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49A3C" w14:textId="77777777" w:rsidR="00142C80" w:rsidRDefault="00142C80" w:rsidP="00142C80">
      <w:pPr>
        <w:jc w:val="center"/>
        <w:rPr>
          <w:b/>
          <w:sz w:val="28"/>
          <w:szCs w:val="28"/>
        </w:rPr>
      </w:pPr>
    </w:p>
    <w:p w14:paraId="5C8DD852" w14:textId="2981DFA0" w:rsidR="00AB4D65" w:rsidRPr="00B349E3" w:rsidRDefault="004F254C" w:rsidP="00AB4D65">
      <w:pPr>
        <w:ind w:right="36"/>
        <w:jc w:val="center"/>
        <w:rPr>
          <w:color w:val="000000"/>
          <w:sz w:val="36"/>
          <w:szCs w:val="36"/>
        </w:rPr>
      </w:pPr>
      <w:r w:rsidRPr="00B349E3">
        <w:rPr>
          <w:color w:val="000000"/>
          <w:sz w:val="36"/>
          <w:szCs w:val="36"/>
        </w:rPr>
        <w:t xml:space="preserve">FESHM </w:t>
      </w:r>
      <w:r w:rsidR="000D43A1" w:rsidRPr="00B349E3">
        <w:rPr>
          <w:color w:val="000000"/>
          <w:sz w:val="36"/>
          <w:szCs w:val="36"/>
        </w:rPr>
        <w:t>5031</w:t>
      </w:r>
      <w:r w:rsidR="00325D67">
        <w:rPr>
          <w:color w:val="000000"/>
          <w:sz w:val="36"/>
          <w:szCs w:val="36"/>
        </w:rPr>
        <w:t>.8 Boilers</w:t>
      </w:r>
    </w:p>
    <w:p w14:paraId="48B0B8ED" w14:textId="77777777" w:rsidR="00142C80" w:rsidRPr="00B349E3" w:rsidRDefault="00142C80" w:rsidP="00AB4D65">
      <w:pPr>
        <w:pStyle w:val="Heading1"/>
        <w:numPr>
          <w:ilvl w:val="0"/>
          <w:numId w:val="0"/>
        </w:numPr>
        <w:jc w:val="both"/>
        <w:rPr>
          <w:b w:val="0"/>
          <w:sz w:val="36"/>
          <w:szCs w:val="36"/>
        </w:rPr>
      </w:pPr>
    </w:p>
    <w:p w14:paraId="036A157F" w14:textId="77777777" w:rsidR="00DB5D5A" w:rsidRPr="00B349E3" w:rsidRDefault="00743FAE" w:rsidP="00DB5D5A">
      <w:pPr>
        <w:ind w:right="-140"/>
        <w:jc w:val="center"/>
        <w:rPr>
          <w:b/>
          <w:color w:val="000000"/>
        </w:rPr>
      </w:pPr>
      <w:r w:rsidRPr="00B349E3">
        <w:rPr>
          <w:b/>
          <w:color w:val="000000"/>
        </w:rPr>
        <w:t>Revision History</w:t>
      </w:r>
    </w:p>
    <w:p w14:paraId="17C75559" w14:textId="77777777" w:rsidR="00DB5D5A" w:rsidRPr="00B349E3" w:rsidRDefault="00DB5D5A" w:rsidP="00DB5D5A">
      <w:pPr>
        <w:ind w:right="-140"/>
        <w:rPr>
          <w:b/>
          <w:color w:val="000000"/>
        </w:rPr>
      </w:pPr>
    </w:p>
    <w:tbl>
      <w:tblPr>
        <w:tblW w:w="980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5557"/>
        <w:gridCol w:w="2160"/>
      </w:tblGrid>
      <w:tr w:rsidR="00743FAE" w:rsidRPr="00B349E3" w14:paraId="57887B14" w14:textId="77777777" w:rsidTr="00444E80">
        <w:tc>
          <w:tcPr>
            <w:tcW w:w="2088" w:type="dxa"/>
          </w:tcPr>
          <w:p w14:paraId="5521F140" w14:textId="77777777" w:rsidR="00743FAE" w:rsidRPr="00B349E3" w:rsidRDefault="00743FAE" w:rsidP="001F61CB">
            <w:pPr>
              <w:tabs>
                <w:tab w:val="left" w:pos="720"/>
              </w:tabs>
              <w:jc w:val="center"/>
              <w:rPr>
                <w:b/>
              </w:rPr>
            </w:pPr>
            <w:r w:rsidRPr="00B349E3">
              <w:rPr>
                <w:b/>
              </w:rPr>
              <w:t>Author</w:t>
            </w:r>
          </w:p>
        </w:tc>
        <w:tc>
          <w:tcPr>
            <w:tcW w:w="5557" w:type="dxa"/>
          </w:tcPr>
          <w:p w14:paraId="12310DC1" w14:textId="77777777" w:rsidR="00743FAE" w:rsidRPr="00B349E3" w:rsidRDefault="00743FAE" w:rsidP="001F61CB">
            <w:pPr>
              <w:tabs>
                <w:tab w:val="left" w:pos="720"/>
              </w:tabs>
              <w:jc w:val="center"/>
              <w:rPr>
                <w:b/>
              </w:rPr>
            </w:pPr>
            <w:r w:rsidRPr="00B349E3">
              <w:rPr>
                <w:b/>
              </w:rPr>
              <w:t>Description of Change</w:t>
            </w:r>
          </w:p>
        </w:tc>
        <w:tc>
          <w:tcPr>
            <w:tcW w:w="2160" w:type="dxa"/>
          </w:tcPr>
          <w:p w14:paraId="7EE94EFF" w14:textId="7CC609EE" w:rsidR="00743FAE" w:rsidRPr="00B349E3" w:rsidRDefault="00E8100B" w:rsidP="001F61CB">
            <w:pPr>
              <w:tabs>
                <w:tab w:val="left" w:pos="720"/>
              </w:tabs>
              <w:jc w:val="center"/>
              <w:rPr>
                <w:b/>
              </w:rPr>
            </w:pPr>
            <w:r>
              <w:rPr>
                <w:b/>
              </w:rPr>
              <w:t xml:space="preserve">Revision </w:t>
            </w:r>
            <w:r w:rsidR="00743FAE" w:rsidRPr="00B349E3">
              <w:rPr>
                <w:b/>
              </w:rPr>
              <w:t>Date</w:t>
            </w:r>
          </w:p>
        </w:tc>
      </w:tr>
      <w:tr w:rsidR="00634721" w:rsidRPr="00B349E3" w14:paraId="467DEA3F" w14:textId="77777777" w:rsidTr="00444E80">
        <w:tc>
          <w:tcPr>
            <w:tcW w:w="2088" w:type="dxa"/>
          </w:tcPr>
          <w:p w14:paraId="39F119F8" w14:textId="717E114A" w:rsidR="007C0B0E" w:rsidRDefault="00325D67" w:rsidP="0E634E49">
            <w:pPr>
              <w:tabs>
                <w:tab w:val="left" w:pos="720"/>
              </w:tabs>
              <w:jc w:val="left"/>
            </w:pPr>
            <w:r>
              <w:t>Dave Pushka</w:t>
            </w:r>
          </w:p>
          <w:p w14:paraId="076C5182" w14:textId="21F4731E" w:rsidR="00634721" w:rsidRPr="00B349E3" w:rsidRDefault="006206B5" w:rsidP="0E634E49">
            <w:pPr>
              <w:tabs>
                <w:tab w:val="left" w:pos="720"/>
              </w:tabs>
              <w:jc w:val="left"/>
              <w:rPr>
                <w:szCs w:val="22"/>
              </w:rPr>
            </w:pPr>
            <w:r>
              <w:t>Noah Vollmer</w:t>
            </w:r>
          </w:p>
        </w:tc>
        <w:tc>
          <w:tcPr>
            <w:tcW w:w="5557" w:type="dxa"/>
          </w:tcPr>
          <w:p w14:paraId="617F9422" w14:textId="68224A1F" w:rsidR="00D105ED" w:rsidRPr="00444E80" w:rsidRDefault="00444E80" w:rsidP="00444E80">
            <w:pPr>
              <w:jc w:val="left"/>
              <w:rPr>
                <w:szCs w:val="22"/>
              </w:rPr>
            </w:pPr>
            <w:r>
              <w:rPr>
                <w:szCs w:val="22"/>
              </w:rPr>
              <w:t>Initial release</w:t>
            </w:r>
          </w:p>
        </w:tc>
        <w:tc>
          <w:tcPr>
            <w:tcW w:w="2160" w:type="dxa"/>
          </w:tcPr>
          <w:p w14:paraId="7662C71F" w14:textId="6D0CA2A6" w:rsidR="00634721" w:rsidRDefault="00FD1ACC" w:rsidP="0E634E49">
            <w:pPr>
              <w:tabs>
                <w:tab w:val="left" w:pos="720"/>
              </w:tabs>
              <w:jc w:val="left"/>
              <w:rPr>
                <w:szCs w:val="22"/>
              </w:rPr>
            </w:pPr>
            <w:r>
              <w:t>January 2022</w:t>
            </w:r>
          </w:p>
        </w:tc>
      </w:tr>
    </w:tbl>
    <w:p w14:paraId="0B254095" w14:textId="77777777" w:rsidR="00142C80" w:rsidRPr="00B349E3" w:rsidRDefault="00142C80" w:rsidP="00142C80">
      <w:pPr>
        <w:jc w:val="center"/>
        <w:rPr>
          <w:b/>
          <w:sz w:val="28"/>
          <w:szCs w:val="28"/>
        </w:rPr>
      </w:pPr>
    </w:p>
    <w:p w14:paraId="2F2B5684" w14:textId="77777777" w:rsidR="00142C80" w:rsidRPr="00B349E3" w:rsidRDefault="00142C80" w:rsidP="00142C80">
      <w:pPr>
        <w:jc w:val="center"/>
        <w:rPr>
          <w:b/>
          <w:sz w:val="28"/>
          <w:szCs w:val="28"/>
        </w:rPr>
      </w:pPr>
    </w:p>
    <w:p w14:paraId="2CA2DD3F" w14:textId="77777777" w:rsidR="00142C80" w:rsidRPr="00B349E3" w:rsidRDefault="00142C80" w:rsidP="00142C80">
      <w:pPr>
        <w:jc w:val="center"/>
        <w:rPr>
          <w:b/>
          <w:sz w:val="28"/>
          <w:szCs w:val="28"/>
        </w:rPr>
      </w:pPr>
    </w:p>
    <w:p w14:paraId="7F0E84D0" w14:textId="77777777" w:rsidR="00142C80" w:rsidRPr="00B349E3" w:rsidRDefault="00142C80" w:rsidP="00142C80">
      <w:pPr>
        <w:jc w:val="center"/>
        <w:rPr>
          <w:b/>
          <w:sz w:val="28"/>
          <w:szCs w:val="28"/>
        </w:rPr>
      </w:pPr>
    </w:p>
    <w:p w14:paraId="6B0A11FA" w14:textId="77777777" w:rsidR="008648A9" w:rsidRPr="00B349E3" w:rsidRDefault="008648A9" w:rsidP="00142C80">
      <w:pPr>
        <w:jc w:val="left"/>
        <w:rPr>
          <w:b/>
          <w:sz w:val="28"/>
          <w:szCs w:val="28"/>
        </w:rPr>
      </w:pPr>
    </w:p>
    <w:p w14:paraId="6FB0CE10" w14:textId="77777777" w:rsidR="004A6255" w:rsidRDefault="004A6255">
      <w:pPr>
        <w:jc w:val="left"/>
        <w:rPr>
          <w:b/>
          <w:sz w:val="28"/>
          <w:szCs w:val="28"/>
        </w:rPr>
      </w:pPr>
      <w:r>
        <w:rPr>
          <w:b/>
          <w:sz w:val="28"/>
          <w:szCs w:val="28"/>
        </w:rPr>
        <w:br w:type="page"/>
      </w:r>
    </w:p>
    <w:p w14:paraId="442C9EF5" w14:textId="1ED1BF9E" w:rsidR="00A96FFC" w:rsidRPr="00B349E3" w:rsidRDefault="00A96FFC" w:rsidP="001A2CF3">
      <w:pPr>
        <w:jc w:val="center"/>
        <w:rPr>
          <w:b/>
          <w:sz w:val="28"/>
          <w:szCs w:val="28"/>
        </w:rPr>
      </w:pPr>
      <w:r w:rsidRPr="00B349E3">
        <w:rPr>
          <w:b/>
          <w:sz w:val="28"/>
          <w:szCs w:val="28"/>
        </w:rPr>
        <w:lastRenderedPageBreak/>
        <w:t>TABLE OF CONTENTS</w:t>
      </w:r>
    </w:p>
    <w:p w14:paraId="7EDAE7C7" w14:textId="77777777" w:rsidR="00A96FFC" w:rsidRPr="00B349E3" w:rsidRDefault="00A96FFC">
      <w:pPr>
        <w:rPr>
          <w:bCs/>
        </w:rPr>
      </w:pPr>
    </w:p>
    <w:p w14:paraId="5118E466" w14:textId="50767344" w:rsidR="00F16518" w:rsidRDefault="0031189E">
      <w:pPr>
        <w:pStyle w:val="TOC1"/>
        <w:rPr>
          <w:rFonts w:asciiTheme="minorHAnsi" w:eastAsiaTheme="minorEastAsia" w:hAnsiTheme="minorHAnsi" w:cstheme="minorBidi"/>
          <w:noProof/>
          <w:sz w:val="22"/>
          <w:szCs w:val="22"/>
        </w:rPr>
      </w:pPr>
      <w:r w:rsidRPr="00B349E3">
        <w:rPr>
          <w:bCs/>
        </w:rPr>
        <w:fldChar w:fldCharType="begin"/>
      </w:r>
      <w:r w:rsidR="00A96FFC" w:rsidRPr="00B349E3">
        <w:rPr>
          <w:bCs/>
        </w:rPr>
        <w:instrText xml:space="preserve"> TOC \o "1-3" \h \z \u </w:instrText>
      </w:r>
      <w:r w:rsidRPr="00B349E3">
        <w:rPr>
          <w:bCs/>
        </w:rPr>
        <w:fldChar w:fldCharType="separate"/>
      </w:r>
      <w:hyperlink w:anchor="_Toc93669201" w:history="1">
        <w:r w:rsidR="00F16518" w:rsidRPr="002002EC">
          <w:rPr>
            <w:rStyle w:val="Hyperlink"/>
            <w:rFonts w:ascii="Times New Roman Bold" w:hAnsi="Times New Roman Bold"/>
            <w:noProof/>
          </w:rPr>
          <w:t>1.0</w:t>
        </w:r>
        <w:r w:rsidR="00F16518">
          <w:rPr>
            <w:rFonts w:asciiTheme="minorHAnsi" w:eastAsiaTheme="minorEastAsia" w:hAnsiTheme="minorHAnsi" w:cstheme="minorBidi"/>
            <w:noProof/>
            <w:sz w:val="22"/>
            <w:szCs w:val="22"/>
          </w:rPr>
          <w:tab/>
        </w:r>
        <w:r w:rsidR="00F16518" w:rsidRPr="002002EC">
          <w:rPr>
            <w:rStyle w:val="Hyperlink"/>
            <w:noProof/>
          </w:rPr>
          <w:t>INTRODUCTION AND SCOPE</w:t>
        </w:r>
        <w:r w:rsidR="00F16518">
          <w:rPr>
            <w:noProof/>
            <w:webHidden/>
          </w:rPr>
          <w:tab/>
        </w:r>
        <w:r w:rsidR="00F16518">
          <w:rPr>
            <w:noProof/>
            <w:webHidden/>
          </w:rPr>
          <w:fldChar w:fldCharType="begin"/>
        </w:r>
        <w:r w:rsidR="00F16518">
          <w:rPr>
            <w:noProof/>
            <w:webHidden/>
          </w:rPr>
          <w:instrText xml:space="preserve"> PAGEREF _Toc93669201 \h </w:instrText>
        </w:r>
        <w:r w:rsidR="00F16518">
          <w:rPr>
            <w:noProof/>
            <w:webHidden/>
          </w:rPr>
        </w:r>
        <w:r w:rsidR="00F16518">
          <w:rPr>
            <w:noProof/>
            <w:webHidden/>
          </w:rPr>
          <w:fldChar w:fldCharType="separate"/>
        </w:r>
        <w:r w:rsidR="00F16518">
          <w:rPr>
            <w:noProof/>
            <w:webHidden/>
          </w:rPr>
          <w:t>3</w:t>
        </w:r>
        <w:r w:rsidR="00F16518">
          <w:rPr>
            <w:noProof/>
            <w:webHidden/>
          </w:rPr>
          <w:fldChar w:fldCharType="end"/>
        </w:r>
      </w:hyperlink>
    </w:p>
    <w:p w14:paraId="42FF03EE" w14:textId="796DF126" w:rsidR="00F16518" w:rsidRDefault="00C76EFB">
      <w:pPr>
        <w:pStyle w:val="TOC1"/>
        <w:rPr>
          <w:rFonts w:asciiTheme="minorHAnsi" w:eastAsiaTheme="minorEastAsia" w:hAnsiTheme="minorHAnsi" w:cstheme="minorBidi"/>
          <w:noProof/>
          <w:sz w:val="22"/>
          <w:szCs w:val="22"/>
        </w:rPr>
      </w:pPr>
      <w:hyperlink w:anchor="_Toc93669202" w:history="1">
        <w:r w:rsidR="00F16518" w:rsidRPr="002002EC">
          <w:rPr>
            <w:rStyle w:val="Hyperlink"/>
            <w:rFonts w:ascii="Times New Roman Bold" w:hAnsi="Times New Roman Bold"/>
            <w:noProof/>
          </w:rPr>
          <w:t>2.0</w:t>
        </w:r>
        <w:r w:rsidR="00F16518">
          <w:rPr>
            <w:rFonts w:asciiTheme="minorHAnsi" w:eastAsiaTheme="minorEastAsia" w:hAnsiTheme="minorHAnsi" w:cstheme="minorBidi"/>
            <w:noProof/>
            <w:sz w:val="22"/>
            <w:szCs w:val="22"/>
          </w:rPr>
          <w:tab/>
        </w:r>
        <w:r w:rsidR="00F16518" w:rsidRPr="002002EC">
          <w:rPr>
            <w:rStyle w:val="Hyperlink"/>
            <w:noProof/>
          </w:rPr>
          <w:t>DEFINITIONS</w:t>
        </w:r>
        <w:r w:rsidR="00F16518">
          <w:rPr>
            <w:noProof/>
            <w:webHidden/>
          </w:rPr>
          <w:tab/>
        </w:r>
        <w:r w:rsidR="00F16518">
          <w:rPr>
            <w:noProof/>
            <w:webHidden/>
          </w:rPr>
          <w:fldChar w:fldCharType="begin"/>
        </w:r>
        <w:r w:rsidR="00F16518">
          <w:rPr>
            <w:noProof/>
            <w:webHidden/>
          </w:rPr>
          <w:instrText xml:space="preserve"> PAGEREF _Toc93669202 \h </w:instrText>
        </w:r>
        <w:r w:rsidR="00F16518">
          <w:rPr>
            <w:noProof/>
            <w:webHidden/>
          </w:rPr>
        </w:r>
        <w:r w:rsidR="00F16518">
          <w:rPr>
            <w:noProof/>
            <w:webHidden/>
          </w:rPr>
          <w:fldChar w:fldCharType="separate"/>
        </w:r>
        <w:r w:rsidR="00F16518">
          <w:rPr>
            <w:noProof/>
            <w:webHidden/>
          </w:rPr>
          <w:t>3</w:t>
        </w:r>
        <w:r w:rsidR="00F16518">
          <w:rPr>
            <w:noProof/>
            <w:webHidden/>
          </w:rPr>
          <w:fldChar w:fldCharType="end"/>
        </w:r>
      </w:hyperlink>
    </w:p>
    <w:p w14:paraId="4C46AA5C" w14:textId="4FA72556" w:rsidR="00F16518" w:rsidRDefault="00C76EFB">
      <w:pPr>
        <w:pStyle w:val="TOC1"/>
        <w:rPr>
          <w:rFonts w:asciiTheme="minorHAnsi" w:eastAsiaTheme="minorEastAsia" w:hAnsiTheme="minorHAnsi" w:cstheme="minorBidi"/>
          <w:noProof/>
          <w:sz w:val="22"/>
          <w:szCs w:val="22"/>
        </w:rPr>
      </w:pPr>
      <w:hyperlink w:anchor="_Toc93669203" w:history="1">
        <w:r w:rsidR="00F16518" w:rsidRPr="002002EC">
          <w:rPr>
            <w:rStyle w:val="Hyperlink"/>
            <w:rFonts w:ascii="Times New Roman Bold" w:hAnsi="Times New Roman Bold"/>
            <w:noProof/>
          </w:rPr>
          <w:t>3.0</w:t>
        </w:r>
        <w:r w:rsidR="00F16518">
          <w:rPr>
            <w:rFonts w:asciiTheme="minorHAnsi" w:eastAsiaTheme="minorEastAsia" w:hAnsiTheme="minorHAnsi" w:cstheme="minorBidi"/>
            <w:noProof/>
            <w:sz w:val="22"/>
            <w:szCs w:val="22"/>
          </w:rPr>
          <w:tab/>
        </w:r>
        <w:r w:rsidR="00F16518" w:rsidRPr="002002EC">
          <w:rPr>
            <w:rStyle w:val="Hyperlink"/>
            <w:noProof/>
          </w:rPr>
          <w:t>RESPONSIBILITIES</w:t>
        </w:r>
        <w:r w:rsidR="00F16518">
          <w:rPr>
            <w:noProof/>
            <w:webHidden/>
          </w:rPr>
          <w:tab/>
        </w:r>
        <w:r w:rsidR="00F16518">
          <w:rPr>
            <w:noProof/>
            <w:webHidden/>
          </w:rPr>
          <w:fldChar w:fldCharType="begin"/>
        </w:r>
        <w:r w:rsidR="00F16518">
          <w:rPr>
            <w:noProof/>
            <w:webHidden/>
          </w:rPr>
          <w:instrText xml:space="preserve"> PAGEREF _Toc93669203 \h </w:instrText>
        </w:r>
        <w:r w:rsidR="00F16518">
          <w:rPr>
            <w:noProof/>
            <w:webHidden/>
          </w:rPr>
        </w:r>
        <w:r w:rsidR="00F16518">
          <w:rPr>
            <w:noProof/>
            <w:webHidden/>
          </w:rPr>
          <w:fldChar w:fldCharType="separate"/>
        </w:r>
        <w:r w:rsidR="00F16518">
          <w:rPr>
            <w:noProof/>
            <w:webHidden/>
          </w:rPr>
          <w:t>3</w:t>
        </w:r>
        <w:r w:rsidR="00F16518">
          <w:rPr>
            <w:noProof/>
            <w:webHidden/>
          </w:rPr>
          <w:fldChar w:fldCharType="end"/>
        </w:r>
      </w:hyperlink>
    </w:p>
    <w:p w14:paraId="4E0270A6" w14:textId="0C1B03DD" w:rsidR="00F16518" w:rsidRDefault="00C76EFB">
      <w:pPr>
        <w:pStyle w:val="TOC1"/>
        <w:rPr>
          <w:rFonts w:asciiTheme="minorHAnsi" w:eastAsiaTheme="minorEastAsia" w:hAnsiTheme="minorHAnsi" w:cstheme="minorBidi"/>
          <w:noProof/>
          <w:sz w:val="22"/>
          <w:szCs w:val="22"/>
        </w:rPr>
      </w:pPr>
      <w:hyperlink w:anchor="_Toc93669204" w:history="1">
        <w:r w:rsidR="00F16518" w:rsidRPr="002002EC">
          <w:rPr>
            <w:rStyle w:val="Hyperlink"/>
            <w:rFonts w:ascii="Times New Roman Bold" w:hAnsi="Times New Roman Bold"/>
            <w:noProof/>
          </w:rPr>
          <w:t>4.0</w:t>
        </w:r>
        <w:r w:rsidR="00F16518">
          <w:rPr>
            <w:rFonts w:asciiTheme="minorHAnsi" w:eastAsiaTheme="minorEastAsia" w:hAnsiTheme="minorHAnsi" w:cstheme="minorBidi"/>
            <w:noProof/>
            <w:sz w:val="22"/>
            <w:szCs w:val="22"/>
          </w:rPr>
          <w:tab/>
        </w:r>
        <w:r w:rsidR="00F16518" w:rsidRPr="002002EC">
          <w:rPr>
            <w:rStyle w:val="Hyperlink"/>
            <w:noProof/>
          </w:rPr>
          <w:t>PROCEDURE</w:t>
        </w:r>
        <w:r w:rsidR="00F16518">
          <w:rPr>
            <w:noProof/>
            <w:webHidden/>
          </w:rPr>
          <w:tab/>
        </w:r>
        <w:r w:rsidR="00F16518">
          <w:rPr>
            <w:noProof/>
            <w:webHidden/>
          </w:rPr>
          <w:fldChar w:fldCharType="begin"/>
        </w:r>
        <w:r w:rsidR="00F16518">
          <w:rPr>
            <w:noProof/>
            <w:webHidden/>
          </w:rPr>
          <w:instrText xml:space="preserve"> PAGEREF _Toc93669204 \h </w:instrText>
        </w:r>
        <w:r w:rsidR="00F16518">
          <w:rPr>
            <w:noProof/>
            <w:webHidden/>
          </w:rPr>
        </w:r>
        <w:r w:rsidR="00F16518">
          <w:rPr>
            <w:noProof/>
            <w:webHidden/>
          </w:rPr>
          <w:fldChar w:fldCharType="separate"/>
        </w:r>
        <w:r w:rsidR="00F16518">
          <w:rPr>
            <w:noProof/>
            <w:webHidden/>
          </w:rPr>
          <w:t>4</w:t>
        </w:r>
        <w:r w:rsidR="00F16518">
          <w:rPr>
            <w:noProof/>
            <w:webHidden/>
          </w:rPr>
          <w:fldChar w:fldCharType="end"/>
        </w:r>
      </w:hyperlink>
    </w:p>
    <w:p w14:paraId="1A5D3D83" w14:textId="4EA8795B" w:rsidR="00A96FFC" w:rsidRPr="00B349E3" w:rsidRDefault="0031189E" w:rsidP="003559A3">
      <w:pPr>
        <w:tabs>
          <w:tab w:val="right" w:leader="dot" w:pos="9720"/>
        </w:tabs>
        <w:jc w:val="left"/>
        <w:rPr>
          <w:bCs/>
        </w:rPr>
      </w:pPr>
      <w:r w:rsidRPr="00B349E3">
        <w:rPr>
          <w:bCs/>
        </w:rPr>
        <w:fldChar w:fldCharType="end"/>
      </w:r>
    </w:p>
    <w:p w14:paraId="060D94FF" w14:textId="77777777" w:rsidR="00084E8E" w:rsidRPr="00B349E3" w:rsidRDefault="00084E8E" w:rsidP="002441F5">
      <w:pPr>
        <w:jc w:val="left"/>
        <w:rPr>
          <w:bCs/>
        </w:rPr>
      </w:pPr>
    </w:p>
    <w:p w14:paraId="5219BC46" w14:textId="77777777" w:rsidR="00A96FFC" w:rsidRPr="00B349E3" w:rsidRDefault="00A96FFC">
      <w:pPr>
        <w:rPr>
          <w:bCs/>
        </w:rPr>
      </w:pPr>
    </w:p>
    <w:p w14:paraId="4058A7C4" w14:textId="77777777" w:rsidR="00A96FFC" w:rsidRPr="00B349E3" w:rsidRDefault="00A96FFC">
      <w:pPr>
        <w:rPr>
          <w:bCs/>
        </w:rPr>
        <w:sectPr w:rsidR="00A96FFC" w:rsidRPr="00B349E3" w:rsidSect="001A0272">
          <w:headerReference w:type="even" r:id="rId12"/>
          <w:headerReference w:type="default" r:id="rId13"/>
          <w:footerReference w:type="default" r:id="rId14"/>
          <w:headerReference w:type="first" r:id="rId15"/>
          <w:type w:val="continuous"/>
          <w:pgSz w:w="12240" w:h="15840" w:code="1"/>
          <w:pgMar w:top="720" w:right="1080" w:bottom="720" w:left="1440" w:header="720" w:footer="389" w:gutter="0"/>
          <w:cols w:space="720"/>
          <w:docGrid w:linePitch="360"/>
        </w:sectPr>
      </w:pPr>
    </w:p>
    <w:p w14:paraId="4DF2807D" w14:textId="279A5F13" w:rsidR="00CE5B8A" w:rsidRPr="000F60D1" w:rsidRDefault="007D5A75" w:rsidP="00104230">
      <w:pPr>
        <w:pStyle w:val="Heading1"/>
      </w:pPr>
      <w:bookmarkStart w:id="0" w:name="_Toc93669201"/>
      <w:r w:rsidRPr="000F60D1">
        <w:lastRenderedPageBreak/>
        <w:t>INTRODUCTION</w:t>
      </w:r>
      <w:r w:rsidR="00104230">
        <w:t xml:space="preserve"> AND SCOPE</w:t>
      </w:r>
      <w:bookmarkEnd w:id="0"/>
    </w:p>
    <w:p w14:paraId="6B38201D" w14:textId="77777777" w:rsidR="00D435EC" w:rsidRPr="00B349E3" w:rsidRDefault="00D435EC" w:rsidP="004A4B4C"/>
    <w:p w14:paraId="6334D72B" w14:textId="5EA7C980" w:rsidR="009C7AC8" w:rsidRPr="00B349E3" w:rsidRDefault="00A44E7C" w:rsidP="004A4B4C">
      <w:r>
        <w:t>Boilers</w:t>
      </w:r>
      <w:r w:rsidR="009C7AC8" w:rsidRPr="00B349E3">
        <w:t xml:space="preserve"> pose a potential hazard to equipme</w:t>
      </w:r>
      <w:r>
        <w:t>nt and personnel from rupture,</w:t>
      </w:r>
      <w:r w:rsidR="006206B5">
        <w:t xml:space="preserve"> explosion,</w:t>
      </w:r>
      <w:r>
        <w:t xml:space="preserve"> hot water or steam release</w:t>
      </w:r>
      <w:r w:rsidR="009C7AC8" w:rsidRPr="00B349E3">
        <w:t xml:space="preserve">.  This chapter specifies the procedure to be followed in </w:t>
      </w:r>
      <w:r>
        <w:t>purchasing</w:t>
      </w:r>
      <w:r w:rsidR="009C7AC8" w:rsidRPr="00B349E3">
        <w:t xml:space="preserve">, testing, </w:t>
      </w:r>
      <w:r>
        <w:t xml:space="preserve">inspecting </w:t>
      </w:r>
      <w:r w:rsidR="009C7AC8" w:rsidRPr="00B349E3">
        <w:t>and operat</w:t>
      </w:r>
      <w:r w:rsidR="006206B5">
        <w:t>ing b</w:t>
      </w:r>
      <w:r>
        <w:t>oilers</w:t>
      </w:r>
      <w:r w:rsidR="009C7AC8" w:rsidRPr="00B349E3">
        <w:t xml:space="preserve"> to reduce hazards.</w:t>
      </w:r>
    </w:p>
    <w:p w14:paraId="20DBF320" w14:textId="77777777" w:rsidR="007D5A75" w:rsidRPr="00B349E3" w:rsidRDefault="007D5A75" w:rsidP="00E00D72"/>
    <w:p w14:paraId="1A39B899" w14:textId="63E3019C" w:rsidR="003C016F" w:rsidRDefault="00175C4E" w:rsidP="004A4B4C">
      <w:r w:rsidRPr="00B349E3">
        <w:t xml:space="preserve">This chapter applies to any </w:t>
      </w:r>
      <w:r w:rsidR="00A44E7C">
        <w:t>boiler</w:t>
      </w:r>
      <w:r w:rsidRPr="00B349E3">
        <w:t xml:space="preserve"> used at Fermilab that falls within the scope of the American Society of Mechanical Engineers (ASME) Boiler and Pressure Vessel Code</w:t>
      </w:r>
      <w:r w:rsidR="00A44E7C">
        <w:t xml:space="preserve"> (BPVC), Section </w:t>
      </w:r>
      <w:r w:rsidR="006B7A0B">
        <w:t>IV</w:t>
      </w:r>
      <w:r w:rsidR="00A44E7C">
        <w:t>.</w:t>
      </w:r>
    </w:p>
    <w:p w14:paraId="0AA5D423" w14:textId="77777777" w:rsidR="003C016F" w:rsidRPr="00B349E3" w:rsidRDefault="003C016F" w:rsidP="00E00D72"/>
    <w:p w14:paraId="16C7F49F" w14:textId="77777777" w:rsidR="00554664" w:rsidRPr="00B349E3" w:rsidRDefault="00EE0E10" w:rsidP="00E00D72">
      <w:pPr>
        <w:pStyle w:val="Heading1"/>
        <w:keepNext w:val="0"/>
      </w:pPr>
      <w:bookmarkStart w:id="1" w:name="_Toc93669202"/>
      <w:r w:rsidRPr="00B349E3">
        <w:t>DEFINITIONS</w:t>
      </w:r>
      <w:bookmarkEnd w:id="1"/>
    </w:p>
    <w:p w14:paraId="19FFB62F" w14:textId="77777777" w:rsidR="004A4B4C" w:rsidRDefault="004A4B4C" w:rsidP="004A4B4C"/>
    <w:p w14:paraId="10002A31" w14:textId="4F10A45C" w:rsidR="00411E81" w:rsidRDefault="00411E81" w:rsidP="004A4B4C">
      <w:r w:rsidRPr="00B349E3">
        <w:t>The Code - ASME BPVC, Sectio</w:t>
      </w:r>
      <w:r w:rsidR="006B7A0B">
        <w:t>n IV</w:t>
      </w:r>
      <w:r w:rsidR="00A44E7C">
        <w:t>.</w:t>
      </w:r>
      <w:r w:rsidRPr="00B349E3">
        <w:t xml:space="preserve">  The latest revision of the ASME BPVC shall be applied to a given </w:t>
      </w:r>
      <w:r w:rsidR="006206B5">
        <w:t>boiler</w:t>
      </w:r>
      <w:r w:rsidRPr="00B349E3">
        <w:t xml:space="preserve"> at the initiation of the </w:t>
      </w:r>
      <w:r w:rsidR="006206B5">
        <w:t>boiler</w:t>
      </w:r>
      <w:r w:rsidRPr="00B349E3">
        <w:t xml:space="preserve"> </w:t>
      </w:r>
      <w:r w:rsidR="006206B5">
        <w:t>procurement</w:t>
      </w:r>
      <w:r w:rsidRPr="00B349E3">
        <w:t>.</w:t>
      </w:r>
    </w:p>
    <w:p w14:paraId="4C7E3D1B" w14:textId="77777777" w:rsidR="005B7CD2" w:rsidRPr="00B349E3" w:rsidRDefault="005B7CD2" w:rsidP="004A4B4C"/>
    <w:p w14:paraId="09DD3F10" w14:textId="77777777" w:rsidR="00411E81" w:rsidRPr="00B349E3" w:rsidRDefault="00411E81" w:rsidP="004A4B4C">
      <w:r w:rsidRPr="00B349E3">
        <w:t>Qualified Person - A person who, by possession of a recognized degree or certificate of professional standing, or who, by extensive knowledge, training and experience, has successfully demonstrated the ability to solve or resolve problems relating to the subject matter and work.</w:t>
      </w:r>
    </w:p>
    <w:p w14:paraId="43B47DDE" w14:textId="77777777" w:rsidR="00411E81" w:rsidRPr="00B349E3" w:rsidRDefault="00411E81" w:rsidP="00E00D72"/>
    <w:p w14:paraId="7E4D7CD8" w14:textId="513101F8" w:rsidR="00E47427" w:rsidRPr="004A4B4C" w:rsidRDefault="00751284" w:rsidP="004A4B4C">
      <w:pPr>
        <w:pStyle w:val="Heading1"/>
      </w:pPr>
      <w:bookmarkStart w:id="2" w:name="_Toc93669203"/>
      <w:r w:rsidRPr="004A4B4C">
        <w:t>RESPONSIBILITIES</w:t>
      </w:r>
      <w:bookmarkEnd w:id="2"/>
    </w:p>
    <w:p w14:paraId="7DBB6A71" w14:textId="77777777" w:rsidR="00E47427" w:rsidRPr="00B349E3" w:rsidRDefault="00E47427" w:rsidP="004A4B4C"/>
    <w:p w14:paraId="19EF7A8C" w14:textId="4853CBC8" w:rsidR="00411E81" w:rsidRDefault="009B46D3" w:rsidP="004A4B4C">
      <w:r>
        <w:t xml:space="preserve">FESS </w:t>
      </w:r>
      <w:r w:rsidR="00411E81" w:rsidRPr="00B349E3">
        <w:t>is responsible for carrying out the</w:t>
      </w:r>
      <w:r>
        <w:t xml:space="preserve"> requirements of this chapter and </w:t>
      </w:r>
      <w:r w:rsidR="00411E81" w:rsidRPr="00B349E3">
        <w:t>shall:</w:t>
      </w:r>
    </w:p>
    <w:p w14:paraId="699B3675" w14:textId="42BF2E60" w:rsidR="006206B5" w:rsidRPr="004A4B4C" w:rsidRDefault="006206B5" w:rsidP="004E0D06">
      <w:pPr>
        <w:pStyle w:val="ListParagraph"/>
        <w:numPr>
          <w:ilvl w:val="0"/>
          <w:numId w:val="25"/>
        </w:numPr>
      </w:pPr>
      <w:r w:rsidRPr="004A4B4C">
        <w:t>Arrange for procurement of any new boiler on the Batavia site.</w:t>
      </w:r>
    </w:p>
    <w:p w14:paraId="133D0C54" w14:textId="63CFD99E" w:rsidR="00411E81" w:rsidRPr="004A4B4C" w:rsidRDefault="00411E81" w:rsidP="004E0D06">
      <w:pPr>
        <w:pStyle w:val="ListParagraph"/>
        <w:numPr>
          <w:ilvl w:val="0"/>
          <w:numId w:val="25"/>
        </w:numPr>
      </w:pPr>
      <w:r w:rsidRPr="004A4B4C">
        <w:t>Arrange</w:t>
      </w:r>
      <w:r w:rsidR="006206B5" w:rsidRPr="004A4B4C">
        <w:t xml:space="preserve"> for testing and</w:t>
      </w:r>
      <w:r w:rsidRPr="004A4B4C">
        <w:t xml:space="preserve"> </w:t>
      </w:r>
      <w:r w:rsidR="009B46D3" w:rsidRPr="004A4B4C">
        <w:t xml:space="preserve">inspections of all boilers at the Batavia Site in accordance with Illinois </w:t>
      </w:r>
      <w:r w:rsidR="00F904FF" w:rsidRPr="004A4B4C">
        <w:t>Compiled Statutes</w:t>
      </w:r>
      <w:r w:rsidR="009B46D3" w:rsidRPr="004A4B4C">
        <w:t xml:space="preserve"> (430 ILCS 75) </w:t>
      </w:r>
      <w:bookmarkStart w:id="3" w:name="_Hlk83637944"/>
      <w:r w:rsidR="00F904FF" w:rsidRPr="004A4B4C">
        <w:t>and Illinois Administrative Code (IAC Title 41 Chapter 3 Part 2120 Boiler and Pressure Vessel Safety)</w:t>
      </w:r>
      <w:bookmarkEnd w:id="3"/>
      <w:r w:rsidR="00F904FF" w:rsidRPr="004A4B4C">
        <w:t xml:space="preserve"> </w:t>
      </w:r>
      <w:r w:rsidR="009B46D3" w:rsidRPr="004A4B4C">
        <w:t>requirements as required by the FRA-DOE contract.</w:t>
      </w:r>
    </w:p>
    <w:p w14:paraId="280EA039" w14:textId="5673A414" w:rsidR="00411E81" w:rsidRPr="004A4B4C" w:rsidRDefault="00411E81" w:rsidP="004E0D06">
      <w:pPr>
        <w:pStyle w:val="ListParagraph"/>
        <w:numPr>
          <w:ilvl w:val="0"/>
          <w:numId w:val="25"/>
        </w:numPr>
      </w:pPr>
      <w:r w:rsidRPr="004A4B4C">
        <w:t xml:space="preserve">Certify </w:t>
      </w:r>
      <w:r w:rsidR="009B46D3" w:rsidRPr="004A4B4C">
        <w:t>Boiler</w:t>
      </w:r>
      <w:r w:rsidRPr="004A4B4C">
        <w:t xml:space="preserve"> compliance with this chapter </w:t>
      </w:r>
      <w:r w:rsidR="009B46D3" w:rsidRPr="004A4B4C">
        <w:t>before placing boiler in service</w:t>
      </w:r>
      <w:r w:rsidR="006206B5" w:rsidRPr="004A4B4C">
        <w:t xml:space="preserve"> and operating the boiler</w:t>
      </w:r>
      <w:r w:rsidRPr="004A4B4C">
        <w:t>.</w:t>
      </w:r>
    </w:p>
    <w:p w14:paraId="3D358DB9" w14:textId="094653A8" w:rsidR="00411E81" w:rsidRPr="004A4B4C" w:rsidRDefault="009B46D3" w:rsidP="004E0D06">
      <w:pPr>
        <w:pStyle w:val="ListParagraph"/>
        <w:numPr>
          <w:ilvl w:val="0"/>
          <w:numId w:val="25"/>
        </w:numPr>
      </w:pPr>
      <w:r w:rsidRPr="004A4B4C">
        <w:t>Maintain documentation for each boiler, and the inspection history of each boiler</w:t>
      </w:r>
      <w:r w:rsidR="00411E81" w:rsidRPr="004A4B4C">
        <w:t>.</w:t>
      </w:r>
    </w:p>
    <w:p w14:paraId="34EB48DF" w14:textId="77777777" w:rsidR="004A4B4C" w:rsidRPr="004A4B4C" w:rsidRDefault="004A4B4C" w:rsidP="004A4B4C">
      <w:pPr>
        <w:ind w:left="60"/>
      </w:pPr>
    </w:p>
    <w:p w14:paraId="4A8AC9F3" w14:textId="7CB3BF90" w:rsidR="00411E81" w:rsidRPr="004A4B4C" w:rsidRDefault="00411E81" w:rsidP="004A4B4C">
      <w:pPr>
        <w:ind w:left="60"/>
      </w:pPr>
      <w:r w:rsidRPr="004A4B4C">
        <w:t>The ES</w:t>
      </w:r>
      <w:r w:rsidR="00444E80">
        <w:t>&amp;</w:t>
      </w:r>
      <w:r w:rsidR="006D0BD7" w:rsidRPr="004A4B4C">
        <w:t>H</w:t>
      </w:r>
      <w:r w:rsidRPr="004A4B4C">
        <w:t xml:space="preserve"> Section shall:</w:t>
      </w:r>
    </w:p>
    <w:p w14:paraId="41A62A2A" w14:textId="58CF8110" w:rsidR="00411E81" w:rsidRPr="004A4B4C" w:rsidRDefault="00411E81" w:rsidP="004A4B4C">
      <w:pPr>
        <w:widowControl w:val="0"/>
        <w:numPr>
          <w:ilvl w:val="0"/>
          <w:numId w:val="11"/>
        </w:numPr>
        <w:snapToGrid w:val="0"/>
        <w:ind w:left="778"/>
        <w:jc w:val="left"/>
      </w:pPr>
      <w:r w:rsidRPr="004A4B4C">
        <w:t xml:space="preserve">Audit </w:t>
      </w:r>
      <w:r w:rsidR="009B46D3" w:rsidRPr="004A4B4C">
        <w:t xml:space="preserve">FESS </w:t>
      </w:r>
      <w:r w:rsidRPr="004A4B4C">
        <w:t>on their compliance with this chapter.</w:t>
      </w:r>
    </w:p>
    <w:p w14:paraId="2B972C77" w14:textId="77777777" w:rsidR="004A4B4C" w:rsidRPr="004A4B4C" w:rsidRDefault="004A4B4C" w:rsidP="004A4B4C">
      <w:pPr>
        <w:widowControl w:val="0"/>
        <w:snapToGrid w:val="0"/>
        <w:jc w:val="left"/>
      </w:pPr>
    </w:p>
    <w:p w14:paraId="5521B117" w14:textId="588292C1" w:rsidR="001E4839" w:rsidRPr="004A4B4C" w:rsidRDefault="00411E81" w:rsidP="00D72AE5">
      <w:r w:rsidRPr="004A4B4C">
        <w:t>The Mechanical Safety Subcommittee (MSS) shall serve the division/section</w:t>
      </w:r>
      <w:r w:rsidR="00680BCB" w:rsidRPr="004A4B4C">
        <w:t>/</w:t>
      </w:r>
      <w:r w:rsidR="00FD1ACC">
        <w:t>project</w:t>
      </w:r>
      <w:r w:rsidRPr="004A4B4C">
        <w:t xml:space="preserve"> heads and </w:t>
      </w:r>
      <w:r w:rsidR="009B46D3" w:rsidRPr="004A4B4C">
        <w:t>Environment, Safety and</w:t>
      </w:r>
      <w:r w:rsidR="00337CFD" w:rsidRPr="004A4B4C">
        <w:t xml:space="preserve"> Health, (</w:t>
      </w:r>
      <w:r w:rsidRPr="004A4B4C">
        <w:t>ES</w:t>
      </w:r>
      <w:r w:rsidR="009B46D3" w:rsidRPr="004A4B4C">
        <w:t>&amp;H</w:t>
      </w:r>
      <w:r w:rsidR="00337CFD" w:rsidRPr="004A4B4C">
        <w:t>)</w:t>
      </w:r>
      <w:r w:rsidRPr="004A4B4C">
        <w:t xml:space="preserve"> </w:t>
      </w:r>
      <w:r w:rsidR="009B46D3" w:rsidRPr="004A4B4C">
        <w:t>organization</w:t>
      </w:r>
      <w:r w:rsidRPr="004A4B4C">
        <w:t xml:space="preserve"> in a consulting capacity on </w:t>
      </w:r>
      <w:r w:rsidR="009B46D3" w:rsidRPr="004A4B4C">
        <w:t xml:space="preserve">all boiler </w:t>
      </w:r>
      <w:r w:rsidRPr="004A4B4C">
        <w:t>matters.</w:t>
      </w:r>
    </w:p>
    <w:p w14:paraId="16CC62B5" w14:textId="77777777" w:rsidR="004A4B4C" w:rsidRDefault="004A4B4C" w:rsidP="004A4B4C">
      <w:pPr>
        <w:pStyle w:val="Heading1"/>
        <w:rPr>
          <w:b w:val="0"/>
          <w:bCs w:val="0"/>
          <w:kern w:val="0"/>
          <w:sz w:val="24"/>
          <w:szCs w:val="24"/>
        </w:rPr>
      </w:pPr>
      <w:r>
        <w:rPr>
          <w:b w:val="0"/>
          <w:bCs w:val="0"/>
          <w:kern w:val="0"/>
          <w:sz w:val="24"/>
          <w:szCs w:val="24"/>
        </w:rPr>
        <w:br w:type="page"/>
      </w:r>
    </w:p>
    <w:p w14:paraId="258215A2" w14:textId="249F855F" w:rsidR="00BE0C08" w:rsidRPr="004A4B4C" w:rsidRDefault="00F86384" w:rsidP="00886E53">
      <w:pPr>
        <w:pStyle w:val="Heading1"/>
        <w:numPr>
          <w:ilvl w:val="0"/>
          <w:numId w:val="35"/>
        </w:numPr>
      </w:pPr>
      <w:bookmarkStart w:id="4" w:name="_Toc93669204"/>
      <w:r w:rsidRPr="004A4B4C">
        <w:lastRenderedPageBreak/>
        <w:t>PROCEDURE</w:t>
      </w:r>
      <w:bookmarkEnd w:id="4"/>
    </w:p>
    <w:p w14:paraId="0A84B93A" w14:textId="77777777" w:rsidR="001E4839" w:rsidRPr="00B349E3" w:rsidRDefault="001E4839" w:rsidP="00E00D72"/>
    <w:p w14:paraId="095BB803" w14:textId="39F38163" w:rsidR="007771B2" w:rsidRDefault="007771B2" w:rsidP="007771B2">
      <w:pPr>
        <w:widowControl w:val="0"/>
        <w:numPr>
          <w:ilvl w:val="0"/>
          <w:numId w:val="12"/>
        </w:numPr>
        <w:snapToGrid w:val="0"/>
        <w:spacing w:before="100" w:after="100"/>
        <w:jc w:val="left"/>
      </w:pPr>
      <w:r w:rsidRPr="007771B2">
        <w:rPr>
          <w:i/>
        </w:rPr>
        <w:t>FESS’s Current Process</w:t>
      </w:r>
      <w:r>
        <w:t xml:space="preserve">: </w:t>
      </w:r>
      <w:r w:rsidR="004A4B4C">
        <w:t xml:space="preserve"> </w:t>
      </w:r>
      <w:r>
        <w:t xml:space="preserve">All heating (supply) boilers shall be inspected once every 3 years in accordance </w:t>
      </w:r>
      <w:r w:rsidR="00D66CA4">
        <w:t>with</w:t>
      </w:r>
      <w:r>
        <w:t xml:space="preserve"> </w:t>
      </w:r>
      <w:bookmarkStart w:id="5" w:name="_Hlk75530326"/>
      <w:r>
        <w:t xml:space="preserve">Illinois </w:t>
      </w:r>
      <w:r w:rsidR="00D66CA4">
        <w:t xml:space="preserve">Compiled Statutes </w:t>
      </w:r>
      <w:r>
        <w:t>(430 ILCS 75)</w:t>
      </w:r>
      <w:bookmarkEnd w:id="5"/>
      <w:r>
        <w:t xml:space="preserve"> unless the hot water heating (supply) boiler is operated at a pressure not in excess of 30 psig and having a rating not in excess of 200,000 BTU per hour.</w:t>
      </w:r>
      <w:r w:rsidR="00BA3444">
        <w:t xml:space="preserve"> FESS engineering shall be notified of any change to the operation, piping, and valving made to an existing boiler.</w:t>
      </w:r>
    </w:p>
    <w:p w14:paraId="39E1C4C7" w14:textId="6E02651D" w:rsidR="006206B5" w:rsidRPr="00B349E3" w:rsidRDefault="006206B5" w:rsidP="001B30EE">
      <w:pPr>
        <w:widowControl w:val="0"/>
        <w:numPr>
          <w:ilvl w:val="0"/>
          <w:numId w:val="12"/>
        </w:numPr>
        <w:snapToGrid w:val="0"/>
        <w:spacing w:before="100" w:after="100"/>
        <w:jc w:val="left"/>
      </w:pPr>
      <w:r>
        <w:rPr>
          <w:i/>
        </w:rPr>
        <w:t>Purchasing of new boilers</w:t>
      </w:r>
      <w:r w:rsidRPr="006206B5">
        <w:t>:</w:t>
      </w:r>
      <w:r w:rsidR="00381DA2">
        <w:t xml:space="preserve"> </w:t>
      </w:r>
      <w:r w:rsidR="004A4B4C">
        <w:t xml:space="preserve"> </w:t>
      </w:r>
      <w:r w:rsidR="00381DA2">
        <w:t xml:space="preserve">Prior to the purchase of a new boiler the desired boiler must be approved by FESS engineering to insure its adherence to ASME Boiler and Pressure Vessel Code IV. It is FESS </w:t>
      </w:r>
      <w:r w:rsidR="00D541B8">
        <w:t>engineering’s</w:t>
      </w:r>
      <w:r w:rsidR="00381DA2">
        <w:t xml:space="preserve"> </w:t>
      </w:r>
      <w:r w:rsidR="00D541B8">
        <w:t>responsibility</w:t>
      </w:r>
      <w:r w:rsidR="00381DA2">
        <w:t xml:space="preserve"> to create an engineering note for the desired boiler and upload it to TeamCenter. FESS engineering is also responsible for the initial logging of the boiler into the Fermilab Relief Device Database</w:t>
      </w:r>
      <w:r w:rsidR="001C0381">
        <w:t xml:space="preserve"> (FRDD)</w:t>
      </w:r>
      <w:r w:rsidR="00381DA2">
        <w:t xml:space="preserve"> in which the engineer should also link the TeamCenter engineering note too.</w:t>
      </w:r>
    </w:p>
    <w:p w14:paraId="3E2E5B9D" w14:textId="1F425BCA" w:rsidR="009E4ED0" w:rsidRPr="00B349E3" w:rsidRDefault="006206B5" w:rsidP="006206B5">
      <w:pPr>
        <w:widowControl w:val="0"/>
        <w:numPr>
          <w:ilvl w:val="0"/>
          <w:numId w:val="12"/>
        </w:numPr>
        <w:snapToGrid w:val="0"/>
        <w:spacing w:before="100" w:after="100"/>
        <w:jc w:val="left"/>
      </w:pPr>
      <w:r>
        <w:rPr>
          <w:i/>
        </w:rPr>
        <w:t>Boiler</w:t>
      </w:r>
      <w:r w:rsidR="00C3427F" w:rsidRPr="00B349E3">
        <w:rPr>
          <w:i/>
        </w:rPr>
        <w:t xml:space="preserve"> Marking:</w:t>
      </w:r>
      <w:r w:rsidR="00C3427F" w:rsidRPr="00B349E3">
        <w:t xml:space="preserve"> </w:t>
      </w:r>
      <w:r w:rsidR="004A4B4C">
        <w:t xml:space="preserve"> </w:t>
      </w:r>
      <w:r w:rsidR="00381DA2">
        <w:t>For hot water boilers</w:t>
      </w:r>
      <w:r w:rsidR="00D541B8">
        <w:t xml:space="preserve"> each shall have at least one safety relief device of the automatic reseating type with the certifying mark V or HV. The safety relief valve shall be set to relieve at o</w:t>
      </w:r>
      <w:r w:rsidR="001C0381">
        <w:t>r</w:t>
      </w:r>
      <w:r w:rsidR="00D541B8">
        <w:t xml:space="preserve"> below the MAWP of the boiler. For boilers other than hot water boilers or boilers with 2 or more safety relief valves refer to </w:t>
      </w:r>
      <w:bookmarkStart w:id="6" w:name="_Hlk75530350"/>
      <w:r w:rsidR="00D541B8">
        <w:t>ASME Boiler Pressure Vessel Code IV</w:t>
      </w:r>
      <w:bookmarkEnd w:id="6"/>
      <w:r w:rsidR="00D541B8">
        <w:t>, Article 4 for proper marking and valve type/setting requirements.</w:t>
      </w:r>
      <w:r w:rsidR="00BA3444">
        <w:t xml:space="preserve"> After the creation of an engineering note and the approval of the note by ES&amp;H a silver sticker provided by ES&amp;H shall be issued and placed on the </w:t>
      </w:r>
      <w:r w:rsidR="00470CCC">
        <w:t>outside</w:t>
      </w:r>
      <w:r w:rsidR="00BA3444">
        <w:t xml:space="preserve"> of the boiler. The silver sticker signifies that both the boiler and its associated safety relief devices are in adherence to ASME Boiler Pressure Vessel Code IV.</w:t>
      </w:r>
    </w:p>
    <w:p w14:paraId="43509ECA" w14:textId="6815BC4B" w:rsidR="006206B5" w:rsidRPr="006206B5" w:rsidRDefault="006206B5" w:rsidP="006206B5">
      <w:pPr>
        <w:widowControl w:val="0"/>
        <w:numPr>
          <w:ilvl w:val="0"/>
          <w:numId w:val="12"/>
        </w:numPr>
        <w:snapToGrid w:val="0"/>
        <w:spacing w:before="120"/>
        <w:jc w:val="left"/>
        <w:rPr>
          <w:noProof/>
        </w:rPr>
      </w:pPr>
      <w:r>
        <w:rPr>
          <w:i/>
        </w:rPr>
        <w:t xml:space="preserve">Boiler Testing Inspection </w:t>
      </w:r>
      <w:r w:rsidR="00C3427F" w:rsidRPr="00B349E3">
        <w:rPr>
          <w:i/>
        </w:rPr>
        <w:t>Records:</w:t>
      </w:r>
      <w:r w:rsidR="004A4B4C">
        <w:rPr>
          <w:i/>
        </w:rPr>
        <w:t xml:space="preserve"> </w:t>
      </w:r>
      <w:r w:rsidR="00BA3444">
        <w:rPr>
          <w:i/>
        </w:rPr>
        <w:t xml:space="preserve"> </w:t>
      </w:r>
      <w:r w:rsidR="00BA3444">
        <w:rPr>
          <w:iCs/>
        </w:rPr>
        <w:t xml:space="preserve">It the </w:t>
      </w:r>
      <w:r w:rsidR="006C1FF1">
        <w:rPr>
          <w:iCs/>
        </w:rPr>
        <w:t>responsibility</w:t>
      </w:r>
      <w:r w:rsidR="00BA3444">
        <w:rPr>
          <w:iCs/>
        </w:rPr>
        <w:t xml:space="preserve"> of FESS Operations to </w:t>
      </w:r>
      <w:r w:rsidR="006C1FF1">
        <w:rPr>
          <w:iCs/>
        </w:rPr>
        <w:t>ensure</w:t>
      </w:r>
      <w:r w:rsidR="00BA3444">
        <w:rPr>
          <w:iCs/>
        </w:rPr>
        <w:t xml:space="preserve"> the appropriate testing of the safety relief devices is completed in accordance </w:t>
      </w:r>
      <w:r w:rsidR="00D66CA4">
        <w:rPr>
          <w:iCs/>
        </w:rPr>
        <w:t>with</w:t>
      </w:r>
      <w:r w:rsidR="00BA3444">
        <w:rPr>
          <w:iCs/>
        </w:rPr>
        <w:t xml:space="preserve"> </w:t>
      </w:r>
      <w:r w:rsidR="00D66CA4">
        <w:t xml:space="preserve">Illinois Compiled Statutes </w:t>
      </w:r>
      <w:r w:rsidR="00BA3444">
        <w:t>(430 ILCS 75)</w:t>
      </w:r>
      <w:r w:rsidR="00D66CA4">
        <w:t>, Illinois Administrative Code (IAC Title 41 Chapter 3 Part 2120 Boiler and Pressure Vessel Safety),</w:t>
      </w:r>
      <w:r w:rsidR="00BA3444">
        <w:t xml:space="preserve"> and ASME Boiler Pressure Vessel Code IV. Upon completion of the appropriate testing FESS Operations will log the completed testing into the FRDD keeping it up to date. FESS operations </w:t>
      </w:r>
      <w:r w:rsidR="001C0381">
        <w:t>is</w:t>
      </w:r>
      <w:r w:rsidR="00BA3444">
        <w:t xml:space="preserve"> permitted to use any additional logging system they see fit but the FRDD must be kept up to date </w:t>
      </w:r>
      <w:r w:rsidR="006C1FF1">
        <w:t>in regard to</w:t>
      </w:r>
      <w:r w:rsidR="00BA3444">
        <w:t xml:space="preserve"> when </w:t>
      </w:r>
      <w:r w:rsidR="006C1FF1">
        <w:t>relief</w:t>
      </w:r>
      <w:r w:rsidR="00BA3444">
        <w:t xml:space="preserve"> device inspections/testing occur and of all changes to the relief devices</w:t>
      </w:r>
      <w:r w:rsidR="006C1FF1">
        <w:t>.</w:t>
      </w:r>
    </w:p>
    <w:p w14:paraId="3876F315" w14:textId="139E2F30" w:rsidR="00E8100B" w:rsidRDefault="006206B5" w:rsidP="004C5C02">
      <w:pPr>
        <w:widowControl w:val="0"/>
        <w:numPr>
          <w:ilvl w:val="0"/>
          <w:numId w:val="12"/>
        </w:numPr>
        <w:snapToGrid w:val="0"/>
        <w:spacing w:before="120"/>
        <w:jc w:val="left"/>
        <w:rPr>
          <w:noProof/>
        </w:rPr>
        <w:sectPr w:rsidR="00E8100B" w:rsidSect="00B66353">
          <w:pgSz w:w="12240" w:h="15840" w:code="1"/>
          <w:pgMar w:top="720" w:right="1080" w:bottom="720" w:left="1440" w:header="720" w:footer="389" w:gutter="0"/>
          <w:cols w:space="720"/>
          <w:docGrid w:linePitch="360"/>
        </w:sectPr>
      </w:pPr>
      <w:r>
        <w:rPr>
          <w:i/>
        </w:rPr>
        <w:t>Boiler removal from service</w:t>
      </w:r>
      <w:r w:rsidR="006C1FF1">
        <w:rPr>
          <w:i/>
        </w:rPr>
        <w:t>:</w:t>
      </w:r>
      <w:r w:rsidR="004A4B4C">
        <w:rPr>
          <w:i/>
        </w:rPr>
        <w:t xml:space="preserve"> </w:t>
      </w:r>
      <w:r w:rsidR="009A7F72">
        <w:rPr>
          <w:i/>
        </w:rPr>
        <w:t xml:space="preserve"> </w:t>
      </w:r>
      <w:r w:rsidR="009A7F72">
        <w:rPr>
          <w:iCs/>
        </w:rPr>
        <w:t xml:space="preserve">If any corrosion is observed in the boiler stop the use of the boiler immediately. Metallurgical testing should be done to </w:t>
      </w:r>
      <w:r w:rsidR="001C0381">
        <w:rPr>
          <w:iCs/>
        </w:rPr>
        <w:t>ensure</w:t>
      </w:r>
      <w:r w:rsidR="009A7F72">
        <w:rPr>
          <w:iCs/>
        </w:rPr>
        <w:t xml:space="preserve"> the structural integrity of the boiler before continued use. A good indicator of corrosion in a boiler is the appearance of rust in the water gauge glass.</w:t>
      </w:r>
      <w:r w:rsidR="006C1FF1">
        <w:rPr>
          <w:i/>
        </w:rPr>
        <w:t xml:space="preserve"> </w:t>
      </w:r>
      <w:r w:rsidR="009A7F72">
        <w:rPr>
          <w:iCs/>
        </w:rPr>
        <w:t>Follow the instructions noted in ASME Boiler Pressure Vessel Code Section VI, article 9.6 when removing a boiler from service.</w:t>
      </w:r>
    </w:p>
    <w:p w14:paraId="49128F82" w14:textId="77777777" w:rsidR="00712F27" w:rsidRPr="009B4BE3" w:rsidRDefault="00712F27" w:rsidP="00E8100B">
      <w:pPr>
        <w:tabs>
          <w:tab w:val="left" w:pos="4050"/>
        </w:tabs>
      </w:pPr>
    </w:p>
    <w:sectPr w:rsidR="00712F27" w:rsidRPr="009B4BE3" w:rsidSect="00B66353">
      <w:headerReference w:type="even" r:id="rId16"/>
      <w:headerReference w:type="default" r:id="rId17"/>
      <w:footerReference w:type="default" r:id="rId18"/>
      <w:headerReference w:type="first" r:id="rId19"/>
      <w:type w:val="continuous"/>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75586" w14:textId="77777777" w:rsidR="00C76EFB" w:rsidRDefault="00C76EFB" w:rsidP="00CB66DF">
      <w:r>
        <w:separator/>
      </w:r>
    </w:p>
  </w:endnote>
  <w:endnote w:type="continuationSeparator" w:id="0">
    <w:p w14:paraId="6247C76C" w14:textId="77777777" w:rsidR="00C76EFB" w:rsidRDefault="00C76EFB"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6D4" w14:textId="05EE89DF" w:rsidR="00D541B8" w:rsidRDefault="00D541B8" w:rsidP="00E8100B">
    <w:pPr>
      <w:pStyle w:val="Footer"/>
      <w:pBdr>
        <w:top w:val="single" w:sz="6" w:space="0" w:color="auto"/>
      </w:pBdr>
      <w:tabs>
        <w:tab w:val="clear" w:pos="9360"/>
        <w:tab w:val="left" w:pos="7137"/>
        <w:tab w:val="right" w:pos="9720"/>
      </w:tabs>
      <w:rPr>
        <w:rFonts w:ascii="Palatino" w:hAnsi="Palatino"/>
        <w:sz w:val="18"/>
      </w:rPr>
    </w:pPr>
    <w:r>
      <w:rPr>
        <w:i/>
        <w:sz w:val="18"/>
      </w:rPr>
      <w:t>Fermilab ES</w:t>
    </w:r>
    <w:r w:rsidR="004B7F80">
      <w:rPr>
        <w:i/>
        <w:sz w:val="18"/>
      </w:rPr>
      <w:t>&amp;</w:t>
    </w:r>
    <w:r>
      <w:rPr>
        <w:i/>
        <w:sz w:val="18"/>
      </w:rPr>
      <w:t>H Manual</w:t>
    </w:r>
    <w:r>
      <w:rPr>
        <w:i/>
        <w:sz w:val="18"/>
      </w:rPr>
      <w:tab/>
    </w:r>
    <w:r>
      <w:rPr>
        <w:i/>
        <w:sz w:val="18"/>
      </w:rPr>
      <w:tab/>
    </w:r>
    <w:r>
      <w:rPr>
        <w:i/>
        <w:sz w:val="18"/>
      </w:rPr>
      <w:tab/>
    </w:r>
    <w:r>
      <w:rPr>
        <w:sz w:val="18"/>
      </w:rPr>
      <w:t>5031.8</w:t>
    </w:r>
    <w:r w:rsidRPr="007743E8">
      <w:rPr>
        <w:sz w:val="18"/>
      </w:rPr>
      <w:t>-</w:t>
    </w:r>
    <w:r w:rsidRPr="007743E8">
      <w:rPr>
        <w:sz w:val="18"/>
      </w:rPr>
      <w:fldChar w:fldCharType="begin"/>
    </w:r>
    <w:r w:rsidRPr="007743E8">
      <w:rPr>
        <w:sz w:val="18"/>
      </w:rPr>
      <w:instrText xml:space="preserve"> PAGE  </w:instrText>
    </w:r>
    <w:r w:rsidRPr="007743E8">
      <w:rPr>
        <w:sz w:val="18"/>
      </w:rPr>
      <w:fldChar w:fldCharType="separate"/>
    </w:r>
    <w:r>
      <w:rPr>
        <w:noProof/>
        <w:sz w:val="18"/>
      </w:rPr>
      <w:t>2</w:t>
    </w:r>
    <w:r w:rsidRPr="007743E8">
      <w:rPr>
        <w:sz w:val="18"/>
      </w:rPr>
      <w:fldChar w:fldCharType="end"/>
    </w:r>
  </w:p>
  <w:p w14:paraId="064554E0" w14:textId="301B842C" w:rsidR="00D541B8" w:rsidRDefault="00D541B8" w:rsidP="00D95981">
    <w:pPr>
      <w:pStyle w:val="Footer"/>
      <w:pBdr>
        <w:top w:val="single" w:sz="6" w:space="0" w:color="auto"/>
      </w:pBdr>
      <w:tabs>
        <w:tab w:val="clear" w:pos="9360"/>
        <w:tab w:val="right" w:pos="9720"/>
      </w:tabs>
      <w:rPr>
        <w:rFonts w:ascii="Palatino" w:hAnsi="Palatino"/>
      </w:rPr>
    </w:pPr>
    <w:r w:rsidRPr="007743E8">
      <w:rPr>
        <w:i/>
        <w:sz w:val="18"/>
      </w:rPr>
      <w:t>WARNING:  This manual is subject to change.  The current version is maintained on the ES</w:t>
    </w:r>
    <w:r w:rsidR="004B7F80">
      <w:rPr>
        <w:i/>
        <w:sz w:val="18"/>
      </w:rPr>
      <w:t>&amp;</w:t>
    </w:r>
    <w:r w:rsidRPr="007743E8">
      <w:rPr>
        <w:i/>
        <w:sz w:val="18"/>
      </w:rPr>
      <w:t>H Section website.</w:t>
    </w:r>
    <w:r>
      <w:rPr>
        <w:rFonts w:ascii="Palatino" w:hAnsi="Palatino"/>
        <w:sz w:val="18"/>
      </w:rPr>
      <w:tab/>
    </w:r>
    <w:r>
      <w:rPr>
        <w:sz w:val="18"/>
        <w:szCs w:val="18"/>
      </w:rPr>
      <w:t>Rev.</w:t>
    </w:r>
    <w:r w:rsidR="00437BE5">
      <w:rPr>
        <w:sz w:val="18"/>
        <w:szCs w:val="18"/>
      </w:rPr>
      <w:t xml:space="preserve"> </w:t>
    </w:r>
    <w:r w:rsidR="00950C69">
      <w:rPr>
        <w:sz w:val="18"/>
        <w:szCs w:val="18"/>
      </w:rPr>
      <w:t>01/2022</w:t>
    </w:r>
    <w:r w:rsidR="007539EA">
      <w:rPr>
        <w:sz w:val="18"/>
        <w:szCs w:val="18"/>
      </w:rPr>
      <w:t xml:space="preserve"> </w:t>
    </w:r>
    <w:r w:rsidRPr="00E131D2">
      <w:rPr>
        <w:rFonts w:ascii="Palatino" w:hAnsi="Palatino"/>
      </w:rPr>
      <w:t xml:space="preserve">   </w:t>
    </w:r>
  </w:p>
  <w:p w14:paraId="2CD5D165" w14:textId="77777777" w:rsidR="00D541B8" w:rsidRDefault="00D541B8"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21CED620" w14:textId="77777777" w:rsidR="00D541B8" w:rsidRPr="00B072B8" w:rsidRDefault="00D541B8" w:rsidP="00B072B8">
    <w:pPr>
      <w:pStyle w:val="Footer"/>
      <w:rPr>
        <w:rStyle w:val="PageNumbe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784DF" w14:textId="13A02114" w:rsidR="00D541B8" w:rsidRDefault="00D541B8" w:rsidP="00E8100B">
    <w:pPr>
      <w:pStyle w:val="Footer"/>
      <w:pBdr>
        <w:top w:val="single" w:sz="6" w:space="0" w:color="auto"/>
      </w:pBdr>
      <w:tabs>
        <w:tab w:val="clear" w:pos="9360"/>
        <w:tab w:val="left" w:pos="7137"/>
        <w:tab w:val="right" w:pos="9720"/>
      </w:tabs>
      <w:rPr>
        <w:rFonts w:ascii="Palatino" w:hAnsi="Palatino"/>
        <w:sz w:val="18"/>
      </w:rPr>
    </w:pPr>
    <w:r>
      <w:rPr>
        <w:i/>
        <w:sz w:val="18"/>
      </w:rPr>
      <w:t>Fermilab ESH&amp;Q Manual</w:t>
    </w:r>
    <w:r>
      <w:rPr>
        <w:i/>
        <w:sz w:val="18"/>
      </w:rPr>
      <w:tab/>
    </w:r>
    <w:r>
      <w:rPr>
        <w:i/>
        <w:sz w:val="18"/>
      </w:rPr>
      <w:tab/>
    </w:r>
    <w:r>
      <w:rPr>
        <w:i/>
        <w:sz w:val="18"/>
      </w:rPr>
      <w:tab/>
    </w:r>
    <w:r w:rsidRPr="007743E8">
      <w:rPr>
        <w:sz w:val="18"/>
      </w:rPr>
      <w:t>5031-</w:t>
    </w:r>
    <w:r w:rsidRPr="007743E8">
      <w:rPr>
        <w:sz w:val="18"/>
      </w:rPr>
      <w:fldChar w:fldCharType="begin"/>
    </w:r>
    <w:r w:rsidRPr="007743E8">
      <w:rPr>
        <w:sz w:val="18"/>
      </w:rPr>
      <w:instrText xml:space="preserve"> PAGE  </w:instrText>
    </w:r>
    <w:r w:rsidRPr="007743E8">
      <w:rPr>
        <w:sz w:val="18"/>
      </w:rPr>
      <w:fldChar w:fldCharType="separate"/>
    </w:r>
    <w:r>
      <w:rPr>
        <w:noProof/>
        <w:sz w:val="18"/>
      </w:rPr>
      <w:t>11</w:t>
    </w:r>
    <w:r w:rsidRPr="007743E8">
      <w:rPr>
        <w:sz w:val="18"/>
      </w:rPr>
      <w:fldChar w:fldCharType="end"/>
    </w:r>
  </w:p>
  <w:p w14:paraId="75E12EE2" w14:textId="77777777" w:rsidR="00D541B8" w:rsidRDefault="00D541B8" w:rsidP="00D95981">
    <w:pPr>
      <w:pStyle w:val="Footer"/>
      <w:pBdr>
        <w:top w:val="single" w:sz="6" w:space="0" w:color="auto"/>
      </w:pBdr>
      <w:tabs>
        <w:tab w:val="clear" w:pos="9360"/>
        <w:tab w:val="right" w:pos="9720"/>
      </w:tabs>
      <w:rPr>
        <w:rFonts w:ascii="Palatino" w:hAnsi="Palatino"/>
      </w:rPr>
    </w:pPr>
    <w:r w:rsidRPr="007743E8">
      <w:rPr>
        <w:i/>
        <w:sz w:val="18"/>
      </w:rPr>
      <w:t>WARNING:  This manual is subject to change.  The current version is maintained on the ESH</w:t>
    </w:r>
    <w:r>
      <w:rPr>
        <w:i/>
        <w:sz w:val="18"/>
      </w:rPr>
      <w:t>&amp;Q</w:t>
    </w:r>
    <w:r w:rsidRPr="007743E8">
      <w:rPr>
        <w:i/>
        <w:sz w:val="18"/>
      </w:rPr>
      <w:t xml:space="preserve"> Section website.</w:t>
    </w:r>
    <w:r>
      <w:rPr>
        <w:rFonts w:ascii="Palatino" w:hAnsi="Palatino"/>
        <w:sz w:val="18"/>
      </w:rPr>
      <w:tab/>
    </w:r>
    <w:r>
      <w:rPr>
        <w:sz w:val="18"/>
        <w:szCs w:val="18"/>
      </w:rPr>
      <w:t>Rev. 01/2016</w:t>
    </w:r>
    <w:r w:rsidRPr="00A71082">
      <w:rPr>
        <w:rFonts w:ascii="Palatino" w:hAnsi="Palatino"/>
        <w:sz w:val="18"/>
        <w:szCs w:val="18"/>
      </w:rPr>
      <w:t xml:space="preserve"> </w:t>
    </w:r>
    <w:r w:rsidRPr="00E131D2">
      <w:rPr>
        <w:rFonts w:ascii="Palatino" w:hAnsi="Palatino"/>
      </w:rPr>
      <w:t xml:space="preserve">    </w:t>
    </w:r>
  </w:p>
  <w:p w14:paraId="5AD08611" w14:textId="77777777" w:rsidR="00D541B8" w:rsidRDefault="00D541B8"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0CB41EA8" w14:textId="77777777" w:rsidR="00D541B8" w:rsidRPr="00B072B8" w:rsidRDefault="00D541B8" w:rsidP="00B072B8">
    <w:pPr>
      <w:pStyle w:val="Footer"/>
      <w:rPr>
        <w:rStyle w:val="PageNumbe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94B93" w14:textId="77777777" w:rsidR="00C76EFB" w:rsidRDefault="00C76EFB" w:rsidP="00CB66DF">
      <w:r>
        <w:separator/>
      </w:r>
    </w:p>
  </w:footnote>
  <w:footnote w:type="continuationSeparator" w:id="0">
    <w:p w14:paraId="2267A89D" w14:textId="77777777" w:rsidR="00C76EFB" w:rsidRDefault="00C76EFB"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53BF2" w14:textId="17FADFBE" w:rsidR="008F1FD7" w:rsidRDefault="008F1F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1"/>
      <w:gridCol w:w="2735"/>
    </w:tblGrid>
    <w:tr w:rsidR="00D541B8" w:rsidRPr="00423E3B" w14:paraId="357A652E" w14:textId="77777777" w:rsidTr="004F1B0E">
      <w:trPr>
        <w:trHeight w:val="611"/>
      </w:trPr>
      <w:tc>
        <w:tcPr>
          <w:tcW w:w="1480" w:type="dxa"/>
        </w:tcPr>
        <w:p w14:paraId="56BBFF48" w14:textId="77777777" w:rsidR="00D541B8" w:rsidRDefault="00D541B8" w:rsidP="00E8100B">
          <w:r w:rsidRPr="00684839">
            <w:rPr>
              <w:noProof/>
            </w:rPr>
            <w:drawing>
              <wp:anchor distT="0" distB="0" distL="114300" distR="114300" simplePos="0" relativeHeight="251678720" behindDoc="0" locked="0" layoutInCell="1" allowOverlap="0" wp14:anchorId="144EC458" wp14:editId="2CCF3245">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73" w:type="dxa"/>
          <w:vAlign w:val="center"/>
        </w:tcPr>
        <w:p w14:paraId="053D4C65" w14:textId="77777777" w:rsidR="00D541B8" w:rsidRDefault="00D541B8" w:rsidP="00E8100B">
          <w:pPr>
            <w:jc w:val="center"/>
          </w:pPr>
          <w:r>
            <w:t>ES&amp;H Manual</w:t>
          </w:r>
        </w:p>
      </w:tc>
      <w:tc>
        <w:tcPr>
          <w:tcW w:w="3149" w:type="dxa"/>
          <w:vAlign w:val="center"/>
        </w:tcPr>
        <w:p w14:paraId="1BA86D00" w14:textId="61E04A3E" w:rsidR="00D541B8" w:rsidRPr="00423E3B" w:rsidRDefault="00D541B8" w:rsidP="00E8100B">
          <w:pPr>
            <w:jc w:val="center"/>
          </w:pPr>
          <w:r>
            <w:t>FESHM 5031.8</w:t>
          </w:r>
        </w:p>
        <w:p w14:paraId="276A5638" w14:textId="11ABFE0E" w:rsidR="00D541B8" w:rsidRPr="00423E3B" w:rsidRDefault="00FD1ACC" w:rsidP="00D105ED">
          <w:pPr>
            <w:jc w:val="center"/>
          </w:pPr>
          <w:r>
            <w:t>January 2022</w:t>
          </w:r>
        </w:p>
      </w:tc>
    </w:tr>
  </w:tbl>
  <w:p w14:paraId="33887073" w14:textId="0E664947" w:rsidR="00D541B8" w:rsidRDefault="00D541B8" w:rsidP="00E810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9D614" w14:textId="05408A00" w:rsidR="008F1FD7" w:rsidRDefault="008F1F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1156A" w14:textId="343FA2C3" w:rsidR="008F1FD7" w:rsidRDefault="008F1F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7"/>
      <w:gridCol w:w="2759"/>
    </w:tblGrid>
    <w:tr w:rsidR="00D541B8" w:rsidRPr="00423E3B" w14:paraId="3E485162" w14:textId="77777777" w:rsidTr="001F61CB">
      <w:trPr>
        <w:trHeight w:val="611"/>
      </w:trPr>
      <w:tc>
        <w:tcPr>
          <w:tcW w:w="1480" w:type="dxa"/>
        </w:tcPr>
        <w:p w14:paraId="46D298F0" w14:textId="77777777" w:rsidR="00D541B8" w:rsidRDefault="00D541B8" w:rsidP="00E8100B">
          <w:r w:rsidRPr="00684839">
            <w:rPr>
              <w:noProof/>
            </w:rPr>
            <w:drawing>
              <wp:anchor distT="0" distB="0" distL="114300" distR="114300" simplePos="0" relativeHeight="251645952" behindDoc="0" locked="0" layoutInCell="1" allowOverlap="0" wp14:anchorId="5E4B72DF" wp14:editId="0F82B479">
                <wp:simplePos x="0" y="0"/>
                <wp:positionH relativeFrom="page">
                  <wp:posOffset>45720</wp:posOffset>
                </wp:positionH>
                <wp:positionV relativeFrom="page">
                  <wp:posOffset>161290</wp:posOffset>
                </wp:positionV>
                <wp:extent cx="1552575" cy="276225"/>
                <wp:effectExtent l="0" t="0" r="9525" b="9525"/>
                <wp:wrapTopAndBottom/>
                <wp:docPr id="4" name="Picture 4"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73" w:type="dxa"/>
          <w:vAlign w:val="center"/>
        </w:tcPr>
        <w:p w14:paraId="18421518" w14:textId="77777777" w:rsidR="00D541B8" w:rsidRDefault="00D541B8" w:rsidP="00E8100B">
          <w:pPr>
            <w:jc w:val="center"/>
          </w:pPr>
          <w:r>
            <w:t>ES&amp;H Manual</w:t>
          </w:r>
        </w:p>
      </w:tc>
      <w:tc>
        <w:tcPr>
          <w:tcW w:w="3149" w:type="dxa"/>
          <w:vAlign w:val="center"/>
        </w:tcPr>
        <w:p w14:paraId="3A2FEE65" w14:textId="2B5F98B0" w:rsidR="00D541B8" w:rsidRPr="00423E3B" w:rsidRDefault="00D541B8" w:rsidP="00E8100B">
          <w:pPr>
            <w:jc w:val="center"/>
          </w:pPr>
          <w:r>
            <w:t>FESHM 5031</w:t>
          </w:r>
        </w:p>
        <w:p w14:paraId="5BD966C4" w14:textId="6B4C1DD1" w:rsidR="00D541B8" w:rsidRPr="00423E3B" w:rsidRDefault="00D541B8" w:rsidP="00E8100B">
          <w:pPr>
            <w:jc w:val="center"/>
          </w:pPr>
          <w:r>
            <w:t>December 2020</w:t>
          </w:r>
        </w:p>
      </w:tc>
    </w:tr>
  </w:tbl>
  <w:p w14:paraId="7766F0D1" w14:textId="0853EEDB" w:rsidR="00D541B8" w:rsidRDefault="00D541B8" w:rsidP="00E8100B">
    <w:pPr>
      <w:pStyle w:val="Header"/>
    </w:pPr>
  </w:p>
  <w:p w14:paraId="4331886C" w14:textId="77777777" w:rsidR="00D541B8" w:rsidRPr="00E8100B" w:rsidRDefault="00D541B8" w:rsidP="00E00D72">
    <w:pPr>
      <w:pStyle w:val="Header"/>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71576" w14:textId="0515E6B0" w:rsidR="008F1FD7" w:rsidRDefault="008F1F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40AC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B68B1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56B97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2F44A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ED2ED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9898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8A5A7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04B9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9323C9"/>
    <w:multiLevelType w:val="hybridMultilevel"/>
    <w:tmpl w:val="3110AD38"/>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1"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6AA3CB6"/>
    <w:multiLevelType w:val="hybridMultilevel"/>
    <w:tmpl w:val="B0183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104B6C"/>
    <w:multiLevelType w:val="hybridMultilevel"/>
    <w:tmpl w:val="D65E8830"/>
    <w:lvl w:ilvl="0" w:tplc="38A47048">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15:restartNumberingAfterBreak="0">
    <w:nsid w:val="1A642D0D"/>
    <w:multiLevelType w:val="hybridMultilevel"/>
    <w:tmpl w:val="91284856"/>
    <w:lvl w:ilvl="0" w:tplc="0409000F">
      <w:start w:val="1"/>
      <w:numFmt w:val="decimal"/>
      <w:lvlText w:val="%1."/>
      <w:lvlJc w:val="left"/>
      <w:pPr>
        <w:tabs>
          <w:tab w:val="num" w:pos="780"/>
        </w:tabs>
        <w:ind w:left="780" w:hanging="360"/>
      </w:pPr>
      <w:rPr>
        <w:rFonts w:hint="default"/>
      </w:rPr>
    </w:lvl>
    <w:lvl w:ilvl="1" w:tplc="613214B2">
      <w:start w:val="1"/>
      <w:numFmt w:val="decimal"/>
      <w:lvlText w:val="%2."/>
      <w:lvlJc w:val="left"/>
      <w:pPr>
        <w:tabs>
          <w:tab w:val="num" w:pos="1500"/>
        </w:tabs>
        <w:ind w:left="1500" w:hanging="360"/>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0F05E14"/>
    <w:multiLevelType w:val="hybridMultilevel"/>
    <w:tmpl w:val="5CCC90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195989"/>
    <w:multiLevelType w:val="hybridMultilevel"/>
    <w:tmpl w:val="72187A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DC03BE"/>
    <w:multiLevelType w:val="hybridMultilevel"/>
    <w:tmpl w:val="9830F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467DF"/>
    <w:multiLevelType w:val="hybridMultilevel"/>
    <w:tmpl w:val="50C89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65CAA"/>
    <w:multiLevelType w:val="hybridMultilevel"/>
    <w:tmpl w:val="BC686092"/>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0" w15:restartNumberingAfterBreak="0">
    <w:nsid w:val="3DED6AC0"/>
    <w:multiLevelType w:val="hybridMultilevel"/>
    <w:tmpl w:val="1EA29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6012D9"/>
    <w:multiLevelType w:val="multilevel"/>
    <w:tmpl w:val="ABA42C1E"/>
    <w:lvl w:ilvl="0">
      <w:start w:val="1"/>
      <w:numFmt w:val="decimal"/>
      <w:pStyle w:val="Heading1"/>
      <w:lvlText w:val="%1.0"/>
      <w:lvlJc w:val="left"/>
      <w:pPr>
        <w:ind w:left="72"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3" w15:restartNumberingAfterBreak="0">
    <w:nsid w:val="42E218F5"/>
    <w:multiLevelType w:val="hybridMultilevel"/>
    <w:tmpl w:val="10EC8058"/>
    <w:lvl w:ilvl="0" w:tplc="E778AA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5"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1C7000C"/>
    <w:multiLevelType w:val="hybridMultilevel"/>
    <w:tmpl w:val="6AA6C54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4957F5D"/>
    <w:multiLevelType w:val="hybridMultilevel"/>
    <w:tmpl w:val="B7246A30"/>
    <w:lvl w:ilvl="0" w:tplc="0409000F">
      <w:start w:val="1"/>
      <w:numFmt w:val="decimal"/>
      <w:lvlText w:val="%1."/>
      <w:lvlJc w:val="left"/>
      <w:pPr>
        <w:tabs>
          <w:tab w:val="num" w:pos="720"/>
        </w:tabs>
        <w:ind w:left="720" w:hanging="360"/>
      </w:pPr>
    </w:lvl>
    <w:lvl w:ilvl="1" w:tplc="3B42BAB2">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9" w15:restartNumberingAfterBreak="0">
    <w:nsid w:val="699F57B4"/>
    <w:multiLevelType w:val="hybridMultilevel"/>
    <w:tmpl w:val="D9A8B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02275A"/>
    <w:multiLevelType w:val="hybridMultilevel"/>
    <w:tmpl w:val="AE96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1C3A81"/>
    <w:multiLevelType w:val="hybridMultilevel"/>
    <w:tmpl w:val="58A8A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876620"/>
    <w:multiLevelType w:val="hybridMultilevel"/>
    <w:tmpl w:val="3A484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4"/>
  </w:num>
  <w:num w:numId="3">
    <w:abstractNumId w:val="22"/>
  </w:num>
  <w:num w:numId="4">
    <w:abstractNumId w:val="11"/>
  </w:num>
  <w:num w:numId="5">
    <w:abstractNumId w:val="25"/>
  </w:num>
  <w:num w:numId="6">
    <w:abstractNumId w:val="9"/>
  </w:num>
  <w:num w:numId="7">
    <w:abstractNumId w:val="7"/>
  </w:num>
  <w:num w:numId="8">
    <w:abstractNumId w:val="21"/>
  </w:num>
  <w:num w:numId="9">
    <w:abstractNumId w:val="23"/>
  </w:num>
  <w:num w:numId="10">
    <w:abstractNumId w:val="14"/>
  </w:num>
  <w:num w:numId="11">
    <w:abstractNumId w:val="10"/>
  </w:num>
  <w:num w:numId="12">
    <w:abstractNumId w:val="26"/>
  </w:num>
  <w:num w:numId="13">
    <w:abstractNumId w:val="13"/>
  </w:num>
  <w:num w:numId="14">
    <w:abstractNumId w:val="16"/>
  </w:num>
  <w:num w:numId="15">
    <w:abstractNumId w:val="27"/>
  </w:num>
  <w:num w:numId="16">
    <w:abstractNumId w:val="31"/>
  </w:num>
  <w:num w:numId="17">
    <w:abstractNumId w:val="32"/>
  </w:num>
  <w:num w:numId="18">
    <w:abstractNumId w:val="20"/>
  </w:num>
  <w:num w:numId="19">
    <w:abstractNumId w:val="18"/>
  </w:num>
  <w:num w:numId="20">
    <w:abstractNumId w:val="15"/>
  </w:num>
  <w:num w:numId="21">
    <w:abstractNumId w:val="17"/>
  </w:num>
  <w:num w:numId="22">
    <w:abstractNumId w:val="12"/>
  </w:num>
  <w:num w:numId="23">
    <w:abstractNumId w:val="30"/>
  </w:num>
  <w:num w:numId="24">
    <w:abstractNumId w:val="19"/>
  </w:num>
  <w:num w:numId="25">
    <w:abstractNumId w:val="29"/>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1"/>
  </w:num>
  <w:num w:numId="35">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5437"/>
    <w:rsid w:val="00025547"/>
    <w:rsid w:val="00025992"/>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44A6"/>
    <w:rsid w:val="00056DB6"/>
    <w:rsid w:val="000578BB"/>
    <w:rsid w:val="00060903"/>
    <w:rsid w:val="00061473"/>
    <w:rsid w:val="000629F3"/>
    <w:rsid w:val="00063F1F"/>
    <w:rsid w:val="00065AC6"/>
    <w:rsid w:val="00070817"/>
    <w:rsid w:val="00071B76"/>
    <w:rsid w:val="00071D86"/>
    <w:rsid w:val="000753FB"/>
    <w:rsid w:val="000772B4"/>
    <w:rsid w:val="00077A12"/>
    <w:rsid w:val="00077CC7"/>
    <w:rsid w:val="0008004A"/>
    <w:rsid w:val="0008360F"/>
    <w:rsid w:val="00084029"/>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1B47"/>
    <w:rsid w:val="000B6364"/>
    <w:rsid w:val="000B6567"/>
    <w:rsid w:val="000B6B6E"/>
    <w:rsid w:val="000C0AD7"/>
    <w:rsid w:val="000C0F6D"/>
    <w:rsid w:val="000C4FB0"/>
    <w:rsid w:val="000C5636"/>
    <w:rsid w:val="000C6331"/>
    <w:rsid w:val="000C71AD"/>
    <w:rsid w:val="000C7994"/>
    <w:rsid w:val="000D046F"/>
    <w:rsid w:val="000D19A3"/>
    <w:rsid w:val="000D30D7"/>
    <w:rsid w:val="000D43A1"/>
    <w:rsid w:val="000D4910"/>
    <w:rsid w:val="000D74BB"/>
    <w:rsid w:val="000D7FF2"/>
    <w:rsid w:val="000E2AF0"/>
    <w:rsid w:val="000F05C4"/>
    <w:rsid w:val="000F5EFC"/>
    <w:rsid w:val="000F60D1"/>
    <w:rsid w:val="000F73F8"/>
    <w:rsid w:val="00100751"/>
    <w:rsid w:val="001018F5"/>
    <w:rsid w:val="00102003"/>
    <w:rsid w:val="0010257B"/>
    <w:rsid w:val="001033FA"/>
    <w:rsid w:val="001034A8"/>
    <w:rsid w:val="00104230"/>
    <w:rsid w:val="00111D51"/>
    <w:rsid w:val="00112583"/>
    <w:rsid w:val="00112AE3"/>
    <w:rsid w:val="00113419"/>
    <w:rsid w:val="001160E1"/>
    <w:rsid w:val="00120D90"/>
    <w:rsid w:val="00121965"/>
    <w:rsid w:val="00124813"/>
    <w:rsid w:val="00130521"/>
    <w:rsid w:val="00130724"/>
    <w:rsid w:val="00131A6B"/>
    <w:rsid w:val="00134F2E"/>
    <w:rsid w:val="001358C6"/>
    <w:rsid w:val="00135D98"/>
    <w:rsid w:val="001377F4"/>
    <w:rsid w:val="001413CF"/>
    <w:rsid w:val="00141A7B"/>
    <w:rsid w:val="00141E0D"/>
    <w:rsid w:val="00142414"/>
    <w:rsid w:val="00142B83"/>
    <w:rsid w:val="00142C80"/>
    <w:rsid w:val="001435A9"/>
    <w:rsid w:val="0014589B"/>
    <w:rsid w:val="001460E1"/>
    <w:rsid w:val="00147228"/>
    <w:rsid w:val="00153337"/>
    <w:rsid w:val="001545C6"/>
    <w:rsid w:val="001553D8"/>
    <w:rsid w:val="00155AFD"/>
    <w:rsid w:val="00156784"/>
    <w:rsid w:val="00161FC8"/>
    <w:rsid w:val="001638A8"/>
    <w:rsid w:val="00164B23"/>
    <w:rsid w:val="001671F2"/>
    <w:rsid w:val="001675C4"/>
    <w:rsid w:val="00167EFC"/>
    <w:rsid w:val="001727E1"/>
    <w:rsid w:val="00173293"/>
    <w:rsid w:val="00175BCA"/>
    <w:rsid w:val="00175C4E"/>
    <w:rsid w:val="00177097"/>
    <w:rsid w:val="00177CD0"/>
    <w:rsid w:val="00180D9E"/>
    <w:rsid w:val="00181736"/>
    <w:rsid w:val="00181C2B"/>
    <w:rsid w:val="00182587"/>
    <w:rsid w:val="00186E0B"/>
    <w:rsid w:val="00187F2A"/>
    <w:rsid w:val="0019249C"/>
    <w:rsid w:val="00192786"/>
    <w:rsid w:val="00192D5D"/>
    <w:rsid w:val="00194594"/>
    <w:rsid w:val="001951AE"/>
    <w:rsid w:val="00195AF3"/>
    <w:rsid w:val="00196CE0"/>
    <w:rsid w:val="001A0272"/>
    <w:rsid w:val="001A2707"/>
    <w:rsid w:val="001A2CF3"/>
    <w:rsid w:val="001A2D45"/>
    <w:rsid w:val="001A3403"/>
    <w:rsid w:val="001A63A1"/>
    <w:rsid w:val="001A72B6"/>
    <w:rsid w:val="001A74A8"/>
    <w:rsid w:val="001B30EE"/>
    <w:rsid w:val="001B33CF"/>
    <w:rsid w:val="001B5668"/>
    <w:rsid w:val="001B623B"/>
    <w:rsid w:val="001B6A20"/>
    <w:rsid w:val="001C0381"/>
    <w:rsid w:val="001C167C"/>
    <w:rsid w:val="001C74C6"/>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4FBF"/>
    <w:rsid w:val="001F61CB"/>
    <w:rsid w:val="001F6F81"/>
    <w:rsid w:val="001F73CA"/>
    <w:rsid w:val="0020034C"/>
    <w:rsid w:val="002024AE"/>
    <w:rsid w:val="002028EB"/>
    <w:rsid w:val="00203E01"/>
    <w:rsid w:val="002070AE"/>
    <w:rsid w:val="002078BB"/>
    <w:rsid w:val="00207EAC"/>
    <w:rsid w:val="00210CB6"/>
    <w:rsid w:val="002149DE"/>
    <w:rsid w:val="0022039C"/>
    <w:rsid w:val="00221181"/>
    <w:rsid w:val="00224423"/>
    <w:rsid w:val="00230C9C"/>
    <w:rsid w:val="002310AB"/>
    <w:rsid w:val="00231245"/>
    <w:rsid w:val="00237834"/>
    <w:rsid w:val="00240A0C"/>
    <w:rsid w:val="00241C70"/>
    <w:rsid w:val="002423A5"/>
    <w:rsid w:val="002441F5"/>
    <w:rsid w:val="0024447E"/>
    <w:rsid w:val="00244E31"/>
    <w:rsid w:val="002452C2"/>
    <w:rsid w:val="002537CB"/>
    <w:rsid w:val="002543CB"/>
    <w:rsid w:val="00256813"/>
    <w:rsid w:val="00257F0B"/>
    <w:rsid w:val="00263F3B"/>
    <w:rsid w:val="00265ED9"/>
    <w:rsid w:val="00266C7B"/>
    <w:rsid w:val="00267A46"/>
    <w:rsid w:val="0027397C"/>
    <w:rsid w:val="0027613C"/>
    <w:rsid w:val="00276AB1"/>
    <w:rsid w:val="0028562B"/>
    <w:rsid w:val="00285A3F"/>
    <w:rsid w:val="00285A6D"/>
    <w:rsid w:val="00285CFC"/>
    <w:rsid w:val="002900AF"/>
    <w:rsid w:val="00295187"/>
    <w:rsid w:val="00295D6F"/>
    <w:rsid w:val="0029668C"/>
    <w:rsid w:val="002A1E2F"/>
    <w:rsid w:val="002A2725"/>
    <w:rsid w:val="002A4FFC"/>
    <w:rsid w:val="002A6EDC"/>
    <w:rsid w:val="002A71D3"/>
    <w:rsid w:val="002B0B0A"/>
    <w:rsid w:val="002B107E"/>
    <w:rsid w:val="002B2D45"/>
    <w:rsid w:val="002B4274"/>
    <w:rsid w:val="002B5B37"/>
    <w:rsid w:val="002B6019"/>
    <w:rsid w:val="002B74B2"/>
    <w:rsid w:val="002C2CF5"/>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48EB"/>
    <w:rsid w:val="003064C6"/>
    <w:rsid w:val="003108FF"/>
    <w:rsid w:val="0031189E"/>
    <w:rsid w:val="003129BC"/>
    <w:rsid w:val="00320751"/>
    <w:rsid w:val="00320BE0"/>
    <w:rsid w:val="00321CC4"/>
    <w:rsid w:val="00324707"/>
    <w:rsid w:val="00325D67"/>
    <w:rsid w:val="003314AE"/>
    <w:rsid w:val="00331B7E"/>
    <w:rsid w:val="00332CE2"/>
    <w:rsid w:val="00333547"/>
    <w:rsid w:val="00334102"/>
    <w:rsid w:val="0033452E"/>
    <w:rsid w:val="00334D1F"/>
    <w:rsid w:val="00336470"/>
    <w:rsid w:val="00337897"/>
    <w:rsid w:val="00337B75"/>
    <w:rsid w:val="00337CFD"/>
    <w:rsid w:val="003413F8"/>
    <w:rsid w:val="00341753"/>
    <w:rsid w:val="0034277E"/>
    <w:rsid w:val="00342FDF"/>
    <w:rsid w:val="003447F8"/>
    <w:rsid w:val="0034499D"/>
    <w:rsid w:val="003477BB"/>
    <w:rsid w:val="00352848"/>
    <w:rsid w:val="003559A3"/>
    <w:rsid w:val="00355F6A"/>
    <w:rsid w:val="00361AC4"/>
    <w:rsid w:val="00365CB6"/>
    <w:rsid w:val="00366440"/>
    <w:rsid w:val="00366ED2"/>
    <w:rsid w:val="0036718E"/>
    <w:rsid w:val="00370122"/>
    <w:rsid w:val="00371A11"/>
    <w:rsid w:val="00373B2D"/>
    <w:rsid w:val="00375FF1"/>
    <w:rsid w:val="00380ED8"/>
    <w:rsid w:val="00381DA2"/>
    <w:rsid w:val="00384B57"/>
    <w:rsid w:val="00385246"/>
    <w:rsid w:val="00385787"/>
    <w:rsid w:val="00385865"/>
    <w:rsid w:val="0039062C"/>
    <w:rsid w:val="00390D3E"/>
    <w:rsid w:val="00391101"/>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001"/>
    <w:rsid w:val="003C016F"/>
    <w:rsid w:val="003C08A3"/>
    <w:rsid w:val="003C1BB1"/>
    <w:rsid w:val="003C1FDE"/>
    <w:rsid w:val="003C4CE1"/>
    <w:rsid w:val="003C4FA1"/>
    <w:rsid w:val="003C53DE"/>
    <w:rsid w:val="003C5ADD"/>
    <w:rsid w:val="003D0967"/>
    <w:rsid w:val="003D219A"/>
    <w:rsid w:val="003D3C41"/>
    <w:rsid w:val="003D644F"/>
    <w:rsid w:val="003E0245"/>
    <w:rsid w:val="003E20F7"/>
    <w:rsid w:val="003E2680"/>
    <w:rsid w:val="003E2A77"/>
    <w:rsid w:val="003E2CCD"/>
    <w:rsid w:val="003E5372"/>
    <w:rsid w:val="003E5928"/>
    <w:rsid w:val="003E613E"/>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1E81"/>
    <w:rsid w:val="00412AEF"/>
    <w:rsid w:val="00421E7E"/>
    <w:rsid w:val="0042402E"/>
    <w:rsid w:val="004253EE"/>
    <w:rsid w:val="0042555C"/>
    <w:rsid w:val="0042586B"/>
    <w:rsid w:val="00430A76"/>
    <w:rsid w:val="00430F28"/>
    <w:rsid w:val="0043512A"/>
    <w:rsid w:val="00436D22"/>
    <w:rsid w:val="004374E4"/>
    <w:rsid w:val="00437B3E"/>
    <w:rsid w:val="00437BE5"/>
    <w:rsid w:val="00443162"/>
    <w:rsid w:val="00444E80"/>
    <w:rsid w:val="004509BD"/>
    <w:rsid w:val="00450E63"/>
    <w:rsid w:val="00451757"/>
    <w:rsid w:val="00451BA9"/>
    <w:rsid w:val="004534A4"/>
    <w:rsid w:val="00454ED4"/>
    <w:rsid w:val="00456364"/>
    <w:rsid w:val="00456B16"/>
    <w:rsid w:val="00456EF4"/>
    <w:rsid w:val="004604FB"/>
    <w:rsid w:val="00460BB2"/>
    <w:rsid w:val="00463335"/>
    <w:rsid w:val="0046721D"/>
    <w:rsid w:val="00470CCC"/>
    <w:rsid w:val="00471E8E"/>
    <w:rsid w:val="00471FD4"/>
    <w:rsid w:val="004721F8"/>
    <w:rsid w:val="00477270"/>
    <w:rsid w:val="00477ADE"/>
    <w:rsid w:val="00480E1E"/>
    <w:rsid w:val="00481272"/>
    <w:rsid w:val="00481569"/>
    <w:rsid w:val="00481741"/>
    <w:rsid w:val="00482C2A"/>
    <w:rsid w:val="00483B5D"/>
    <w:rsid w:val="00483D63"/>
    <w:rsid w:val="004843C8"/>
    <w:rsid w:val="00485293"/>
    <w:rsid w:val="00486BB5"/>
    <w:rsid w:val="00487A7F"/>
    <w:rsid w:val="00492BF5"/>
    <w:rsid w:val="00494DE2"/>
    <w:rsid w:val="00494EF9"/>
    <w:rsid w:val="00496229"/>
    <w:rsid w:val="00496595"/>
    <w:rsid w:val="004979D8"/>
    <w:rsid w:val="00497BCF"/>
    <w:rsid w:val="004A31B8"/>
    <w:rsid w:val="004A4B4C"/>
    <w:rsid w:val="004A6255"/>
    <w:rsid w:val="004A6C6B"/>
    <w:rsid w:val="004A6E56"/>
    <w:rsid w:val="004B077E"/>
    <w:rsid w:val="004B078A"/>
    <w:rsid w:val="004B1826"/>
    <w:rsid w:val="004B4172"/>
    <w:rsid w:val="004B7F80"/>
    <w:rsid w:val="004C3431"/>
    <w:rsid w:val="004C3C32"/>
    <w:rsid w:val="004C5C02"/>
    <w:rsid w:val="004D0ADB"/>
    <w:rsid w:val="004E061F"/>
    <w:rsid w:val="004E0D06"/>
    <w:rsid w:val="004E0DEC"/>
    <w:rsid w:val="004E25AE"/>
    <w:rsid w:val="004E362D"/>
    <w:rsid w:val="004E39E4"/>
    <w:rsid w:val="004E3FFF"/>
    <w:rsid w:val="004E4E33"/>
    <w:rsid w:val="004E561F"/>
    <w:rsid w:val="004E767D"/>
    <w:rsid w:val="004F0A28"/>
    <w:rsid w:val="004F1B0E"/>
    <w:rsid w:val="004F254C"/>
    <w:rsid w:val="004F26A5"/>
    <w:rsid w:val="004F4540"/>
    <w:rsid w:val="004F69E5"/>
    <w:rsid w:val="005006F2"/>
    <w:rsid w:val="00500D7F"/>
    <w:rsid w:val="0050301A"/>
    <w:rsid w:val="00503F16"/>
    <w:rsid w:val="0050529C"/>
    <w:rsid w:val="00507CCC"/>
    <w:rsid w:val="00510511"/>
    <w:rsid w:val="00514461"/>
    <w:rsid w:val="00520642"/>
    <w:rsid w:val="005248D9"/>
    <w:rsid w:val="00525ABA"/>
    <w:rsid w:val="00531918"/>
    <w:rsid w:val="00533AE2"/>
    <w:rsid w:val="00534D94"/>
    <w:rsid w:val="00535396"/>
    <w:rsid w:val="00535BA0"/>
    <w:rsid w:val="00537C27"/>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0B9F"/>
    <w:rsid w:val="005753AB"/>
    <w:rsid w:val="00576174"/>
    <w:rsid w:val="005766C2"/>
    <w:rsid w:val="00580564"/>
    <w:rsid w:val="0058188E"/>
    <w:rsid w:val="0058507D"/>
    <w:rsid w:val="00587C3E"/>
    <w:rsid w:val="005955E8"/>
    <w:rsid w:val="00595CE5"/>
    <w:rsid w:val="00597536"/>
    <w:rsid w:val="00597E1A"/>
    <w:rsid w:val="005A01EA"/>
    <w:rsid w:val="005A0424"/>
    <w:rsid w:val="005A28DE"/>
    <w:rsid w:val="005A345A"/>
    <w:rsid w:val="005A44CC"/>
    <w:rsid w:val="005A581D"/>
    <w:rsid w:val="005A5829"/>
    <w:rsid w:val="005A6337"/>
    <w:rsid w:val="005A64E9"/>
    <w:rsid w:val="005A78C3"/>
    <w:rsid w:val="005B2589"/>
    <w:rsid w:val="005B2D92"/>
    <w:rsid w:val="005B44F1"/>
    <w:rsid w:val="005B7CD2"/>
    <w:rsid w:val="005C1138"/>
    <w:rsid w:val="005C1721"/>
    <w:rsid w:val="005C3DE2"/>
    <w:rsid w:val="005C422D"/>
    <w:rsid w:val="005C68FC"/>
    <w:rsid w:val="005D3690"/>
    <w:rsid w:val="005D3861"/>
    <w:rsid w:val="005D395D"/>
    <w:rsid w:val="005D3EA6"/>
    <w:rsid w:val="005D488C"/>
    <w:rsid w:val="005D4CF2"/>
    <w:rsid w:val="005D4EC2"/>
    <w:rsid w:val="005D5059"/>
    <w:rsid w:val="005D5670"/>
    <w:rsid w:val="005D6697"/>
    <w:rsid w:val="005D7FB0"/>
    <w:rsid w:val="005E14FE"/>
    <w:rsid w:val="005E17F9"/>
    <w:rsid w:val="005E2756"/>
    <w:rsid w:val="005E35C3"/>
    <w:rsid w:val="005E36E1"/>
    <w:rsid w:val="005E4FD9"/>
    <w:rsid w:val="005E54C9"/>
    <w:rsid w:val="005E55D1"/>
    <w:rsid w:val="005E6896"/>
    <w:rsid w:val="005F0345"/>
    <w:rsid w:val="005F1E5B"/>
    <w:rsid w:val="005F3DAF"/>
    <w:rsid w:val="005F421A"/>
    <w:rsid w:val="006078FB"/>
    <w:rsid w:val="00610220"/>
    <w:rsid w:val="006104CF"/>
    <w:rsid w:val="00612080"/>
    <w:rsid w:val="00612F85"/>
    <w:rsid w:val="006162B3"/>
    <w:rsid w:val="00616CEB"/>
    <w:rsid w:val="006206B5"/>
    <w:rsid w:val="0062521B"/>
    <w:rsid w:val="0062566D"/>
    <w:rsid w:val="00626A77"/>
    <w:rsid w:val="00627DBD"/>
    <w:rsid w:val="00631C53"/>
    <w:rsid w:val="00634122"/>
    <w:rsid w:val="00634721"/>
    <w:rsid w:val="00635911"/>
    <w:rsid w:val="00635BAF"/>
    <w:rsid w:val="00636BFB"/>
    <w:rsid w:val="00640557"/>
    <w:rsid w:val="0064112C"/>
    <w:rsid w:val="00644AD5"/>
    <w:rsid w:val="006461BB"/>
    <w:rsid w:val="00646948"/>
    <w:rsid w:val="00647011"/>
    <w:rsid w:val="00652838"/>
    <w:rsid w:val="00653192"/>
    <w:rsid w:val="00653442"/>
    <w:rsid w:val="00654BE4"/>
    <w:rsid w:val="00656302"/>
    <w:rsid w:val="00657386"/>
    <w:rsid w:val="00660EE5"/>
    <w:rsid w:val="00661088"/>
    <w:rsid w:val="0066173C"/>
    <w:rsid w:val="00661C2A"/>
    <w:rsid w:val="006630E0"/>
    <w:rsid w:val="006643FE"/>
    <w:rsid w:val="00664E5B"/>
    <w:rsid w:val="00666919"/>
    <w:rsid w:val="00672E7C"/>
    <w:rsid w:val="00675D60"/>
    <w:rsid w:val="00677CDB"/>
    <w:rsid w:val="00680BCB"/>
    <w:rsid w:val="00687887"/>
    <w:rsid w:val="00692AB4"/>
    <w:rsid w:val="0069414A"/>
    <w:rsid w:val="006A4814"/>
    <w:rsid w:val="006A7540"/>
    <w:rsid w:val="006A7918"/>
    <w:rsid w:val="006A7CD1"/>
    <w:rsid w:val="006B037A"/>
    <w:rsid w:val="006B06BF"/>
    <w:rsid w:val="006B1391"/>
    <w:rsid w:val="006B6510"/>
    <w:rsid w:val="006B7A0B"/>
    <w:rsid w:val="006C1FF1"/>
    <w:rsid w:val="006C1FFA"/>
    <w:rsid w:val="006C29EA"/>
    <w:rsid w:val="006C4812"/>
    <w:rsid w:val="006C4FCC"/>
    <w:rsid w:val="006C607F"/>
    <w:rsid w:val="006C6DFE"/>
    <w:rsid w:val="006C6F78"/>
    <w:rsid w:val="006C7429"/>
    <w:rsid w:val="006D0A0A"/>
    <w:rsid w:val="006D0BD7"/>
    <w:rsid w:val="006D21C5"/>
    <w:rsid w:val="006D2342"/>
    <w:rsid w:val="006D49B3"/>
    <w:rsid w:val="006D68A2"/>
    <w:rsid w:val="006E1CA8"/>
    <w:rsid w:val="006E6054"/>
    <w:rsid w:val="006E6B33"/>
    <w:rsid w:val="006E7F4F"/>
    <w:rsid w:val="006F1673"/>
    <w:rsid w:val="006F7496"/>
    <w:rsid w:val="00700ECB"/>
    <w:rsid w:val="00705378"/>
    <w:rsid w:val="007109F4"/>
    <w:rsid w:val="00712F27"/>
    <w:rsid w:val="00713C77"/>
    <w:rsid w:val="00716B09"/>
    <w:rsid w:val="00721E35"/>
    <w:rsid w:val="00722A85"/>
    <w:rsid w:val="007254D8"/>
    <w:rsid w:val="007271A3"/>
    <w:rsid w:val="00733355"/>
    <w:rsid w:val="007346B7"/>
    <w:rsid w:val="00735190"/>
    <w:rsid w:val="00735B88"/>
    <w:rsid w:val="007379E1"/>
    <w:rsid w:val="00742C58"/>
    <w:rsid w:val="00743FAE"/>
    <w:rsid w:val="00746A06"/>
    <w:rsid w:val="0074739D"/>
    <w:rsid w:val="00747685"/>
    <w:rsid w:val="00747CA7"/>
    <w:rsid w:val="007509AD"/>
    <w:rsid w:val="00751284"/>
    <w:rsid w:val="007517A1"/>
    <w:rsid w:val="007539EA"/>
    <w:rsid w:val="00754D91"/>
    <w:rsid w:val="00757386"/>
    <w:rsid w:val="007637C5"/>
    <w:rsid w:val="00764DC9"/>
    <w:rsid w:val="00764F8C"/>
    <w:rsid w:val="00765DBA"/>
    <w:rsid w:val="007743E8"/>
    <w:rsid w:val="00774629"/>
    <w:rsid w:val="007771B2"/>
    <w:rsid w:val="007774FE"/>
    <w:rsid w:val="0078282A"/>
    <w:rsid w:val="007852F2"/>
    <w:rsid w:val="00790515"/>
    <w:rsid w:val="00790CBC"/>
    <w:rsid w:val="00790EC3"/>
    <w:rsid w:val="00791740"/>
    <w:rsid w:val="0079178C"/>
    <w:rsid w:val="00792643"/>
    <w:rsid w:val="00794290"/>
    <w:rsid w:val="00794AED"/>
    <w:rsid w:val="00797DD5"/>
    <w:rsid w:val="007A03C8"/>
    <w:rsid w:val="007A2E4B"/>
    <w:rsid w:val="007A33A6"/>
    <w:rsid w:val="007A6E0B"/>
    <w:rsid w:val="007B01C7"/>
    <w:rsid w:val="007B24E2"/>
    <w:rsid w:val="007B2A87"/>
    <w:rsid w:val="007B5C03"/>
    <w:rsid w:val="007C0B0E"/>
    <w:rsid w:val="007C1F6E"/>
    <w:rsid w:val="007C6A2B"/>
    <w:rsid w:val="007D5A75"/>
    <w:rsid w:val="007E0D20"/>
    <w:rsid w:val="007E1C72"/>
    <w:rsid w:val="007E260E"/>
    <w:rsid w:val="007E26F1"/>
    <w:rsid w:val="007E5BBC"/>
    <w:rsid w:val="007E762A"/>
    <w:rsid w:val="007F0ED0"/>
    <w:rsid w:val="007F17C4"/>
    <w:rsid w:val="007F4C3F"/>
    <w:rsid w:val="007F5BBF"/>
    <w:rsid w:val="007F70AD"/>
    <w:rsid w:val="00803189"/>
    <w:rsid w:val="00806FA9"/>
    <w:rsid w:val="00813D39"/>
    <w:rsid w:val="0081475A"/>
    <w:rsid w:val="00815C67"/>
    <w:rsid w:val="00817498"/>
    <w:rsid w:val="00821410"/>
    <w:rsid w:val="00821BF0"/>
    <w:rsid w:val="00824455"/>
    <w:rsid w:val="0082513A"/>
    <w:rsid w:val="0082691A"/>
    <w:rsid w:val="00827867"/>
    <w:rsid w:val="00832CEC"/>
    <w:rsid w:val="0083350A"/>
    <w:rsid w:val="00833A01"/>
    <w:rsid w:val="008349D8"/>
    <w:rsid w:val="008370AE"/>
    <w:rsid w:val="00841C86"/>
    <w:rsid w:val="00841F2A"/>
    <w:rsid w:val="008445CC"/>
    <w:rsid w:val="008456C3"/>
    <w:rsid w:val="008462A2"/>
    <w:rsid w:val="008469D0"/>
    <w:rsid w:val="00851803"/>
    <w:rsid w:val="00852969"/>
    <w:rsid w:val="00852E46"/>
    <w:rsid w:val="008532CC"/>
    <w:rsid w:val="008564AB"/>
    <w:rsid w:val="008620B7"/>
    <w:rsid w:val="00862B4F"/>
    <w:rsid w:val="008636A4"/>
    <w:rsid w:val="00863AA2"/>
    <w:rsid w:val="008648A9"/>
    <w:rsid w:val="00866DC4"/>
    <w:rsid w:val="00871823"/>
    <w:rsid w:val="008728F9"/>
    <w:rsid w:val="008729A4"/>
    <w:rsid w:val="0087342B"/>
    <w:rsid w:val="00873FC9"/>
    <w:rsid w:val="008768A4"/>
    <w:rsid w:val="0088129F"/>
    <w:rsid w:val="008844F1"/>
    <w:rsid w:val="00884552"/>
    <w:rsid w:val="008858C7"/>
    <w:rsid w:val="00886E53"/>
    <w:rsid w:val="00892A5D"/>
    <w:rsid w:val="00893ACF"/>
    <w:rsid w:val="008A2DD0"/>
    <w:rsid w:val="008A52FB"/>
    <w:rsid w:val="008A5FD5"/>
    <w:rsid w:val="008A7D0C"/>
    <w:rsid w:val="008B13E7"/>
    <w:rsid w:val="008B2331"/>
    <w:rsid w:val="008B4030"/>
    <w:rsid w:val="008B5A3F"/>
    <w:rsid w:val="008B5C45"/>
    <w:rsid w:val="008B6836"/>
    <w:rsid w:val="008B6CAF"/>
    <w:rsid w:val="008C0B64"/>
    <w:rsid w:val="008C0C29"/>
    <w:rsid w:val="008C214E"/>
    <w:rsid w:val="008C2C8E"/>
    <w:rsid w:val="008C3D69"/>
    <w:rsid w:val="008C524B"/>
    <w:rsid w:val="008D020B"/>
    <w:rsid w:val="008D0878"/>
    <w:rsid w:val="008D0C60"/>
    <w:rsid w:val="008D1AEA"/>
    <w:rsid w:val="008D2324"/>
    <w:rsid w:val="008D28D7"/>
    <w:rsid w:val="008D3482"/>
    <w:rsid w:val="008E0EC2"/>
    <w:rsid w:val="008E1302"/>
    <w:rsid w:val="008E1E86"/>
    <w:rsid w:val="008E3141"/>
    <w:rsid w:val="008E5FE5"/>
    <w:rsid w:val="008E7BD6"/>
    <w:rsid w:val="008F0F78"/>
    <w:rsid w:val="008F1BF5"/>
    <w:rsid w:val="008F1CA1"/>
    <w:rsid w:val="008F1FD7"/>
    <w:rsid w:val="008F70C0"/>
    <w:rsid w:val="00901185"/>
    <w:rsid w:val="009019DC"/>
    <w:rsid w:val="00905E67"/>
    <w:rsid w:val="009062A9"/>
    <w:rsid w:val="00906C19"/>
    <w:rsid w:val="00906E7C"/>
    <w:rsid w:val="009079C3"/>
    <w:rsid w:val="00911216"/>
    <w:rsid w:val="00912006"/>
    <w:rsid w:val="009121E5"/>
    <w:rsid w:val="00912F61"/>
    <w:rsid w:val="00920AAC"/>
    <w:rsid w:val="0092515C"/>
    <w:rsid w:val="0092539F"/>
    <w:rsid w:val="009272B7"/>
    <w:rsid w:val="0092767F"/>
    <w:rsid w:val="00930E9D"/>
    <w:rsid w:val="00931484"/>
    <w:rsid w:val="009349E5"/>
    <w:rsid w:val="00936BFE"/>
    <w:rsid w:val="009401C5"/>
    <w:rsid w:val="0094044D"/>
    <w:rsid w:val="00941B62"/>
    <w:rsid w:val="00943CD3"/>
    <w:rsid w:val="00946068"/>
    <w:rsid w:val="009462A5"/>
    <w:rsid w:val="00950C69"/>
    <w:rsid w:val="009533AB"/>
    <w:rsid w:val="009571BC"/>
    <w:rsid w:val="0096026A"/>
    <w:rsid w:val="00962080"/>
    <w:rsid w:val="00963616"/>
    <w:rsid w:val="00965807"/>
    <w:rsid w:val="009667C3"/>
    <w:rsid w:val="009676A5"/>
    <w:rsid w:val="009702F3"/>
    <w:rsid w:val="00974519"/>
    <w:rsid w:val="00975A9E"/>
    <w:rsid w:val="009803D2"/>
    <w:rsid w:val="00981885"/>
    <w:rsid w:val="00983586"/>
    <w:rsid w:val="00985D47"/>
    <w:rsid w:val="009960EB"/>
    <w:rsid w:val="00996411"/>
    <w:rsid w:val="009A16C3"/>
    <w:rsid w:val="009A1798"/>
    <w:rsid w:val="009A19F9"/>
    <w:rsid w:val="009A2BC3"/>
    <w:rsid w:val="009A2DDA"/>
    <w:rsid w:val="009A50E6"/>
    <w:rsid w:val="009A533C"/>
    <w:rsid w:val="009A59F3"/>
    <w:rsid w:val="009A7DC7"/>
    <w:rsid w:val="009A7F72"/>
    <w:rsid w:val="009B2BB6"/>
    <w:rsid w:val="009B46D3"/>
    <w:rsid w:val="009B4BE3"/>
    <w:rsid w:val="009B6E93"/>
    <w:rsid w:val="009C0657"/>
    <w:rsid w:val="009C1E06"/>
    <w:rsid w:val="009C7AC8"/>
    <w:rsid w:val="009D6173"/>
    <w:rsid w:val="009E09EB"/>
    <w:rsid w:val="009E3E4D"/>
    <w:rsid w:val="009E4086"/>
    <w:rsid w:val="009E4D6D"/>
    <w:rsid w:val="009E4ED0"/>
    <w:rsid w:val="009E5CCE"/>
    <w:rsid w:val="009F01C3"/>
    <w:rsid w:val="009F1C25"/>
    <w:rsid w:val="009F6609"/>
    <w:rsid w:val="009F6853"/>
    <w:rsid w:val="00A00040"/>
    <w:rsid w:val="00A031B0"/>
    <w:rsid w:val="00A03519"/>
    <w:rsid w:val="00A07DD6"/>
    <w:rsid w:val="00A10A70"/>
    <w:rsid w:val="00A110F1"/>
    <w:rsid w:val="00A14FE3"/>
    <w:rsid w:val="00A17AD0"/>
    <w:rsid w:val="00A216A7"/>
    <w:rsid w:val="00A22817"/>
    <w:rsid w:val="00A2408C"/>
    <w:rsid w:val="00A24907"/>
    <w:rsid w:val="00A27E04"/>
    <w:rsid w:val="00A27ED9"/>
    <w:rsid w:val="00A3104E"/>
    <w:rsid w:val="00A31928"/>
    <w:rsid w:val="00A341B7"/>
    <w:rsid w:val="00A4075B"/>
    <w:rsid w:val="00A428EF"/>
    <w:rsid w:val="00A4316F"/>
    <w:rsid w:val="00A448B0"/>
    <w:rsid w:val="00A4491A"/>
    <w:rsid w:val="00A44C6A"/>
    <w:rsid w:val="00A44E7C"/>
    <w:rsid w:val="00A4679F"/>
    <w:rsid w:val="00A50F2A"/>
    <w:rsid w:val="00A50F36"/>
    <w:rsid w:val="00A524DE"/>
    <w:rsid w:val="00A5262D"/>
    <w:rsid w:val="00A56003"/>
    <w:rsid w:val="00A619B5"/>
    <w:rsid w:val="00A658A2"/>
    <w:rsid w:val="00A70984"/>
    <w:rsid w:val="00A71082"/>
    <w:rsid w:val="00A77CCE"/>
    <w:rsid w:val="00A805B8"/>
    <w:rsid w:val="00A84E18"/>
    <w:rsid w:val="00A85501"/>
    <w:rsid w:val="00A869F2"/>
    <w:rsid w:val="00A9001C"/>
    <w:rsid w:val="00A96FFC"/>
    <w:rsid w:val="00A9781C"/>
    <w:rsid w:val="00A97D31"/>
    <w:rsid w:val="00AA2923"/>
    <w:rsid w:val="00AA4991"/>
    <w:rsid w:val="00AA5E69"/>
    <w:rsid w:val="00AA7135"/>
    <w:rsid w:val="00AB18EE"/>
    <w:rsid w:val="00AB23E5"/>
    <w:rsid w:val="00AB2B8C"/>
    <w:rsid w:val="00AB4281"/>
    <w:rsid w:val="00AB4D65"/>
    <w:rsid w:val="00AB64E0"/>
    <w:rsid w:val="00AB6725"/>
    <w:rsid w:val="00AB71C1"/>
    <w:rsid w:val="00AC187B"/>
    <w:rsid w:val="00AC2C18"/>
    <w:rsid w:val="00AD0240"/>
    <w:rsid w:val="00AD1225"/>
    <w:rsid w:val="00AD2534"/>
    <w:rsid w:val="00AD25E7"/>
    <w:rsid w:val="00AD550E"/>
    <w:rsid w:val="00AD6287"/>
    <w:rsid w:val="00AD7159"/>
    <w:rsid w:val="00AD748A"/>
    <w:rsid w:val="00AE3874"/>
    <w:rsid w:val="00AE48D8"/>
    <w:rsid w:val="00AE6248"/>
    <w:rsid w:val="00AE6C13"/>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4F1F"/>
    <w:rsid w:val="00B17AC0"/>
    <w:rsid w:val="00B26D1E"/>
    <w:rsid w:val="00B32ABB"/>
    <w:rsid w:val="00B32E1C"/>
    <w:rsid w:val="00B349E3"/>
    <w:rsid w:val="00B40A00"/>
    <w:rsid w:val="00B43813"/>
    <w:rsid w:val="00B44E0F"/>
    <w:rsid w:val="00B44E2B"/>
    <w:rsid w:val="00B53B45"/>
    <w:rsid w:val="00B53CB2"/>
    <w:rsid w:val="00B574D0"/>
    <w:rsid w:val="00B57588"/>
    <w:rsid w:val="00B618FA"/>
    <w:rsid w:val="00B61C02"/>
    <w:rsid w:val="00B641B2"/>
    <w:rsid w:val="00B66353"/>
    <w:rsid w:val="00B72DB2"/>
    <w:rsid w:val="00B74341"/>
    <w:rsid w:val="00B75B31"/>
    <w:rsid w:val="00B76427"/>
    <w:rsid w:val="00B778ED"/>
    <w:rsid w:val="00B80F62"/>
    <w:rsid w:val="00B81B00"/>
    <w:rsid w:val="00B84753"/>
    <w:rsid w:val="00B90A24"/>
    <w:rsid w:val="00B91D84"/>
    <w:rsid w:val="00B92898"/>
    <w:rsid w:val="00B931D5"/>
    <w:rsid w:val="00B93B7E"/>
    <w:rsid w:val="00B94DC8"/>
    <w:rsid w:val="00B94F1D"/>
    <w:rsid w:val="00B94FBD"/>
    <w:rsid w:val="00BA173E"/>
    <w:rsid w:val="00BA3444"/>
    <w:rsid w:val="00BA40A0"/>
    <w:rsid w:val="00BA4B5A"/>
    <w:rsid w:val="00BA70C1"/>
    <w:rsid w:val="00BB4B88"/>
    <w:rsid w:val="00BB50D0"/>
    <w:rsid w:val="00BB6D37"/>
    <w:rsid w:val="00BC28A6"/>
    <w:rsid w:val="00BC3922"/>
    <w:rsid w:val="00BC3D90"/>
    <w:rsid w:val="00BD056C"/>
    <w:rsid w:val="00BD0818"/>
    <w:rsid w:val="00BD17E2"/>
    <w:rsid w:val="00BD270B"/>
    <w:rsid w:val="00BD437B"/>
    <w:rsid w:val="00BD577E"/>
    <w:rsid w:val="00BE0B51"/>
    <w:rsid w:val="00BE0C08"/>
    <w:rsid w:val="00BE1890"/>
    <w:rsid w:val="00BE5B28"/>
    <w:rsid w:val="00BE698E"/>
    <w:rsid w:val="00BF19A0"/>
    <w:rsid w:val="00BF2ED9"/>
    <w:rsid w:val="00BF3072"/>
    <w:rsid w:val="00BF4030"/>
    <w:rsid w:val="00BF41F5"/>
    <w:rsid w:val="00BF54F4"/>
    <w:rsid w:val="00C02A84"/>
    <w:rsid w:val="00C02DBE"/>
    <w:rsid w:val="00C02EAF"/>
    <w:rsid w:val="00C035A5"/>
    <w:rsid w:val="00C05982"/>
    <w:rsid w:val="00C13EEC"/>
    <w:rsid w:val="00C148CE"/>
    <w:rsid w:val="00C16468"/>
    <w:rsid w:val="00C17904"/>
    <w:rsid w:val="00C21783"/>
    <w:rsid w:val="00C21FD8"/>
    <w:rsid w:val="00C23BCB"/>
    <w:rsid w:val="00C23CE8"/>
    <w:rsid w:val="00C263FE"/>
    <w:rsid w:val="00C278EC"/>
    <w:rsid w:val="00C32B6B"/>
    <w:rsid w:val="00C33CAA"/>
    <w:rsid w:val="00C3427F"/>
    <w:rsid w:val="00C342B4"/>
    <w:rsid w:val="00C34507"/>
    <w:rsid w:val="00C34C1B"/>
    <w:rsid w:val="00C362BD"/>
    <w:rsid w:val="00C36F9E"/>
    <w:rsid w:val="00C42208"/>
    <w:rsid w:val="00C5272C"/>
    <w:rsid w:val="00C52B6D"/>
    <w:rsid w:val="00C52E94"/>
    <w:rsid w:val="00C54343"/>
    <w:rsid w:val="00C54A92"/>
    <w:rsid w:val="00C552C0"/>
    <w:rsid w:val="00C55913"/>
    <w:rsid w:val="00C6359A"/>
    <w:rsid w:val="00C65DFF"/>
    <w:rsid w:val="00C66483"/>
    <w:rsid w:val="00C704B6"/>
    <w:rsid w:val="00C706A1"/>
    <w:rsid w:val="00C71B3D"/>
    <w:rsid w:val="00C73EA3"/>
    <w:rsid w:val="00C73EE9"/>
    <w:rsid w:val="00C76EFB"/>
    <w:rsid w:val="00C810D3"/>
    <w:rsid w:val="00C8490B"/>
    <w:rsid w:val="00C91AD5"/>
    <w:rsid w:val="00C925E3"/>
    <w:rsid w:val="00C93B80"/>
    <w:rsid w:val="00C96B5F"/>
    <w:rsid w:val="00CA2691"/>
    <w:rsid w:val="00CA546A"/>
    <w:rsid w:val="00CB28DE"/>
    <w:rsid w:val="00CB60BF"/>
    <w:rsid w:val="00CB66DF"/>
    <w:rsid w:val="00CB70E2"/>
    <w:rsid w:val="00CB7C7B"/>
    <w:rsid w:val="00CC03C2"/>
    <w:rsid w:val="00CC0494"/>
    <w:rsid w:val="00CC061D"/>
    <w:rsid w:val="00CC5D2D"/>
    <w:rsid w:val="00CC5D76"/>
    <w:rsid w:val="00CD1215"/>
    <w:rsid w:val="00CD16F8"/>
    <w:rsid w:val="00CD285B"/>
    <w:rsid w:val="00CD290B"/>
    <w:rsid w:val="00CD2CA7"/>
    <w:rsid w:val="00CD4C54"/>
    <w:rsid w:val="00CD644B"/>
    <w:rsid w:val="00CD6847"/>
    <w:rsid w:val="00CE2059"/>
    <w:rsid w:val="00CE325B"/>
    <w:rsid w:val="00CE5B8A"/>
    <w:rsid w:val="00CE662B"/>
    <w:rsid w:val="00CE75AC"/>
    <w:rsid w:val="00CE7B12"/>
    <w:rsid w:val="00CF001F"/>
    <w:rsid w:val="00CF2263"/>
    <w:rsid w:val="00CF3538"/>
    <w:rsid w:val="00D01B68"/>
    <w:rsid w:val="00D01EFC"/>
    <w:rsid w:val="00D02C3C"/>
    <w:rsid w:val="00D03B9F"/>
    <w:rsid w:val="00D0747D"/>
    <w:rsid w:val="00D07C9B"/>
    <w:rsid w:val="00D105ED"/>
    <w:rsid w:val="00D115E0"/>
    <w:rsid w:val="00D116F4"/>
    <w:rsid w:val="00D134D5"/>
    <w:rsid w:val="00D14F49"/>
    <w:rsid w:val="00D170C7"/>
    <w:rsid w:val="00D1799A"/>
    <w:rsid w:val="00D203C9"/>
    <w:rsid w:val="00D21365"/>
    <w:rsid w:val="00D2151F"/>
    <w:rsid w:val="00D22B5A"/>
    <w:rsid w:val="00D238C7"/>
    <w:rsid w:val="00D24040"/>
    <w:rsid w:val="00D26582"/>
    <w:rsid w:val="00D26594"/>
    <w:rsid w:val="00D26645"/>
    <w:rsid w:val="00D27187"/>
    <w:rsid w:val="00D30623"/>
    <w:rsid w:val="00D30FC0"/>
    <w:rsid w:val="00D35457"/>
    <w:rsid w:val="00D42337"/>
    <w:rsid w:val="00D435EC"/>
    <w:rsid w:val="00D43617"/>
    <w:rsid w:val="00D43D47"/>
    <w:rsid w:val="00D43E70"/>
    <w:rsid w:val="00D45211"/>
    <w:rsid w:val="00D5107F"/>
    <w:rsid w:val="00D51EEA"/>
    <w:rsid w:val="00D52AE5"/>
    <w:rsid w:val="00D541B8"/>
    <w:rsid w:val="00D55528"/>
    <w:rsid w:val="00D55F6E"/>
    <w:rsid w:val="00D56935"/>
    <w:rsid w:val="00D57A2C"/>
    <w:rsid w:val="00D60892"/>
    <w:rsid w:val="00D6371B"/>
    <w:rsid w:val="00D64B0D"/>
    <w:rsid w:val="00D65289"/>
    <w:rsid w:val="00D66CA4"/>
    <w:rsid w:val="00D72AE5"/>
    <w:rsid w:val="00D805D3"/>
    <w:rsid w:val="00D85385"/>
    <w:rsid w:val="00D92045"/>
    <w:rsid w:val="00D923C7"/>
    <w:rsid w:val="00D929BC"/>
    <w:rsid w:val="00D93737"/>
    <w:rsid w:val="00D95981"/>
    <w:rsid w:val="00D9770E"/>
    <w:rsid w:val="00DA1C1E"/>
    <w:rsid w:val="00DA1E29"/>
    <w:rsid w:val="00DA2737"/>
    <w:rsid w:val="00DA580F"/>
    <w:rsid w:val="00DA592B"/>
    <w:rsid w:val="00DA5E98"/>
    <w:rsid w:val="00DA6860"/>
    <w:rsid w:val="00DB1F4E"/>
    <w:rsid w:val="00DB4C63"/>
    <w:rsid w:val="00DB5D5A"/>
    <w:rsid w:val="00DB627C"/>
    <w:rsid w:val="00DB63E7"/>
    <w:rsid w:val="00DB6B03"/>
    <w:rsid w:val="00DB71AC"/>
    <w:rsid w:val="00DB7754"/>
    <w:rsid w:val="00DC289E"/>
    <w:rsid w:val="00DC3A1B"/>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642"/>
    <w:rsid w:val="00E229B2"/>
    <w:rsid w:val="00E3113A"/>
    <w:rsid w:val="00E34ECF"/>
    <w:rsid w:val="00E35D43"/>
    <w:rsid w:val="00E35D71"/>
    <w:rsid w:val="00E46554"/>
    <w:rsid w:val="00E46C36"/>
    <w:rsid w:val="00E47427"/>
    <w:rsid w:val="00E47E94"/>
    <w:rsid w:val="00E5651F"/>
    <w:rsid w:val="00E57C3E"/>
    <w:rsid w:val="00E63958"/>
    <w:rsid w:val="00E66004"/>
    <w:rsid w:val="00E668BC"/>
    <w:rsid w:val="00E7004C"/>
    <w:rsid w:val="00E70F81"/>
    <w:rsid w:val="00E720D5"/>
    <w:rsid w:val="00E72DD6"/>
    <w:rsid w:val="00E7401A"/>
    <w:rsid w:val="00E76B87"/>
    <w:rsid w:val="00E7783D"/>
    <w:rsid w:val="00E8100B"/>
    <w:rsid w:val="00E814FF"/>
    <w:rsid w:val="00E86128"/>
    <w:rsid w:val="00E91BA9"/>
    <w:rsid w:val="00EA09FC"/>
    <w:rsid w:val="00EA6DEF"/>
    <w:rsid w:val="00EA7011"/>
    <w:rsid w:val="00EB39F6"/>
    <w:rsid w:val="00EB3C8E"/>
    <w:rsid w:val="00EB6851"/>
    <w:rsid w:val="00EB7088"/>
    <w:rsid w:val="00EC23F0"/>
    <w:rsid w:val="00EC5CA2"/>
    <w:rsid w:val="00ED1BA3"/>
    <w:rsid w:val="00ED4E8C"/>
    <w:rsid w:val="00EE0E10"/>
    <w:rsid w:val="00EE103C"/>
    <w:rsid w:val="00EE1374"/>
    <w:rsid w:val="00EE1663"/>
    <w:rsid w:val="00EE1FAA"/>
    <w:rsid w:val="00EE2298"/>
    <w:rsid w:val="00EE28AC"/>
    <w:rsid w:val="00EE4743"/>
    <w:rsid w:val="00EE6681"/>
    <w:rsid w:val="00EF0818"/>
    <w:rsid w:val="00EF09A4"/>
    <w:rsid w:val="00EF24C9"/>
    <w:rsid w:val="00EF2898"/>
    <w:rsid w:val="00EF3D96"/>
    <w:rsid w:val="00EF5DF3"/>
    <w:rsid w:val="00F01357"/>
    <w:rsid w:val="00F03199"/>
    <w:rsid w:val="00F04891"/>
    <w:rsid w:val="00F06C2A"/>
    <w:rsid w:val="00F0718C"/>
    <w:rsid w:val="00F12448"/>
    <w:rsid w:val="00F12EB7"/>
    <w:rsid w:val="00F14B58"/>
    <w:rsid w:val="00F15359"/>
    <w:rsid w:val="00F16518"/>
    <w:rsid w:val="00F16D53"/>
    <w:rsid w:val="00F21C2E"/>
    <w:rsid w:val="00F21D42"/>
    <w:rsid w:val="00F242D4"/>
    <w:rsid w:val="00F24FF4"/>
    <w:rsid w:val="00F30C86"/>
    <w:rsid w:val="00F329E0"/>
    <w:rsid w:val="00F34429"/>
    <w:rsid w:val="00F35988"/>
    <w:rsid w:val="00F43368"/>
    <w:rsid w:val="00F43EC4"/>
    <w:rsid w:val="00F46BB4"/>
    <w:rsid w:val="00F4760A"/>
    <w:rsid w:val="00F47943"/>
    <w:rsid w:val="00F57E50"/>
    <w:rsid w:val="00F60496"/>
    <w:rsid w:val="00F604F7"/>
    <w:rsid w:val="00F619D6"/>
    <w:rsid w:val="00F622FC"/>
    <w:rsid w:val="00F6531C"/>
    <w:rsid w:val="00F655E2"/>
    <w:rsid w:val="00F66BC7"/>
    <w:rsid w:val="00F674B6"/>
    <w:rsid w:val="00F7117D"/>
    <w:rsid w:val="00F71C55"/>
    <w:rsid w:val="00F723A7"/>
    <w:rsid w:val="00F73FE6"/>
    <w:rsid w:val="00F777A7"/>
    <w:rsid w:val="00F77B3D"/>
    <w:rsid w:val="00F8284F"/>
    <w:rsid w:val="00F82A11"/>
    <w:rsid w:val="00F8337F"/>
    <w:rsid w:val="00F86384"/>
    <w:rsid w:val="00F87A74"/>
    <w:rsid w:val="00F904FF"/>
    <w:rsid w:val="00F921B3"/>
    <w:rsid w:val="00F96059"/>
    <w:rsid w:val="00F97800"/>
    <w:rsid w:val="00FA1EB1"/>
    <w:rsid w:val="00FA2CC9"/>
    <w:rsid w:val="00FA370A"/>
    <w:rsid w:val="00FA6EFB"/>
    <w:rsid w:val="00FB0ABC"/>
    <w:rsid w:val="00FB4FB5"/>
    <w:rsid w:val="00FB6BF7"/>
    <w:rsid w:val="00FB725D"/>
    <w:rsid w:val="00FB7942"/>
    <w:rsid w:val="00FC540F"/>
    <w:rsid w:val="00FC5736"/>
    <w:rsid w:val="00FC7A57"/>
    <w:rsid w:val="00FD1ACC"/>
    <w:rsid w:val="00FD2B36"/>
    <w:rsid w:val="00FD2D88"/>
    <w:rsid w:val="00FD5BF2"/>
    <w:rsid w:val="00FD7CE0"/>
    <w:rsid w:val="00FD7F21"/>
    <w:rsid w:val="00FE1C3E"/>
    <w:rsid w:val="00FE5FAB"/>
    <w:rsid w:val="00FE6869"/>
    <w:rsid w:val="00FF0834"/>
    <w:rsid w:val="00FF181A"/>
    <w:rsid w:val="00FF4A50"/>
    <w:rsid w:val="00FF4B06"/>
    <w:rsid w:val="00FF6129"/>
    <w:rsid w:val="00FF6140"/>
    <w:rsid w:val="00FF7B8F"/>
    <w:rsid w:val="00FF7D28"/>
    <w:rsid w:val="0E634E49"/>
    <w:rsid w:val="3B181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32B6586A"/>
  <w15:docId w15:val="{FF6658D4-71E6-4A49-A31C-921B36A2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34"/>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34"/>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34"/>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
    <w:name w:val="Body Text"/>
    <w:basedOn w:val="Normal"/>
    <w:link w:val="BodyTextChar"/>
    <w:rsid w:val="00C3427F"/>
    <w:pPr>
      <w:widowControl w:val="0"/>
      <w:snapToGrid w:val="0"/>
      <w:spacing w:before="100" w:after="100"/>
      <w:jc w:val="center"/>
    </w:pPr>
    <w:rPr>
      <w:rFonts w:ascii="Palatino" w:hAnsi="Palatino"/>
      <w:b/>
      <w:szCs w:val="20"/>
    </w:rPr>
  </w:style>
  <w:style w:type="character" w:customStyle="1" w:styleId="BodyTextChar">
    <w:name w:val="Body Text Char"/>
    <w:basedOn w:val="DefaultParagraphFont"/>
    <w:link w:val="BodyText"/>
    <w:rsid w:val="00C3427F"/>
    <w:rPr>
      <w:rFonts w:ascii="Palatino" w:hAnsi="Palatino"/>
      <w:b/>
      <w:sz w:val="24"/>
    </w:rPr>
  </w:style>
  <w:style w:type="paragraph" w:styleId="BodyTextIndent">
    <w:name w:val="Body Text Indent"/>
    <w:basedOn w:val="Normal"/>
    <w:link w:val="BodyTextIndentChar"/>
    <w:rsid w:val="00C3427F"/>
    <w:pPr>
      <w:widowControl w:val="0"/>
      <w:snapToGrid w:val="0"/>
      <w:spacing w:before="100" w:after="100"/>
      <w:ind w:left="810"/>
      <w:jc w:val="left"/>
      <w:outlineLvl w:val="0"/>
    </w:pPr>
    <w:rPr>
      <w:b/>
      <w:szCs w:val="20"/>
    </w:rPr>
  </w:style>
  <w:style w:type="character" w:customStyle="1" w:styleId="BodyTextIndentChar">
    <w:name w:val="Body Text Indent Char"/>
    <w:basedOn w:val="DefaultParagraphFont"/>
    <w:link w:val="BodyTextIndent"/>
    <w:rsid w:val="00C3427F"/>
    <w:rPr>
      <w:b/>
      <w:sz w:val="24"/>
    </w:rPr>
  </w:style>
  <w:style w:type="paragraph" w:styleId="BodyTextIndent3">
    <w:name w:val="Body Text Indent 3"/>
    <w:basedOn w:val="Normal"/>
    <w:link w:val="BodyTextIndent3Char"/>
    <w:rsid w:val="00C3427F"/>
    <w:pPr>
      <w:widowControl w:val="0"/>
      <w:snapToGrid w:val="0"/>
      <w:spacing w:before="100" w:after="100"/>
      <w:ind w:left="720"/>
      <w:jc w:val="left"/>
    </w:pPr>
    <w:rPr>
      <w:rFonts w:ascii="Palatino" w:hAnsi="Palatino"/>
      <w:szCs w:val="20"/>
    </w:rPr>
  </w:style>
  <w:style w:type="character" w:customStyle="1" w:styleId="BodyTextIndent3Char">
    <w:name w:val="Body Text Indent 3 Char"/>
    <w:basedOn w:val="DefaultParagraphFont"/>
    <w:link w:val="BodyTextIndent3"/>
    <w:rsid w:val="00C3427F"/>
    <w:rPr>
      <w:rFonts w:ascii="Palatino" w:hAnsi="Palatino"/>
      <w:sz w:val="24"/>
    </w:rPr>
  </w:style>
  <w:style w:type="paragraph" w:styleId="BodyTextIndent2">
    <w:name w:val="Body Text Indent 2"/>
    <w:basedOn w:val="Normal"/>
    <w:link w:val="BodyTextIndent2Char"/>
    <w:uiPriority w:val="99"/>
    <w:unhideWhenUsed/>
    <w:rsid w:val="00E63958"/>
    <w:pPr>
      <w:spacing w:after="120" w:line="480" w:lineRule="auto"/>
      <w:ind w:left="360"/>
    </w:pPr>
  </w:style>
  <w:style w:type="character" w:customStyle="1" w:styleId="BodyTextIndent2Char">
    <w:name w:val="Body Text Indent 2 Char"/>
    <w:basedOn w:val="DefaultParagraphFont"/>
    <w:link w:val="BodyTextIndent2"/>
    <w:uiPriority w:val="99"/>
    <w:rsid w:val="00E63958"/>
    <w:rPr>
      <w:sz w:val="24"/>
      <w:szCs w:val="24"/>
    </w:rPr>
  </w:style>
  <w:style w:type="character" w:styleId="LineNumber">
    <w:name w:val="line number"/>
    <w:basedOn w:val="DefaultParagraphFont"/>
    <w:uiPriority w:val="99"/>
    <w:semiHidden/>
    <w:unhideWhenUsed/>
    <w:rsid w:val="00D27187"/>
  </w:style>
  <w:style w:type="character" w:styleId="CommentReference">
    <w:name w:val="annotation reference"/>
    <w:basedOn w:val="DefaultParagraphFont"/>
    <w:uiPriority w:val="99"/>
    <w:semiHidden/>
    <w:unhideWhenUsed/>
    <w:rsid w:val="00757386"/>
    <w:rPr>
      <w:sz w:val="16"/>
      <w:szCs w:val="16"/>
    </w:rPr>
  </w:style>
  <w:style w:type="paragraph" w:styleId="CommentText">
    <w:name w:val="annotation text"/>
    <w:basedOn w:val="Normal"/>
    <w:link w:val="CommentTextChar"/>
    <w:uiPriority w:val="99"/>
    <w:semiHidden/>
    <w:unhideWhenUsed/>
    <w:rsid w:val="00757386"/>
    <w:rPr>
      <w:sz w:val="20"/>
      <w:szCs w:val="20"/>
    </w:rPr>
  </w:style>
  <w:style w:type="character" w:customStyle="1" w:styleId="CommentTextChar">
    <w:name w:val="Comment Text Char"/>
    <w:basedOn w:val="DefaultParagraphFont"/>
    <w:link w:val="CommentText"/>
    <w:uiPriority w:val="99"/>
    <w:semiHidden/>
    <w:rsid w:val="00757386"/>
  </w:style>
  <w:style w:type="paragraph" w:styleId="CommentSubject">
    <w:name w:val="annotation subject"/>
    <w:basedOn w:val="CommentText"/>
    <w:next w:val="CommentText"/>
    <w:link w:val="CommentSubjectChar"/>
    <w:uiPriority w:val="99"/>
    <w:semiHidden/>
    <w:unhideWhenUsed/>
    <w:rsid w:val="00757386"/>
    <w:rPr>
      <w:b/>
      <w:bCs/>
    </w:rPr>
  </w:style>
  <w:style w:type="character" w:customStyle="1" w:styleId="CommentSubjectChar">
    <w:name w:val="Comment Subject Char"/>
    <w:basedOn w:val="CommentTextChar"/>
    <w:link w:val="CommentSubject"/>
    <w:uiPriority w:val="99"/>
    <w:semiHidden/>
    <w:rsid w:val="00757386"/>
    <w:rPr>
      <w:b/>
      <w:bCs/>
    </w:rPr>
  </w:style>
  <w:style w:type="paragraph" w:styleId="Revision">
    <w:name w:val="Revision"/>
    <w:hidden/>
    <w:uiPriority w:val="99"/>
    <w:semiHidden/>
    <w:rsid w:val="004F1B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3086">
      <w:bodyDiv w:val="1"/>
      <w:marLeft w:val="0"/>
      <w:marRight w:val="0"/>
      <w:marTop w:val="0"/>
      <w:marBottom w:val="0"/>
      <w:divBdr>
        <w:top w:val="none" w:sz="0" w:space="0" w:color="auto"/>
        <w:left w:val="none" w:sz="0" w:space="0" w:color="auto"/>
        <w:bottom w:val="none" w:sz="0" w:space="0" w:color="auto"/>
        <w:right w:val="none" w:sz="0" w:space="0" w:color="auto"/>
      </w:divBdr>
    </w:div>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798142763">
      <w:bodyDiv w:val="1"/>
      <w:marLeft w:val="0"/>
      <w:marRight w:val="0"/>
      <w:marTop w:val="0"/>
      <w:marBottom w:val="0"/>
      <w:divBdr>
        <w:top w:val="none" w:sz="0" w:space="0" w:color="auto"/>
        <w:left w:val="none" w:sz="0" w:space="0" w:color="auto"/>
        <w:bottom w:val="none" w:sz="0" w:space="0" w:color="auto"/>
        <w:right w:val="none" w:sz="0" w:space="0" w:color="auto"/>
      </w:divBdr>
      <w:divsChild>
        <w:div w:id="828516807">
          <w:marLeft w:val="0"/>
          <w:marRight w:val="0"/>
          <w:marTop w:val="0"/>
          <w:marBottom w:val="0"/>
          <w:divBdr>
            <w:top w:val="none" w:sz="0" w:space="0" w:color="auto"/>
            <w:left w:val="none" w:sz="0" w:space="0" w:color="auto"/>
            <w:bottom w:val="none" w:sz="0" w:space="0" w:color="auto"/>
            <w:right w:val="none" w:sz="0" w:space="0" w:color="auto"/>
          </w:divBdr>
        </w:div>
        <w:div w:id="1552689570">
          <w:marLeft w:val="0"/>
          <w:marRight w:val="0"/>
          <w:marTop w:val="0"/>
          <w:marBottom w:val="0"/>
          <w:divBdr>
            <w:top w:val="none" w:sz="0" w:space="0" w:color="auto"/>
            <w:left w:val="none" w:sz="0" w:space="0" w:color="auto"/>
            <w:bottom w:val="none" w:sz="0" w:space="0" w:color="auto"/>
            <w:right w:val="none" w:sz="0" w:space="0" w:color="auto"/>
          </w:divBdr>
        </w:div>
      </w:divsChild>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c8a0c449-bc3f-4023-b6f3-9ae146c0e873">MKRZARSQM56R-142-3540</_dlc_DocId>
    <_dlc_DocIdUrl xmlns="c8a0c449-bc3f-4023-b6f3-9ae146c0e873">
      <Url>https://fermipoint.fnal.gov/org/eshq/mss/_layouts/15/DocIdRedir.aspx?ID=MKRZARSQM56R-142-3540</Url>
      <Description>MKRZARSQM56R-142-3540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90CFFE1F2E91042AA4EA170880E52C8" ma:contentTypeVersion="9" ma:contentTypeDescription="Create a new document." ma:contentTypeScope="" ma:versionID="68346687fe519336a9c92ac3651dfba9">
  <xsd:schema xmlns:xsd="http://www.w3.org/2001/XMLSchema" xmlns:xs="http://www.w3.org/2001/XMLSchema" xmlns:p="http://schemas.microsoft.com/office/2006/metadata/properties" xmlns:ns1="http://schemas.microsoft.com/sharepoint/v3" xmlns:ns2="c8a0c449-bc3f-4023-b6f3-9ae146c0e873" xmlns:ns3="b1ec407f-9bc6-4329-877c-9649238128f7" targetNamespace="http://schemas.microsoft.com/office/2006/metadata/properties" ma:root="true" ma:fieldsID="a0f8cc8cc35d6aad53a4492e81b2c418" ns1:_="" ns2:_="" ns3:_="">
    <xsd:import namespace="http://schemas.microsoft.com/sharepoint/v3"/>
    <xsd:import namespace="c8a0c449-bc3f-4023-b6f3-9ae146c0e873"/>
    <xsd:import namespace="b1ec407f-9bc6-4329-877c-9649238128f7"/>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a0c449-bc3f-4023-b6f3-9ae146c0e873"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ec407f-9bc6-4329-877c-9649238128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3CA83C6-D663-4AA5-AA02-80A290B9E3F4}">
  <ds:schemaRefs>
    <ds:schemaRef ds:uri="http://schemas.microsoft.com/office/2006/metadata/properties"/>
    <ds:schemaRef ds:uri="http://schemas.microsoft.com/office/infopath/2007/PartnerControls"/>
    <ds:schemaRef ds:uri="http://schemas.microsoft.com/sharepoint/v3"/>
    <ds:schemaRef ds:uri="c8a0c449-bc3f-4023-b6f3-9ae146c0e873"/>
  </ds:schemaRefs>
</ds:datastoreItem>
</file>

<file path=customXml/itemProps2.xml><?xml version="1.0" encoding="utf-8"?>
<ds:datastoreItem xmlns:ds="http://schemas.openxmlformats.org/officeDocument/2006/customXml" ds:itemID="{6FA9ACEC-128C-4F90-ACEF-BAB0792329AB}">
  <ds:schemaRefs>
    <ds:schemaRef ds:uri="http://schemas.microsoft.com/sharepoint/v3/contenttype/forms"/>
  </ds:schemaRefs>
</ds:datastoreItem>
</file>

<file path=customXml/itemProps3.xml><?xml version="1.0" encoding="utf-8"?>
<ds:datastoreItem xmlns:ds="http://schemas.openxmlformats.org/officeDocument/2006/customXml" ds:itemID="{44630A3F-F04C-4C3E-8C81-FDE7B56E4E54}">
  <ds:schemaRefs>
    <ds:schemaRef ds:uri="http://schemas.microsoft.com/sharepoint/events"/>
  </ds:schemaRefs>
</ds:datastoreItem>
</file>

<file path=customXml/itemProps4.xml><?xml version="1.0" encoding="utf-8"?>
<ds:datastoreItem xmlns:ds="http://schemas.openxmlformats.org/officeDocument/2006/customXml" ds:itemID="{C70356C7-0C4C-4BEE-A75E-C84B2FE62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a0c449-bc3f-4023-b6f3-9ae146c0e873"/>
    <ds:schemaRef ds:uri="b1ec407f-9bc6-4329-877c-964923812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DC2CF3-68E1-4C62-B4B7-9C3724269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Noah F. Vollmer x 34612N;pushka@fnal.gov</dc:creator>
  <cp:lastModifiedBy>TJ Sarlina</cp:lastModifiedBy>
  <cp:revision>3</cp:revision>
  <cp:lastPrinted>2021-12-13T20:57:00Z</cp:lastPrinted>
  <dcterms:created xsi:type="dcterms:W3CDTF">2022-02-02T18:14:00Z</dcterms:created>
  <dcterms:modified xsi:type="dcterms:W3CDTF">2022-02-02T18:20:00Z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0x010100A90CFFE1F2E91042AA4EA170880E52C8</vt:lpwstr>
  </property>
  <property fmtid="{D5CDD505-2E9C-101B-9397-08002B2CF9AE}" pid="3" name="_dlc_DocIdItemGuid">
    <vt:lpwstr>49b4d281-46d2-41bb-bca4-618bc1d6e9af</vt:lpwstr>
  </property>
</Properties>
</file>