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72D38" w14:textId="01BA2D23" w:rsidR="00142C80" w:rsidRDefault="00142C80" w:rsidP="00CD7945">
      <w:pPr>
        <w:rPr>
          <w:b/>
          <w:sz w:val="28"/>
          <w:szCs w:val="28"/>
        </w:rPr>
      </w:pPr>
    </w:p>
    <w:p w14:paraId="5DEEA6C4" w14:textId="77777777" w:rsidR="00142C80" w:rsidRDefault="00142C80" w:rsidP="00142C80">
      <w:pPr>
        <w:jc w:val="center"/>
        <w:rPr>
          <w:b/>
          <w:sz w:val="28"/>
          <w:szCs w:val="28"/>
        </w:rPr>
      </w:pPr>
    </w:p>
    <w:p w14:paraId="27809CD9" w14:textId="77777777" w:rsidR="00142C80" w:rsidRDefault="004F254C" w:rsidP="00E93086">
      <w:pPr>
        <w:ind w:right="36"/>
        <w:jc w:val="center"/>
        <w:rPr>
          <w:color w:val="000000"/>
          <w:sz w:val="36"/>
          <w:szCs w:val="36"/>
        </w:rPr>
      </w:pPr>
      <w:r w:rsidRPr="00AB4D65">
        <w:rPr>
          <w:color w:val="000000"/>
          <w:sz w:val="36"/>
          <w:szCs w:val="36"/>
        </w:rPr>
        <w:t xml:space="preserve">FESHM </w:t>
      </w:r>
      <w:r w:rsidR="00246AF4">
        <w:rPr>
          <w:color w:val="000000"/>
          <w:sz w:val="36"/>
          <w:szCs w:val="36"/>
        </w:rPr>
        <w:t>10130</w:t>
      </w:r>
      <w:r w:rsidRPr="00AB4D65">
        <w:rPr>
          <w:color w:val="000000"/>
          <w:sz w:val="36"/>
          <w:szCs w:val="36"/>
        </w:rPr>
        <w:t xml:space="preserve">: </w:t>
      </w:r>
      <w:r w:rsidR="007D259A">
        <w:rPr>
          <w:color w:val="000000"/>
          <w:sz w:val="36"/>
          <w:szCs w:val="36"/>
        </w:rPr>
        <w:t>SLINGS AND RIGGING HARDWARE</w:t>
      </w:r>
    </w:p>
    <w:p w14:paraId="1700A1D3" w14:textId="78A62104" w:rsidR="00142C80" w:rsidRDefault="00142C80" w:rsidP="00CD7945">
      <w:pPr>
        <w:rPr>
          <w:b/>
          <w:sz w:val="28"/>
          <w:szCs w:val="28"/>
        </w:rPr>
      </w:pPr>
    </w:p>
    <w:p w14:paraId="0E4CCC0F" w14:textId="77777777" w:rsidR="00142C80" w:rsidRDefault="00142C80" w:rsidP="00142C80">
      <w:pPr>
        <w:jc w:val="center"/>
        <w:rPr>
          <w:b/>
          <w:sz w:val="28"/>
          <w:szCs w:val="28"/>
        </w:rPr>
      </w:pPr>
    </w:p>
    <w:p w14:paraId="333D1BF7" w14:textId="77777777" w:rsidR="00DB5D5A" w:rsidRPr="008B60C4" w:rsidRDefault="00743FAE" w:rsidP="00DB5D5A">
      <w:pPr>
        <w:ind w:right="-140"/>
        <w:jc w:val="center"/>
        <w:rPr>
          <w:b/>
          <w:color w:val="000000"/>
        </w:rPr>
      </w:pPr>
      <w:r>
        <w:rPr>
          <w:b/>
          <w:color w:val="000000"/>
        </w:rPr>
        <w:t>Revision History</w:t>
      </w:r>
    </w:p>
    <w:p w14:paraId="4A669544" w14:textId="77777777" w:rsidR="00DB5D5A" w:rsidRPr="008B60C4" w:rsidRDefault="00DB5D5A" w:rsidP="00DB5D5A">
      <w:pPr>
        <w:ind w:right="-140"/>
        <w:rPr>
          <w:b/>
          <w:color w:val="000000"/>
        </w:rPr>
      </w:pPr>
    </w:p>
    <w:tbl>
      <w:tblPr>
        <w:tblW w:w="971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975"/>
        <w:gridCol w:w="5940"/>
        <w:gridCol w:w="1800"/>
      </w:tblGrid>
      <w:tr w:rsidR="00743FAE" w:rsidRPr="00E331D3" w14:paraId="2B704C23" w14:textId="77777777" w:rsidTr="00552AF0">
        <w:trPr>
          <w:trHeight w:val="453"/>
        </w:trPr>
        <w:tc>
          <w:tcPr>
            <w:tcW w:w="1975" w:type="dxa"/>
          </w:tcPr>
          <w:p w14:paraId="5C7936EE" w14:textId="77777777" w:rsidR="00743FAE" w:rsidRPr="00D115E0" w:rsidRDefault="00743FAE" w:rsidP="0086083E">
            <w:pPr>
              <w:tabs>
                <w:tab w:val="left" w:pos="720"/>
              </w:tabs>
              <w:jc w:val="center"/>
              <w:rPr>
                <w:b/>
              </w:rPr>
            </w:pPr>
            <w:r w:rsidRPr="00D115E0">
              <w:rPr>
                <w:b/>
              </w:rPr>
              <w:t>Author</w:t>
            </w:r>
          </w:p>
        </w:tc>
        <w:tc>
          <w:tcPr>
            <w:tcW w:w="5940" w:type="dxa"/>
          </w:tcPr>
          <w:p w14:paraId="313D3183" w14:textId="77777777" w:rsidR="00743FAE" w:rsidRPr="00D115E0" w:rsidRDefault="00743FAE" w:rsidP="0086083E">
            <w:pPr>
              <w:tabs>
                <w:tab w:val="left" w:pos="720"/>
              </w:tabs>
              <w:jc w:val="center"/>
              <w:rPr>
                <w:b/>
              </w:rPr>
            </w:pPr>
            <w:r w:rsidRPr="00D115E0">
              <w:rPr>
                <w:b/>
              </w:rPr>
              <w:t>Description of Change</w:t>
            </w:r>
          </w:p>
        </w:tc>
        <w:tc>
          <w:tcPr>
            <w:tcW w:w="1800" w:type="dxa"/>
          </w:tcPr>
          <w:p w14:paraId="13A13B65" w14:textId="77777777" w:rsidR="00743FAE" w:rsidRPr="00D115E0" w:rsidRDefault="00743FAE" w:rsidP="003F4946">
            <w:pPr>
              <w:tabs>
                <w:tab w:val="left" w:pos="720"/>
              </w:tabs>
              <w:jc w:val="center"/>
              <w:rPr>
                <w:b/>
              </w:rPr>
            </w:pPr>
            <w:r w:rsidRPr="00D115E0">
              <w:rPr>
                <w:b/>
              </w:rPr>
              <w:t>Revision Date</w:t>
            </w:r>
          </w:p>
        </w:tc>
      </w:tr>
      <w:tr w:rsidR="00CE4C12" w:rsidRPr="00E331D3" w14:paraId="0BDD87E3" w14:textId="77777777" w:rsidTr="00552AF0">
        <w:trPr>
          <w:trHeight w:val="453"/>
        </w:trPr>
        <w:tc>
          <w:tcPr>
            <w:tcW w:w="1975" w:type="dxa"/>
          </w:tcPr>
          <w:p w14:paraId="0E25A845" w14:textId="77777777" w:rsidR="00CE4C12" w:rsidRPr="00397690" w:rsidRDefault="00CE4C12" w:rsidP="000509E2">
            <w:pPr>
              <w:tabs>
                <w:tab w:val="left" w:pos="720"/>
              </w:tabs>
              <w:jc w:val="left"/>
            </w:pPr>
            <w:r>
              <w:t>Marcel Borcean</w:t>
            </w:r>
          </w:p>
        </w:tc>
        <w:tc>
          <w:tcPr>
            <w:tcW w:w="5940" w:type="dxa"/>
          </w:tcPr>
          <w:p w14:paraId="6E1F511E" w14:textId="1909FC5A" w:rsidR="008E5B27" w:rsidRPr="00397690" w:rsidRDefault="00552AF0" w:rsidP="00CD7945">
            <w:pPr>
              <w:tabs>
                <w:tab w:val="left" w:pos="720"/>
              </w:tabs>
              <w:spacing w:after="60"/>
              <w:jc w:val="left"/>
            </w:pPr>
            <w:r>
              <w:t>Added r</w:t>
            </w:r>
            <w:r w:rsidR="008E5B27">
              <w:t>esponsibilities</w:t>
            </w:r>
            <w:r>
              <w:t xml:space="preserve"> of </w:t>
            </w:r>
            <w:r w:rsidR="008E5B27">
              <w:t>FESS</w:t>
            </w:r>
            <w:r w:rsidR="00E16924">
              <w:t>/FM CRANES</w:t>
            </w:r>
            <w:r w:rsidR="008E5B27">
              <w:t xml:space="preserve"> </w:t>
            </w:r>
            <w:r>
              <w:t xml:space="preserve">for </w:t>
            </w:r>
            <w:r w:rsidR="008E5B27">
              <w:t>oversight of inspection and repair program</w:t>
            </w:r>
            <w:r w:rsidR="00CD7945">
              <w:t>.</w:t>
            </w:r>
          </w:p>
        </w:tc>
        <w:tc>
          <w:tcPr>
            <w:tcW w:w="1800" w:type="dxa"/>
          </w:tcPr>
          <w:p w14:paraId="4277E01D" w14:textId="161C3FD1" w:rsidR="00CE4C12" w:rsidRPr="00397690" w:rsidRDefault="00FB2420" w:rsidP="000509E2">
            <w:pPr>
              <w:tabs>
                <w:tab w:val="left" w:pos="720"/>
              </w:tabs>
              <w:jc w:val="left"/>
            </w:pPr>
            <w:r>
              <w:t>June</w:t>
            </w:r>
            <w:bookmarkStart w:id="0" w:name="_GoBack"/>
            <w:bookmarkEnd w:id="0"/>
            <w:r w:rsidR="008202A8">
              <w:t xml:space="preserve"> 2018</w:t>
            </w:r>
          </w:p>
        </w:tc>
      </w:tr>
      <w:tr w:rsidR="00743FAE" w:rsidRPr="00E331D3" w14:paraId="5227A76A" w14:textId="77777777" w:rsidTr="00CD7945">
        <w:trPr>
          <w:trHeight w:val="395"/>
        </w:trPr>
        <w:tc>
          <w:tcPr>
            <w:tcW w:w="1975" w:type="dxa"/>
          </w:tcPr>
          <w:p w14:paraId="4CB2D0A7" w14:textId="77777777" w:rsidR="00743FAE" w:rsidRPr="00E331D3" w:rsidRDefault="007743E8" w:rsidP="000509E2">
            <w:pPr>
              <w:tabs>
                <w:tab w:val="left" w:pos="720"/>
              </w:tabs>
              <w:jc w:val="left"/>
            </w:pPr>
            <w:r>
              <w:rPr>
                <w:szCs w:val="22"/>
              </w:rPr>
              <w:t>Thomas Page</w:t>
            </w:r>
          </w:p>
        </w:tc>
        <w:tc>
          <w:tcPr>
            <w:tcW w:w="5940" w:type="dxa"/>
          </w:tcPr>
          <w:p w14:paraId="02FB718F" w14:textId="77777777" w:rsidR="00743FAE" w:rsidRPr="00E331D3" w:rsidRDefault="007743E8" w:rsidP="000509E2">
            <w:pPr>
              <w:tabs>
                <w:tab w:val="left" w:pos="720"/>
              </w:tabs>
              <w:jc w:val="left"/>
            </w:pPr>
            <w:r>
              <w:rPr>
                <w:szCs w:val="22"/>
              </w:rPr>
              <w:t>R</w:t>
            </w:r>
            <w:r w:rsidR="00743FAE">
              <w:rPr>
                <w:szCs w:val="22"/>
              </w:rPr>
              <w:t xml:space="preserve">elease Chapter </w:t>
            </w:r>
            <w:r w:rsidR="00246AF4">
              <w:rPr>
                <w:szCs w:val="22"/>
              </w:rPr>
              <w:t>10130</w:t>
            </w:r>
            <w:r>
              <w:rPr>
                <w:szCs w:val="22"/>
              </w:rPr>
              <w:t xml:space="preserve"> using new </w:t>
            </w:r>
            <w:r w:rsidR="003E613E">
              <w:rPr>
                <w:szCs w:val="22"/>
              </w:rPr>
              <w:t xml:space="preserve">FESHM </w:t>
            </w:r>
            <w:r w:rsidR="007D259A">
              <w:rPr>
                <w:szCs w:val="22"/>
              </w:rPr>
              <w:t>template.</w:t>
            </w:r>
          </w:p>
        </w:tc>
        <w:tc>
          <w:tcPr>
            <w:tcW w:w="1800" w:type="dxa"/>
          </w:tcPr>
          <w:p w14:paraId="03403B18" w14:textId="23165A91" w:rsidR="00743FAE" w:rsidRPr="00E331D3" w:rsidRDefault="000509E2" w:rsidP="000509E2">
            <w:pPr>
              <w:tabs>
                <w:tab w:val="left" w:pos="720"/>
              </w:tabs>
              <w:jc w:val="left"/>
            </w:pPr>
            <w:r>
              <w:rPr>
                <w:szCs w:val="22"/>
              </w:rPr>
              <w:t xml:space="preserve">October </w:t>
            </w:r>
            <w:r w:rsidR="00743FAE" w:rsidRPr="00E331D3">
              <w:rPr>
                <w:szCs w:val="22"/>
              </w:rPr>
              <w:t>20</w:t>
            </w:r>
            <w:r w:rsidR="007743E8">
              <w:rPr>
                <w:szCs w:val="22"/>
              </w:rPr>
              <w:t>12</w:t>
            </w:r>
          </w:p>
        </w:tc>
      </w:tr>
    </w:tbl>
    <w:p w14:paraId="564E77FA" w14:textId="77777777" w:rsidR="00142C80" w:rsidRDefault="00142C80" w:rsidP="00142C80">
      <w:pPr>
        <w:jc w:val="center"/>
        <w:rPr>
          <w:b/>
          <w:sz w:val="28"/>
          <w:szCs w:val="28"/>
        </w:rPr>
      </w:pPr>
    </w:p>
    <w:p w14:paraId="1B5D884A" w14:textId="77777777" w:rsidR="00142C80" w:rsidRDefault="00142C80" w:rsidP="00142C80">
      <w:pPr>
        <w:jc w:val="center"/>
        <w:rPr>
          <w:b/>
          <w:sz w:val="28"/>
          <w:szCs w:val="28"/>
        </w:rPr>
      </w:pPr>
    </w:p>
    <w:p w14:paraId="6E4249E2" w14:textId="77777777" w:rsidR="00142C80" w:rsidRDefault="00142C80" w:rsidP="00142C80">
      <w:pPr>
        <w:jc w:val="center"/>
        <w:rPr>
          <w:b/>
          <w:sz w:val="28"/>
          <w:szCs w:val="28"/>
        </w:rPr>
      </w:pPr>
    </w:p>
    <w:p w14:paraId="00195C7D" w14:textId="77777777" w:rsidR="00142C80" w:rsidRDefault="00142C80" w:rsidP="00142C80">
      <w:pPr>
        <w:jc w:val="center"/>
        <w:rPr>
          <w:b/>
          <w:sz w:val="28"/>
          <w:szCs w:val="28"/>
        </w:rPr>
      </w:pPr>
    </w:p>
    <w:p w14:paraId="67FDE4C6" w14:textId="77777777" w:rsidR="008648A9" w:rsidRDefault="008648A9" w:rsidP="00142C80">
      <w:pPr>
        <w:jc w:val="left"/>
        <w:rPr>
          <w:b/>
          <w:sz w:val="28"/>
          <w:szCs w:val="28"/>
        </w:rPr>
      </w:pPr>
    </w:p>
    <w:p w14:paraId="123E7712" w14:textId="77777777" w:rsidR="008648A9" w:rsidRDefault="008648A9" w:rsidP="00142C80">
      <w:pPr>
        <w:jc w:val="left"/>
        <w:rPr>
          <w:b/>
          <w:sz w:val="28"/>
          <w:szCs w:val="28"/>
        </w:rPr>
      </w:pPr>
    </w:p>
    <w:p w14:paraId="7A8808BC" w14:textId="77777777" w:rsidR="008648A9" w:rsidRDefault="008648A9" w:rsidP="008648A9">
      <w:pPr>
        <w:jc w:val="left"/>
        <w:rPr>
          <w:b/>
          <w:sz w:val="28"/>
          <w:szCs w:val="28"/>
        </w:rPr>
        <w:sectPr w:rsidR="008648A9" w:rsidSect="003F4946">
          <w:headerReference w:type="even" r:id="rId12"/>
          <w:headerReference w:type="default" r:id="rId13"/>
          <w:footerReference w:type="default" r:id="rId14"/>
          <w:headerReference w:type="first" r:id="rId15"/>
          <w:pgSz w:w="12240" w:h="15840" w:code="1"/>
          <w:pgMar w:top="720" w:right="1080" w:bottom="720" w:left="1440" w:header="720" w:footer="389" w:gutter="0"/>
          <w:cols w:space="720"/>
          <w:docGrid w:linePitch="360"/>
        </w:sectPr>
      </w:pPr>
    </w:p>
    <w:p w14:paraId="4FC41A1E" w14:textId="77777777" w:rsidR="00A96FFC" w:rsidRPr="001A2CF3" w:rsidRDefault="00A96FFC" w:rsidP="001A2CF3">
      <w:pPr>
        <w:jc w:val="center"/>
        <w:rPr>
          <w:b/>
          <w:sz w:val="28"/>
          <w:szCs w:val="28"/>
        </w:rPr>
      </w:pPr>
      <w:r w:rsidRPr="001A2CF3">
        <w:rPr>
          <w:b/>
          <w:sz w:val="28"/>
          <w:szCs w:val="28"/>
        </w:rPr>
        <w:lastRenderedPageBreak/>
        <w:t>TABLE OF CONTENTS</w:t>
      </w:r>
    </w:p>
    <w:p w14:paraId="312ADAA0" w14:textId="77777777" w:rsidR="00A96FFC" w:rsidRDefault="00A96FFC">
      <w:pPr>
        <w:rPr>
          <w:bCs/>
        </w:rPr>
      </w:pPr>
    </w:p>
    <w:p w14:paraId="4CCAF2EA" w14:textId="54FA5437" w:rsidR="00FB2420" w:rsidRDefault="0031189E">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515957590" w:history="1">
        <w:r w:rsidR="00FB2420" w:rsidRPr="00654C64">
          <w:rPr>
            <w:rStyle w:val="Hyperlink"/>
            <w:rFonts w:ascii="Times New Roman Bold" w:hAnsi="Times New Roman Bold"/>
            <w:noProof/>
          </w:rPr>
          <w:t>1.0</w:t>
        </w:r>
        <w:r w:rsidR="00FB2420">
          <w:rPr>
            <w:rFonts w:asciiTheme="minorHAnsi" w:eastAsiaTheme="minorEastAsia" w:hAnsiTheme="minorHAnsi" w:cstheme="minorBidi"/>
            <w:noProof/>
            <w:sz w:val="22"/>
            <w:szCs w:val="22"/>
          </w:rPr>
          <w:tab/>
        </w:r>
        <w:r w:rsidR="00FB2420" w:rsidRPr="00654C64">
          <w:rPr>
            <w:rStyle w:val="Hyperlink"/>
            <w:noProof/>
          </w:rPr>
          <w:t>INTRODUCTION AND SCOPE</w:t>
        </w:r>
        <w:r w:rsidR="00FB2420">
          <w:rPr>
            <w:noProof/>
            <w:webHidden/>
          </w:rPr>
          <w:tab/>
        </w:r>
        <w:r w:rsidR="00FB2420">
          <w:rPr>
            <w:noProof/>
            <w:webHidden/>
          </w:rPr>
          <w:fldChar w:fldCharType="begin"/>
        </w:r>
        <w:r w:rsidR="00FB2420">
          <w:rPr>
            <w:noProof/>
            <w:webHidden/>
          </w:rPr>
          <w:instrText xml:space="preserve"> PAGEREF _Toc515957590 \h </w:instrText>
        </w:r>
        <w:r w:rsidR="00FB2420">
          <w:rPr>
            <w:noProof/>
            <w:webHidden/>
          </w:rPr>
        </w:r>
        <w:r w:rsidR="00FB2420">
          <w:rPr>
            <w:noProof/>
            <w:webHidden/>
          </w:rPr>
          <w:fldChar w:fldCharType="separate"/>
        </w:r>
        <w:r w:rsidR="00FB2420">
          <w:rPr>
            <w:noProof/>
            <w:webHidden/>
          </w:rPr>
          <w:t>3</w:t>
        </w:r>
        <w:r w:rsidR="00FB2420">
          <w:rPr>
            <w:noProof/>
            <w:webHidden/>
          </w:rPr>
          <w:fldChar w:fldCharType="end"/>
        </w:r>
      </w:hyperlink>
    </w:p>
    <w:p w14:paraId="20D5D3E0" w14:textId="31ACDEFF" w:rsidR="00FB2420" w:rsidRDefault="00FB2420">
      <w:pPr>
        <w:pStyle w:val="TOC1"/>
        <w:rPr>
          <w:rFonts w:asciiTheme="minorHAnsi" w:eastAsiaTheme="minorEastAsia" w:hAnsiTheme="minorHAnsi" w:cstheme="minorBidi"/>
          <w:noProof/>
          <w:sz w:val="22"/>
          <w:szCs w:val="22"/>
        </w:rPr>
      </w:pPr>
      <w:hyperlink w:anchor="_Toc515957591" w:history="1">
        <w:r w:rsidRPr="00654C64">
          <w:rPr>
            <w:rStyle w:val="Hyperlink"/>
            <w:rFonts w:ascii="Times New Roman Bold" w:hAnsi="Times New Roman Bold"/>
            <w:noProof/>
          </w:rPr>
          <w:t>2.0</w:t>
        </w:r>
        <w:r>
          <w:rPr>
            <w:rFonts w:asciiTheme="minorHAnsi" w:eastAsiaTheme="minorEastAsia" w:hAnsiTheme="minorHAnsi" w:cstheme="minorBidi"/>
            <w:noProof/>
            <w:sz w:val="22"/>
            <w:szCs w:val="22"/>
          </w:rPr>
          <w:tab/>
        </w:r>
        <w:r w:rsidRPr="00654C64">
          <w:rPr>
            <w:rStyle w:val="Hyperlink"/>
            <w:noProof/>
          </w:rPr>
          <w:t>DEFINITIONS</w:t>
        </w:r>
        <w:r>
          <w:rPr>
            <w:noProof/>
            <w:webHidden/>
          </w:rPr>
          <w:tab/>
        </w:r>
        <w:r>
          <w:rPr>
            <w:noProof/>
            <w:webHidden/>
          </w:rPr>
          <w:fldChar w:fldCharType="begin"/>
        </w:r>
        <w:r>
          <w:rPr>
            <w:noProof/>
            <w:webHidden/>
          </w:rPr>
          <w:instrText xml:space="preserve"> PAGEREF _Toc515957591 \h </w:instrText>
        </w:r>
        <w:r>
          <w:rPr>
            <w:noProof/>
            <w:webHidden/>
          </w:rPr>
        </w:r>
        <w:r>
          <w:rPr>
            <w:noProof/>
            <w:webHidden/>
          </w:rPr>
          <w:fldChar w:fldCharType="separate"/>
        </w:r>
        <w:r>
          <w:rPr>
            <w:noProof/>
            <w:webHidden/>
          </w:rPr>
          <w:t>3</w:t>
        </w:r>
        <w:r>
          <w:rPr>
            <w:noProof/>
            <w:webHidden/>
          </w:rPr>
          <w:fldChar w:fldCharType="end"/>
        </w:r>
      </w:hyperlink>
    </w:p>
    <w:p w14:paraId="462DFC2F" w14:textId="0C385D90" w:rsidR="00FB2420" w:rsidRDefault="00FB2420">
      <w:pPr>
        <w:pStyle w:val="TOC1"/>
        <w:rPr>
          <w:rFonts w:asciiTheme="minorHAnsi" w:eastAsiaTheme="minorEastAsia" w:hAnsiTheme="minorHAnsi" w:cstheme="minorBidi"/>
          <w:noProof/>
          <w:sz w:val="22"/>
          <w:szCs w:val="22"/>
        </w:rPr>
      </w:pPr>
      <w:hyperlink w:anchor="_Toc515957592" w:history="1">
        <w:r w:rsidRPr="00654C64">
          <w:rPr>
            <w:rStyle w:val="Hyperlink"/>
            <w:rFonts w:ascii="Times New Roman Bold" w:hAnsi="Times New Roman Bold"/>
            <w:noProof/>
          </w:rPr>
          <w:t>3.0</w:t>
        </w:r>
        <w:r>
          <w:rPr>
            <w:rFonts w:asciiTheme="minorHAnsi" w:eastAsiaTheme="minorEastAsia" w:hAnsiTheme="minorHAnsi" w:cstheme="minorBidi"/>
            <w:noProof/>
            <w:sz w:val="22"/>
            <w:szCs w:val="22"/>
          </w:rPr>
          <w:tab/>
        </w:r>
        <w:r w:rsidRPr="00654C64">
          <w:rPr>
            <w:rStyle w:val="Hyperlink"/>
            <w:noProof/>
          </w:rPr>
          <w:t>RESPONSIBILITIES</w:t>
        </w:r>
        <w:r>
          <w:rPr>
            <w:noProof/>
            <w:webHidden/>
          </w:rPr>
          <w:tab/>
        </w:r>
        <w:r>
          <w:rPr>
            <w:noProof/>
            <w:webHidden/>
          </w:rPr>
          <w:fldChar w:fldCharType="begin"/>
        </w:r>
        <w:r>
          <w:rPr>
            <w:noProof/>
            <w:webHidden/>
          </w:rPr>
          <w:instrText xml:space="preserve"> PAGEREF _Toc515957592 \h </w:instrText>
        </w:r>
        <w:r>
          <w:rPr>
            <w:noProof/>
            <w:webHidden/>
          </w:rPr>
        </w:r>
        <w:r>
          <w:rPr>
            <w:noProof/>
            <w:webHidden/>
          </w:rPr>
          <w:fldChar w:fldCharType="separate"/>
        </w:r>
        <w:r>
          <w:rPr>
            <w:noProof/>
            <w:webHidden/>
          </w:rPr>
          <w:t>3</w:t>
        </w:r>
        <w:r>
          <w:rPr>
            <w:noProof/>
            <w:webHidden/>
          </w:rPr>
          <w:fldChar w:fldCharType="end"/>
        </w:r>
      </w:hyperlink>
    </w:p>
    <w:p w14:paraId="6D307FAC" w14:textId="5D309721" w:rsidR="00FB2420" w:rsidRDefault="00FB2420">
      <w:pPr>
        <w:pStyle w:val="TOC2"/>
        <w:rPr>
          <w:rFonts w:asciiTheme="minorHAnsi" w:eastAsiaTheme="minorEastAsia" w:hAnsiTheme="minorHAnsi" w:cstheme="minorBidi"/>
          <w:noProof/>
          <w:sz w:val="22"/>
          <w:szCs w:val="22"/>
        </w:rPr>
      </w:pPr>
      <w:hyperlink w:anchor="_Toc515957593" w:history="1">
        <w:r w:rsidRPr="00654C64">
          <w:rPr>
            <w:rStyle w:val="Hyperlink"/>
            <w:rFonts w:ascii="Times New Roman Bold" w:hAnsi="Times New Roman Bold"/>
            <w:noProof/>
          </w:rPr>
          <w:t>3.1</w:t>
        </w:r>
        <w:r>
          <w:rPr>
            <w:rFonts w:asciiTheme="minorHAnsi" w:eastAsiaTheme="minorEastAsia" w:hAnsiTheme="minorHAnsi" w:cstheme="minorBidi"/>
            <w:noProof/>
            <w:sz w:val="22"/>
            <w:szCs w:val="22"/>
          </w:rPr>
          <w:tab/>
        </w:r>
        <w:r w:rsidRPr="00654C64">
          <w:rPr>
            <w:rStyle w:val="Hyperlink"/>
            <w:noProof/>
          </w:rPr>
          <w:t>Division/Section Heads and Project Managers (D/S/P):</w:t>
        </w:r>
        <w:r>
          <w:rPr>
            <w:noProof/>
            <w:webHidden/>
          </w:rPr>
          <w:tab/>
        </w:r>
        <w:r>
          <w:rPr>
            <w:noProof/>
            <w:webHidden/>
          </w:rPr>
          <w:fldChar w:fldCharType="begin"/>
        </w:r>
        <w:r>
          <w:rPr>
            <w:noProof/>
            <w:webHidden/>
          </w:rPr>
          <w:instrText xml:space="preserve"> PAGEREF _Toc515957593 \h </w:instrText>
        </w:r>
        <w:r>
          <w:rPr>
            <w:noProof/>
            <w:webHidden/>
          </w:rPr>
        </w:r>
        <w:r>
          <w:rPr>
            <w:noProof/>
            <w:webHidden/>
          </w:rPr>
          <w:fldChar w:fldCharType="separate"/>
        </w:r>
        <w:r>
          <w:rPr>
            <w:noProof/>
            <w:webHidden/>
          </w:rPr>
          <w:t>3</w:t>
        </w:r>
        <w:r>
          <w:rPr>
            <w:noProof/>
            <w:webHidden/>
          </w:rPr>
          <w:fldChar w:fldCharType="end"/>
        </w:r>
      </w:hyperlink>
    </w:p>
    <w:p w14:paraId="789ED933" w14:textId="1FBE5D6B" w:rsidR="00FB2420" w:rsidRDefault="00FB2420">
      <w:pPr>
        <w:pStyle w:val="TOC2"/>
        <w:rPr>
          <w:rFonts w:asciiTheme="minorHAnsi" w:eastAsiaTheme="minorEastAsia" w:hAnsiTheme="minorHAnsi" w:cstheme="minorBidi"/>
          <w:noProof/>
          <w:sz w:val="22"/>
          <w:szCs w:val="22"/>
        </w:rPr>
      </w:pPr>
      <w:hyperlink w:anchor="_Toc515957594" w:history="1">
        <w:r w:rsidRPr="00654C64">
          <w:rPr>
            <w:rStyle w:val="Hyperlink"/>
            <w:rFonts w:ascii="Times New Roman Bold" w:hAnsi="Times New Roman Bold"/>
            <w:noProof/>
          </w:rPr>
          <w:t>3.2</w:t>
        </w:r>
        <w:r>
          <w:rPr>
            <w:rFonts w:asciiTheme="minorHAnsi" w:eastAsiaTheme="minorEastAsia" w:hAnsiTheme="minorHAnsi" w:cstheme="minorBidi"/>
            <w:noProof/>
            <w:sz w:val="22"/>
            <w:szCs w:val="22"/>
          </w:rPr>
          <w:tab/>
        </w:r>
        <w:r w:rsidRPr="00654C64">
          <w:rPr>
            <w:rStyle w:val="Hyperlink"/>
            <w:noProof/>
          </w:rPr>
          <w:t>Chief Safety Officer:</w:t>
        </w:r>
        <w:r>
          <w:rPr>
            <w:noProof/>
            <w:webHidden/>
          </w:rPr>
          <w:tab/>
        </w:r>
        <w:r>
          <w:rPr>
            <w:noProof/>
            <w:webHidden/>
          </w:rPr>
          <w:fldChar w:fldCharType="begin"/>
        </w:r>
        <w:r>
          <w:rPr>
            <w:noProof/>
            <w:webHidden/>
          </w:rPr>
          <w:instrText xml:space="preserve"> PAGEREF _Toc515957594 \h </w:instrText>
        </w:r>
        <w:r>
          <w:rPr>
            <w:noProof/>
            <w:webHidden/>
          </w:rPr>
        </w:r>
        <w:r>
          <w:rPr>
            <w:noProof/>
            <w:webHidden/>
          </w:rPr>
          <w:fldChar w:fldCharType="separate"/>
        </w:r>
        <w:r>
          <w:rPr>
            <w:noProof/>
            <w:webHidden/>
          </w:rPr>
          <w:t>3</w:t>
        </w:r>
        <w:r>
          <w:rPr>
            <w:noProof/>
            <w:webHidden/>
          </w:rPr>
          <w:fldChar w:fldCharType="end"/>
        </w:r>
      </w:hyperlink>
    </w:p>
    <w:p w14:paraId="00FF7324" w14:textId="2018E42A" w:rsidR="00FB2420" w:rsidRDefault="00FB2420">
      <w:pPr>
        <w:pStyle w:val="TOC2"/>
        <w:rPr>
          <w:rFonts w:asciiTheme="minorHAnsi" w:eastAsiaTheme="minorEastAsia" w:hAnsiTheme="minorHAnsi" w:cstheme="minorBidi"/>
          <w:noProof/>
          <w:sz w:val="22"/>
          <w:szCs w:val="22"/>
        </w:rPr>
      </w:pPr>
      <w:hyperlink w:anchor="_Toc515957595" w:history="1">
        <w:r w:rsidRPr="00654C64">
          <w:rPr>
            <w:rStyle w:val="Hyperlink"/>
            <w:rFonts w:ascii="Times New Roman Bold" w:hAnsi="Times New Roman Bold"/>
            <w:noProof/>
          </w:rPr>
          <w:t>3.3</w:t>
        </w:r>
        <w:r>
          <w:rPr>
            <w:rFonts w:asciiTheme="minorHAnsi" w:eastAsiaTheme="minorEastAsia" w:hAnsiTheme="minorHAnsi" w:cstheme="minorBidi"/>
            <w:noProof/>
            <w:sz w:val="22"/>
            <w:szCs w:val="22"/>
          </w:rPr>
          <w:tab/>
        </w:r>
        <w:r w:rsidRPr="00654C64">
          <w:rPr>
            <w:rStyle w:val="Hyperlink"/>
            <w:noProof/>
          </w:rPr>
          <w:t>Mechanical Safety Subcommittee:</w:t>
        </w:r>
        <w:r>
          <w:rPr>
            <w:noProof/>
            <w:webHidden/>
          </w:rPr>
          <w:tab/>
        </w:r>
        <w:r>
          <w:rPr>
            <w:noProof/>
            <w:webHidden/>
          </w:rPr>
          <w:fldChar w:fldCharType="begin"/>
        </w:r>
        <w:r>
          <w:rPr>
            <w:noProof/>
            <w:webHidden/>
          </w:rPr>
          <w:instrText xml:space="preserve"> PAGEREF _Toc515957595 \h </w:instrText>
        </w:r>
        <w:r>
          <w:rPr>
            <w:noProof/>
            <w:webHidden/>
          </w:rPr>
        </w:r>
        <w:r>
          <w:rPr>
            <w:noProof/>
            <w:webHidden/>
          </w:rPr>
          <w:fldChar w:fldCharType="separate"/>
        </w:r>
        <w:r>
          <w:rPr>
            <w:noProof/>
            <w:webHidden/>
          </w:rPr>
          <w:t>4</w:t>
        </w:r>
        <w:r>
          <w:rPr>
            <w:noProof/>
            <w:webHidden/>
          </w:rPr>
          <w:fldChar w:fldCharType="end"/>
        </w:r>
      </w:hyperlink>
    </w:p>
    <w:p w14:paraId="62F0D80F" w14:textId="07132D0F" w:rsidR="00FB2420" w:rsidRDefault="00FB2420">
      <w:pPr>
        <w:pStyle w:val="TOC2"/>
        <w:rPr>
          <w:rFonts w:asciiTheme="minorHAnsi" w:eastAsiaTheme="minorEastAsia" w:hAnsiTheme="minorHAnsi" w:cstheme="minorBidi"/>
          <w:noProof/>
          <w:sz w:val="22"/>
          <w:szCs w:val="22"/>
        </w:rPr>
      </w:pPr>
      <w:hyperlink w:anchor="_Toc515957596" w:history="1">
        <w:r w:rsidRPr="00654C64">
          <w:rPr>
            <w:rStyle w:val="Hyperlink"/>
            <w:rFonts w:ascii="Times New Roman Bold" w:hAnsi="Times New Roman Bold"/>
            <w:noProof/>
          </w:rPr>
          <w:t>3.4</w:t>
        </w:r>
        <w:r>
          <w:rPr>
            <w:rFonts w:asciiTheme="minorHAnsi" w:eastAsiaTheme="minorEastAsia" w:hAnsiTheme="minorHAnsi" w:cstheme="minorBidi"/>
            <w:noProof/>
            <w:sz w:val="22"/>
            <w:szCs w:val="22"/>
          </w:rPr>
          <w:tab/>
        </w:r>
        <w:r w:rsidRPr="00654C64">
          <w:rPr>
            <w:rStyle w:val="Hyperlink"/>
            <w:noProof/>
          </w:rPr>
          <w:t>Facilities Engineering Services Section:</w:t>
        </w:r>
        <w:r>
          <w:rPr>
            <w:noProof/>
            <w:webHidden/>
          </w:rPr>
          <w:tab/>
        </w:r>
        <w:r>
          <w:rPr>
            <w:noProof/>
            <w:webHidden/>
          </w:rPr>
          <w:fldChar w:fldCharType="begin"/>
        </w:r>
        <w:r>
          <w:rPr>
            <w:noProof/>
            <w:webHidden/>
          </w:rPr>
          <w:instrText xml:space="preserve"> PAGEREF _Toc515957596 \h </w:instrText>
        </w:r>
        <w:r>
          <w:rPr>
            <w:noProof/>
            <w:webHidden/>
          </w:rPr>
        </w:r>
        <w:r>
          <w:rPr>
            <w:noProof/>
            <w:webHidden/>
          </w:rPr>
          <w:fldChar w:fldCharType="separate"/>
        </w:r>
        <w:r>
          <w:rPr>
            <w:noProof/>
            <w:webHidden/>
          </w:rPr>
          <w:t>4</w:t>
        </w:r>
        <w:r>
          <w:rPr>
            <w:noProof/>
            <w:webHidden/>
          </w:rPr>
          <w:fldChar w:fldCharType="end"/>
        </w:r>
      </w:hyperlink>
    </w:p>
    <w:p w14:paraId="4C9DA931" w14:textId="55AD4C3C" w:rsidR="00FB2420" w:rsidRDefault="00FB2420">
      <w:pPr>
        <w:pStyle w:val="TOC1"/>
        <w:rPr>
          <w:rFonts w:asciiTheme="minorHAnsi" w:eastAsiaTheme="minorEastAsia" w:hAnsiTheme="minorHAnsi" w:cstheme="minorBidi"/>
          <w:noProof/>
          <w:sz w:val="22"/>
          <w:szCs w:val="22"/>
        </w:rPr>
      </w:pPr>
      <w:hyperlink w:anchor="_Toc515957597" w:history="1">
        <w:r w:rsidRPr="00654C64">
          <w:rPr>
            <w:rStyle w:val="Hyperlink"/>
            <w:rFonts w:ascii="Times New Roman Bold" w:hAnsi="Times New Roman Bold"/>
            <w:noProof/>
          </w:rPr>
          <w:t>4.0</w:t>
        </w:r>
        <w:r>
          <w:rPr>
            <w:rFonts w:asciiTheme="minorHAnsi" w:eastAsiaTheme="minorEastAsia" w:hAnsiTheme="minorHAnsi" w:cstheme="minorBidi"/>
            <w:noProof/>
            <w:sz w:val="22"/>
            <w:szCs w:val="22"/>
          </w:rPr>
          <w:tab/>
        </w:r>
        <w:r w:rsidRPr="00654C64">
          <w:rPr>
            <w:rStyle w:val="Hyperlink"/>
            <w:noProof/>
          </w:rPr>
          <w:t>PROGRAM DESCRIPTION</w:t>
        </w:r>
        <w:r>
          <w:rPr>
            <w:noProof/>
            <w:webHidden/>
          </w:rPr>
          <w:tab/>
        </w:r>
        <w:r>
          <w:rPr>
            <w:noProof/>
            <w:webHidden/>
          </w:rPr>
          <w:fldChar w:fldCharType="begin"/>
        </w:r>
        <w:r>
          <w:rPr>
            <w:noProof/>
            <w:webHidden/>
          </w:rPr>
          <w:instrText xml:space="preserve"> PAGEREF _Toc515957597 \h </w:instrText>
        </w:r>
        <w:r>
          <w:rPr>
            <w:noProof/>
            <w:webHidden/>
          </w:rPr>
        </w:r>
        <w:r>
          <w:rPr>
            <w:noProof/>
            <w:webHidden/>
          </w:rPr>
          <w:fldChar w:fldCharType="separate"/>
        </w:r>
        <w:r>
          <w:rPr>
            <w:noProof/>
            <w:webHidden/>
          </w:rPr>
          <w:t>4</w:t>
        </w:r>
        <w:r>
          <w:rPr>
            <w:noProof/>
            <w:webHidden/>
          </w:rPr>
          <w:fldChar w:fldCharType="end"/>
        </w:r>
      </w:hyperlink>
    </w:p>
    <w:p w14:paraId="577097C3" w14:textId="0CB64914" w:rsidR="00FB2420" w:rsidRDefault="00FB2420">
      <w:pPr>
        <w:pStyle w:val="TOC2"/>
        <w:rPr>
          <w:rFonts w:asciiTheme="minorHAnsi" w:eastAsiaTheme="minorEastAsia" w:hAnsiTheme="minorHAnsi" w:cstheme="minorBidi"/>
          <w:noProof/>
          <w:sz w:val="22"/>
          <w:szCs w:val="22"/>
        </w:rPr>
      </w:pPr>
      <w:hyperlink w:anchor="_Toc515957598" w:history="1">
        <w:r w:rsidRPr="00654C64">
          <w:rPr>
            <w:rStyle w:val="Hyperlink"/>
            <w:rFonts w:ascii="Times New Roman Bold" w:hAnsi="Times New Roman Bold"/>
            <w:noProof/>
          </w:rPr>
          <w:t>4.1</w:t>
        </w:r>
        <w:r>
          <w:rPr>
            <w:rFonts w:asciiTheme="minorHAnsi" w:eastAsiaTheme="minorEastAsia" w:hAnsiTheme="minorHAnsi" w:cstheme="minorBidi"/>
            <w:noProof/>
            <w:sz w:val="22"/>
            <w:szCs w:val="22"/>
          </w:rPr>
          <w:tab/>
        </w:r>
        <w:r w:rsidRPr="00654C64">
          <w:rPr>
            <w:rStyle w:val="Hyperlink"/>
            <w:noProof/>
          </w:rPr>
          <w:t>Manufacture</w:t>
        </w:r>
        <w:r>
          <w:rPr>
            <w:noProof/>
            <w:webHidden/>
          </w:rPr>
          <w:tab/>
        </w:r>
        <w:r>
          <w:rPr>
            <w:noProof/>
            <w:webHidden/>
          </w:rPr>
          <w:fldChar w:fldCharType="begin"/>
        </w:r>
        <w:r>
          <w:rPr>
            <w:noProof/>
            <w:webHidden/>
          </w:rPr>
          <w:instrText xml:space="preserve"> PAGEREF _Toc515957598 \h </w:instrText>
        </w:r>
        <w:r>
          <w:rPr>
            <w:noProof/>
            <w:webHidden/>
          </w:rPr>
        </w:r>
        <w:r>
          <w:rPr>
            <w:noProof/>
            <w:webHidden/>
          </w:rPr>
          <w:fldChar w:fldCharType="separate"/>
        </w:r>
        <w:r>
          <w:rPr>
            <w:noProof/>
            <w:webHidden/>
          </w:rPr>
          <w:t>4</w:t>
        </w:r>
        <w:r>
          <w:rPr>
            <w:noProof/>
            <w:webHidden/>
          </w:rPr>
          <w:fldChar w:fldCharType="end"/>
        </w:r>
      </w:hyperlink>
    </w:p>
    <w:p w14:paraId="157B0150" w14:textId="68A09C60" w:rsidR="00FB2420" w:rsidRDefault="00FB2420">
      <w:pPr>
        <w:pStyle w:val="TOC2"/>
        <w:rPr>
          <w:rFonts w:asciiTheme="minorHAnsi" w:eastAsiaTheme="minorEastAsia" w:hAnsiTheme="minorHAnsi" w:cstheme="minorBidi"/>
          <w:noProof/>
          <w:sz w:val="22"/>
          <w:szCs w:val="22"/>
        </w:rPr>
      </w:pPr>
      <w:hyperlink w:anchor="_Toc515957599" w:history="1">
        <w:r w:rsidRPr="00654C64">
          <w:rPr>
            <w:rStyle w:val="Hyperlink"/>
            <w:rFonts w:ascii="Times New Roman Bold" w:hAnsi="Times New Roman Bold"/>
            <w:noProof/>
          </w:rPr>
          <w:t>4.2</w:t>
        </w:r>
        <w:r>
          <w:rPr>
            <w:rFonts w:asciiTheme="minorHAnsi" w:eastAsiaTheme="minorEastAsia" w:hAnsiTheme="minorHAnsi" w:cstheme="minorBidi"/>
            <w:noProof/>
            <w:sz w:val="22"/>
            <w:szCs w:val="22"/>
          </w:rPr>
          <w:tab/>
        </w:r>
        <w:r w:rsidRPr="00654C64">
          <w:rPr>
            <w:rStyle w:val="Hyperlink"/>
            <w:noProof/>
          </w:rPr>
          <w:t>Use</w:t>
        </w:r>
        <w:r>
          <w:rPr>
            <w:noProof/>
            <w:webHidden/>
          </w:rPr>
          <w:tab/>
        </w:r>
        <w:r>
          <w:rPr>
            <w:noProof/>
            <w:webHidden/>
          </w:rPr>
          <w:fldChar w:fldCharType="begin"/>
        </w:r>
        <w:r>
          <w:rPr>
            <w:noProof/>
            <w:webHidden/>
          </w:rPr>
          <w:instrText xml:space="preserve"> PAGEREF _Toc515957599 \h </w:instrText>
        </w:r>
        <w:r>
          <w:rPr>
            <w:noProof/>
            <w:webHidden/>
          </w:rPr>
        </w:r>
        <w:r>
          <w:rPr>
            <w:noProof/>
            <w:webHidden/>
          </w:rPr>
          <w:fldChar w:fldCharType="separate"/>
        </w:r>
        <w:r>
          <w:rPr>
            <w:noProof/>
            <w:webHidden/>
          </w:rPr>
          <w:t>4</w:t>
        </w:r>
        <w:r>
          <w:rPr>
            <w:noProof/>
            <w:webHidden/>
          </w:rPr>
          <w:fldChar w:fldCharType="end"/>
        </w:r>
      </w:hyperlink>
    </w:p>
    <w:p w14:paraId="2AEE1C00" w14:textId="3BF5A971" w:rsidR="00FB2420" w:rsidRDefault="00FB2420">
      <w:pPr>
        <w:pStyle w:val="TOC2"/>
        <w:rPr>
          <w:rFonts w:asciiTheme="minorHAnsi" w:eastAsiaTheme="minorEastAsia" w:hAnsiTheme="minorHAnsi" w:cstheme="minorBidi"/>
          <w:noProof/>
          <w:sz w:val="22"/>
          <w:szCs w:val="22"/>
        </w:rPr>
      </w:pPr>
      <w:hyperlink w:anchor="_Toc515957600" w:history="1">
        <w:r w:rsidRPr="00654C64">
          <w:rPr>
            <w:rStyle w:val="Hyperlink"/>
            <w:rFonts w:ascii="Times New Roman Bold" w:hAnsi="Times New Roman Bold"/>
            <w:noProof/>
          </w:rPr>
          <w:t>4.3</w:t>
        </w:r>
        <w:r>
          <w:rPr>
            <w:rFonts w:asciiTheme="minorHAnsi" w:eastAsiaTheme="minorEastAsia" w:hAnsiTheme="minorHAnsi" w:cstheme="minorBidi"/>
            <w:noProof/>
            <w:sz w:val="22"/>
            <w:szCs w:val="22"/>
          </w:rPr>
          <w:tab/>
        </w:r>
        <w:r w:rsidRPr="00654C64">
          <w:rPr>
            <w:rStyle w:val="Hyperlink"/>
            <w:noProof/>
          </w:rPr>
          <w:t>Inspection</w:t>
        </w:r>
        <w:r>
          <w:rPr>
            <w:noProof/>
            <w:webHidden/>
          </w:rPr>
          <w:tab/>
        </w:r>
        <w:r>
          <w:rPr>
            <w:noProof/>
            <w:webHidden/>
          </w:rPr>
          <w:fldChar w:fldCharType="begin"/>
        </w:r>
        <w:r>
          <w:rPr>
            <w:noProof/>
            <w:webHidden/>
          </w:rPr>
          <w:instrText xml:space="preserve"> PAGEREF _Toc515957600 \h </w:instrText>
        </w:r>
        <w:r>
          <w:rPr>
            <w:noProof/>
            <w:webHidden/>
          </w:rPr>
        </w:r>
        <w:r>
          <w:rPr>
            <w:noProof/>
            <w:webHidden/>
          </w:rPr>
          <w:fldChar w:fldCharType="separate"/>
        </w:r>
        <w:r>
          <w:rPr>
            <w:noProof/>
            <w:webHidden/>
          </w:rPr>
          <w:t>5</w:t>
        </w:r>
        <w:r>
          <w:rPr>
            <w:noProof/>
            <w:webHidden/>
          </w:rPr>
          <w:fldChar w:fldCharType="end"/>
        </w:r>
      </w:hyperlink>
    </w:p>
    <w:p w14:paraId="0BB4FFD9" w14:textId="2CB7A9FA" w:rsidR="00FB2420" w:rsidRDefault="00FB2420">
      <w:pPr>
        <w:pStyle w:val="TOC2"/>
        <w:rPr>
          <w:rFonts w:asciiTheme="minorHAnsi" w:eastAsiaTheme="minorEastAsia" w:hAnsiTheme="minorHAnsi" w:cstheme="minorBidi"/>
          <w:noProof/>
          <w:sz w:val="22"/>
          <w:szCs w:val="22"/>
        </w:rPr>
      </w:pPr>
      <w:hyperlink w:anchor="_Toc515957601" w:history="1">
        <w:r w:rsidRPr="00654C64">
          <w:rPr>
            <w:rStyle w:val="Hyperlink"/>
            <w:rFonts w:ascii="Times New Roman Bold" w:hAnsi="Times New Roman Bold"/>
            <w:noProof/>
          </w:rPr>
          <w:t>4.4</w:t>
        </w:r>
        <w:r>
          <w:rPr>
            <w:rFonts w:asciiTheme="minorHAnsi" w:eastAsiaTheme="minorEastAsia" w:hAnsiTheme="minorHAnsi" w:cstheme="minorBidi"/>
            <w:noProof/>
            <w:sz w:val="22"/>
            <w:szCs w:val="22"/>
          </w:rPr>
          <w:tab/>
        </w:r>
        <w:r w:rsidRPr="00654C64">
          <w:rPr>
            <w:rStyle w:val="Hyperlink"/>
            <w:noProof/>
          </w:rPr>
          <w:t>Maintenance</w:t>
        </w:r>
        <w:r>
          <w:rPr>
            <w:noProof/>
            <w:webHidden/>
          </w:rPr>
          <w:tab/>
        </w:r>
        <w:r>
          <w:rPr>
            <w:noProof/>
            <w:webHidden/>
          </w:rPr>
          <w:fldChar w:fldCharType="begin"/>
        </w:r>
        <w:r>
          <w:rPr>
            <w:noProof/>
            <w:webHidden/>
          </w:rPr>
          <w:instrText xml:space="preserve"> PAGEREF _Toc515957601 \h </w:instrText>
        </w:r>
        <w:r>
          <w:rPr>
            <w:noProof/>
            <w:webHidden/>
          </w:rPr>
        </w:r>
        <w:r>
          <w:rPr>
            <w:noProof/>
            <w:webHidden/>
          </w:rPr>
          <w:fldChar w:fldCharType="separate"/>
        </w:r>
        <w:r>
          <w:rPr>
            <w:noProof/>
            <w:webHidden/>
          </w:rPr>
          <w:t>5</w:t>
        </w:r>
        <w:r>
          <w:rPr>
            <w:noProof/>
            <w:webHidden/>
          </w:rPr>
          <w:fldChar w:fldCharType="end"/>
        </w:r>
      </w:hyperlink>
    </w:p>
    <w:p w14:paraId="39C7E520" w14:textId="00DFACA2" w:rsidR="00FB2420" w:rsidRDefault="00FB2420">
      <w:pPr>
        <w:pStyle w:val="TOC1"/>
        <w:rPr>
          <w:rFonts w:asciiTheme="minorHAnsi" w:eastAsiaTheme="minorEastAsia" w:hAnsiTheme="minorHAnsi" w:cstheme="minorBidi"/>
          <w:noProof/>
          <w:sz w:val="22"/>
          <w:szCs w:val="22"/>
        </w:rPr>
      </w:pPr>
      <w:hyperlink w:anchor="_Toc515957602" w:history="1">
        <w:r w:rsidRPr="00654C64">
          <w:rPr>
            <w:rStyle w:val="Hyperlink"/>
            <w:rFonts w:ascii="Times New Roman Bold" w:hAnsi="Times New Roman Bold"/>
            <w:noProof/>
          </w:rPr>
          <w:t>5.0</w:t>
        </w:r>
        <w:r>
          <w:rPr>
            <w:rFonts w:asciiTheme="minorHAnsi" w:eastAsiaTheme="minorEastAsia" w:hAnsiTheme="minorHAnsi" w:cstheme="minorBidi"/>
            <w:noProof/>
            <w:sz w:val="22"/>
            <w:szCs w:val="22"/>
          </w:rPr>
          <w:tab/>
        </w:r>
        <w:r w:rsidRPr="00654C64">
          <w:rPr>
            <w:rStyle w:val="Hyperlink"/>
            <w:noProof/>
          </w:rPr>
          <w:t>FORMS</w:t>
        </w:r>
        <w:r>
          <w:rPr>
            <w:noProof/>
            <w:webHidden/>
          </w:rPr>
          <w:tab/>
        </w:r>
        <w:r>
          <w:rPr>
            <w:noProof/>
            <w:webHidden/>
          </w:rPr>
          <w:fldChar w:fldCharType="begin"/>
        </w:r>
        <w:r>
          <w:rPr>
            <w:noProof/>
            <w:webHidden/>
          </w:rPr>
          <w:instrText xml:space="preserve"> PAGEREF _Toc515957602 \h </w:instrText>
        </w:r>
        <w:r>
          <w:rPr>
            <w:noProof/>
            <w:webHidden/>
          </w:rPr>
        </w:r>
        <w:r>
          <w:rPr>
            <w:noProof/>
            <w:webHidden/>
          </w:rPr>
          <w:fldChar w:fldCharType="separate"/>
        </w:r>
        <w:r>
          <w:rPr>
            <w:noProof/>
            <w:webHidden/>
          </w:rPr>
          <w:t>5</w:t>
        </w:r>
        <w:r>
          <w:rPr>
            <w:noProof/>
            <w:webHidden/>
          </w:rPr>
          <w:fldChar w:fldCharType="end"/>
        </w:r>
      </w:hyperlink>
    </w:p>
    <w:p w14:paraId="03F35AA2" w14:textId="1900BFCE" w:rsidR="00A96FFC" w:rsidRDefault="0031189E" w:rsidP="003559A3">
      <w:pPr>
        <w:tabs>
          <w:tab w:val="right" w:leader="dot" w:pos="9720"/>
        </w:tabs>
        <w:jc w:val="left"/>
        <w:rPr>
          <w:bCs/>
        </w:rPr>
      </w:pPr>
      <w:r>
        <w:rPr>
          <w:bCs/>
        </w:rPr>
        <w:fldChar w:fldCharType="end"/>
      </w:r>
    </w:p>
    <w:p w14:paraId="29E8B71E" w14:textId="77777777" w:rsidR="00084E8E" w:rsidRPr="00FA370A" w:rsidRDefault="00084E8E" w:rsidP="002441F5">
      <w:pPr>
        <w:jc w:val="left"/>
        <w:rPr>
          <w:bCs/>
        </w:rPr>
      </w:pPr>
    </w:p>
    <w:p w14:paraId="5FC5D190" w14:textId="77777777" w:rsidR="00A96FFC" w:rsidRPr="00A96FFC" w:rsidRDefault="00A96FFC">
      <w:pPr>
        <w:rPr>
          <w:bCs/>
        </w:rPr>
      </w:pPr>
    </w:p>
    <w:p w14:paraId="43056F15" w14:textId="77777777" w:rsidR="00A96FFC" w:rsidRPr="00A96FFC" w:rsidRDefault="00A96FFC">
      <w:pPr>
        <w:rPr>
          <w:bCs/>
        </w:rPr>
        <w:sectPr w:rsidR="00A96FFC" w:rsidRPr="00A96FFC" w:rsidSect="003F4946">
          <w:pgSz w:w="12240" w:h="15840" w:code="1"/>
          <w:pgMar w:top="720" w:right="1080" w:bottom="720" w:left="1440" w:header="720" w:footer="389" w:gutter="0"/>
          <w:cols w:space="720"/>
          <w:docGrid w:linePitch="360"/>
        </w:sectPr>
      </w:pPr>
    </w:p>
    <w:p w14:paraId="4397F069" w14:textId="5E330679" w:rsidR="00CE5B8A" w:rsidRPr="00774629" w:rsidRDefault="007D5A75" w:rsidP="007D5A75">
      <w:pPr>
        <w:pStyle w:val="Heading1"/>
      </w:pPr>
      <w:bookmarkStart w:id="1" w:name="_Toc515957590"/>
      <w:r>
        <w:lastRenderedPageBreak/>
        <w:t>INTRODUCTION</w:t>
      </w:r>
      <w:r w:rsidR="000509E2">
        <w:t xml:space="preserve"> AND SCOPE</w:t>
      </w:r>
      <w:bookmarkEnd w:id="1"/>
    </w:p>
    <w:p w14:paraId="36EED14C" w14:textId="77777777" w:rsidR="00D435EC" w:rsidRPr="009C7AC8" w:rsidRDefault="00D435EC"/>
    <w:p w14:paraId="02E032B2" w14:textId="0C5ADDB9" w:rsidR="00C03295" w:rsidRPr="00C03295" w:rsidRDefault="00A960D4" w:rsidP="00C03295">
      <w:r>
        <w:t>This chapter covers use, inspection and maintenance of purchased slings and rigging hardware</w:t>
      </w:r>
      <w:r w:rsidR="000509E2">
        <w:t xml:space="preserve"> for attaching loads to hoists.</w:t>
      </w:r>
      <w:r>
        <w:t xml:space="preserve"> Devices that are designed and fabricated for a specialized use are covered in </w:t>
      </w:r>
      <w:hyperlink r:id="rId16" w:history="1">
        <w:r w:rsidR="00246AF4">
          <w:rPr>
            <w:rStyle w:val="Hyperlink"/>
          </w:rPr>
          <w:t>FESHM 10110</w:t>
        </w:r>
      </w:hyperlink>
      <w:r w:rsidR="007B7B8F">
        <w:rPr>
          <w:rStyle w:val="Hyperlink"/>
        </w:rPr>
        <w:t>.</w:t>
      </w:r>
    </w:p>
    <w:p w14:paraId="56DA3E78" w14:textId="2F980951" w:rsidR="007D5A75" w:rsidRPr="003C016F" w:rsidRDefault="007D5A75" w:rsidP="00E00D72"/>
    <w:p w14:paraId="1F625CB8" w14:textId="715152D3" w:rsidR="006A7918" w:rsidRDefault="00C03295" w:rsidP="00E00D72">
      <w:r w:rsidRPr="00C03295">
        <w:t xml:space="preserve">This chapter applies to all </w:t>
      </w:r>
      <w:r w:rsidR="00A960D4">
        <w:t xml:space="preserve">purchased </w:t>
      </w:r>
      <w:r w:rsidR="00273F4A">
        <w:t xml:space="preserve">slings </w:t>
      </w:r>
      <w:r w:rsidR="00A960D4">
        <w:t>and rigging hardware us</w:t>
      </w:r>
      <w:r w:rsidRPr="00C03295">
        <w:t>ed at Fermilab</w:t>
      </w:r>
      <w:r w:rsidR="000509E2">
        <w:t xml:space="preserve"> and in Fermilab leased spaces</w:t>
      </w:r>
      <w:r w:rsidR="00BA04E5">
        <w:t xml:space="preserve">, as well to any work and individuals at </w:t>
      </w:r>
      <w:r w:rsidR="000509E2">
        <w:t>Fermilab or in Fermilab leased spaces</w:t>
      </w:r>
      <w:r w:rsidR="00BA04E5">
        <w:t xml:space="preserve"> involved with hoisting and rigging activities.</w:t>
      </w:r>
    </w:p>
    <w:p w14:paraId="1B8BB9AA" w14:textId="77777777" w:rsidR="003C016F" w:rsidRPr="003C016F" w:rsidRDefault="003C016F" w:rsidP="00E00D72"/>
    <w:p w14:paraId="5A5E78C9" w14:textId="77777777" w:rsidR="00554664" w:rsidRDefault="00EE0E10" w:rsidP="00E00D72">
      <w:pPr>
        <w:pStyle w:val="Heading1"/>
        <w:keepNext w:val="0"/>
      </w:pPr>
      <w:bookmarkStart w:id="2" w:name="_Toc515957591"/>
      <w:r>
        <w:t>DEFINITIONS</w:t>
      </w:r>
      <w:bookmarkEnd w:id="2"/>
    </w:p>
    <w:p w14:paraId="754CA28A" w14:textId="77777777" w:rsidR="00C03295" w:rsidRPr="00C03295" w:rsidRDefault="00C03295" w:rsidP="00C03295"/>
    <w:p w14:paraId="18047B13" w14:textId="6F93BA79" w:rsidR="004449C4" w:rsidRDefault="004449C4" w:rsidP="004449C4">
      <w:r>
        <w:t xml:space="preserve">There are </w:t>
      </w:r>
      <w:proofErr w:type="gramStart"/>
      <w:r>
        <w:t>a number of</w:t>
      </w:r>
      <w:proofErr w:type="gramEnd"/>
      <w:r>
        <w:t xml:space="preserve"> different definitions associated wit</w:t>
      </w:r>
      <w:r w:rsidR="000509E2">
        <w:t xml:space="preserve">h slings and rigging hardware. </w:t>
      </w:r>
      <w:r>
        <w:t>ASME B30.9 Section 9-0.2 Definitions should be consulted for a complete list of related terminology and definitions.</w:t>
      </w:r>
    </w:p>
    <w:p w14:paraId="7EF253F3" w14:textId="77777777" w:rsidR="004449C4" w:rsidRDefault="004449C4" w:rsidP="004449C4">
      <w:pPr>
        <w:ind w:firstLine="120"/>
      </w:pPr>
    </w:p>
    <w:p w14:paraId="318B9F7E" w14:textId="77777777" w:rsidR="004449C4" w:rsidRDefault="004449C4" w:rsidP="004449C4">
      <w:r>
        <w:t>Further definitions and terminology are contained in the standards and/or manuals listed below:</w:t>
      </w:r>
    </w:p>
    <w:p w14:paraId="460BAEBE" w14:textId="77777777" w:rsidR="004449C4" w:rsidRDefault="004449C4" w:rsidP="00F64E15">
      <w:pPr>
        <w:numPr>
          <w:ilvl w:val="2"/>
          <w:numId w:val="28"/>
        </w:numPr>
        <w:tabs>
          <w:tab w:val="clear" w:pos="2160"/>
        </w:tabs>
        <w:ind w:left="1080" w:hanging="360"/>
        <w:jc w:val="left"/>
      </w:pPr>
      <w:r>
        <w:t>ASME B30.9 - Slings</w:t>
      </w:r>
    </w:p>
    <w:p w14:paraId="493B94B3" w14:textId="77777777" w:rsidR="004449C4" w:rsidRDefault="004449C4" w:rsidP="00F64E15">
      <w:pPr>
        <w:numPr>
          <w:ilvl w:val="2"/>
          <w:numId w:val="28"/>
        </w:numPr>
        <w:tabs>
          <w:tab w:val="clear" w:pos="2160"/>
        </w:tabs>
        <w:ind w:left="1080" w:hanging="360"/>
        <w:jc w:val="left"/>
      </w:pPr>
      <w:r>
        <w:t>ASME B30.20 – Below-the Hook Lifting Devices</w:t>
      </w:r>
    </w:p>
    <w:p w14:paraId="0DC48387" w14:textId="77777777" w:rsidR="004449C4" w:rsidRDefault="004449C4" w:rsidP="00F64E15">
      <w:pPr>
        <w:numPr>
          <w:ilvl w:val="2"/>
          <w:numId w:val="28"/>
        </w:numPr>
        <w:tabs>
          <w:tab w:val="clear" w:pos="2160"/>
        </w:tabs>
        <w:ind w:left="1080" w:hanging="360"/>
        <w:jc w:val="left"/>
      </w:pPr>
      <w:r>
        <w:t>ASME B30.26 – Rigging Hardware</w:t>
      </w:r>
    </w:p>
    <w:p w14:paraId="46F6861E" w14:textId="77777777" w:rsidR="004449C4" w:rsidRDefault="004449C4" w:rsidP="00F64E15">
      <w:pPr>
        <w:numPr>
          <w:ilvl w:val="2"/>
          <w:numId w:val="28"/>
        </w:numPr>
        <w:tabs>
          <w:tab w:val="clear" w:pos="2160"/>
        </w:tabs>
        <w:ind w:left="1080" w:hanging="360"/>
        <w:jc w:val="left"/>
      </w:pPr>
      <w:r>
        <w:t>OSHA 1910 and 1926</w:t>
      </w:r>
    </w:p>
    <w:p w14:paraId="7A840FF3" w14:textId="4A681BDF" w:rsidR="004449C4" w:rsidRDefault="004449C4" w:rsidP="00F64E15">
      <w:pPr>
        <w:numPr>
          <w:ilvl w:val="2"/>
          <w:numId w:val="28"/>
        </w:numPr>
        <w:tabs>
          <w:tab w:val="clear" w:pos="2160"/>
        </w:tabs>
        <w:ind w:left="1080" w:hanging="360"/>
        <w:jc w:val="left"/>
      </w:pPr>
      <w:r>
        <w:t>Fermilab ES&amp;H Manual</w:t>
      </w:r>
      <w:r w:rsidR="00A1020F">
        <w:t xml:space="preserve"> FESHM 10130</w:t>
      </w:r>
    </w:p>
    <w:p w14:paraId="3764E26D" w14:textId="77777777" w:rsidR="004449C4" w:rsidRDefault="004449C4" w:rsidP="004449C4"/>
    <w:p w14:paraId="5081BE46" w14:textId="615F0278" w:rsidR="004449C4" w:rsidRDefault="004449C4" w:rsidP="00E00D72">
      <w:r w:rsidRPr="00F10DD1">
        <w:rPr>
          <w:b/>
        </w:rPr>
        <w:t>Rigging Qualified Person</w:t>
      </w:r>
      <w:r>
        <w:t xml:space="preserve"> – A person, who by possession of a recognized degree or certificate of professional standing in applicable field, or who by extensive knowledge, rigging training and experience has successfully demonstrated the ability to solve or resolve problems related to rigging and associated rigging work.</w:t>
      </w:r>
    </w:p>
    <w:p w14:paraId="1C6D73AD" w14:textId="77777777" w:rsidR="004449C4" w:rsidRPr="00411E81" w:rsidRDefault="004449C4" w:rsidP="00E00D72"/>
    <w:p w14:paraId="2DFB6B12" w14:textId="77777777" w:rsidR="00E47427" w:rsidRDefault="00751284" w:rsidP="00E47427">
      <w:pPr>
        <w:pStyle w:val="Heading1"/>
      </w:pPr>
      <w:bookmarkStart w:id="3" w:name="_Toc515957592"/>
      <w:r>
        <w:t>RESPONSIBILITIES</w:t>
      </w:r>
      <w:bookmarkEnd w:id="3"/>
    </w:p>
    <w:p w14:paraId="2147665C" w14:textId="77777777" w:rsidR="00E47427" w:rsidRPr="00411E81" w:rsidRDefault="00E47427" w:rsidP="00E00D72"/>
    <w:p w14:paraId="4B2EA293" w14:textId="3086ECC9" w:rsidR="004449C4" w:rsidRPr="00F61D0D" w:rsidRDefault="004449C4" w:rsidP="00EF1C8B">
      <w:pPr>
        <w:pStyle w:val="Heading2"/>
      </w:pPr>
      <w:bookmarkStart w:id="4" w:name="_Toc515957593"/>
      <w:r w:rsidRPr="00526F65">
        <w:t>Division/Section</w:t>
      </w:r>
      <w:r w:rsidR="00F64E15">
        <w:t xml:space="preserve"> Heads and </w:t>
      </w:r>
      <w:r w:rsidR="00F61D0D">
        <w:t>Project</w:t>
      </w:r>
      <w:r w:rsidR="00F64E15">
        <w:t xml:space="preserve"> Managers (D/S/P)</w:t>
      </w:r>
      <w:r w:rsidR="003D3F0C">
        <w:t>:</w:t>
      </w:r>
      <w:bookmarkEnd w:id="4"/>
    </w:p>
    <w:p w14:paraId="78701EE8" w14:textId="0C959D44" w:rsidR="00F422B9" w:rsidRDefault="00F422B9" w:rsidP="00F64E15">
      <w:pPr>
        <w:pStyle w:val="ListParagraph"/>
        <w:numPr>
          <w:ilvl w:val="4"/>
          <w:numId w:val="30"/>
        </w:numPr>
        <w:autoSpaceDE w:val="0"/>
        <w:autoSpaceDN w:val="0"/>
        <w:adjustRightInd w:val="0"/>
        <w:spacing w:after="47"/>
        <w:ind w:left="1080"/>
        <w:jc w:val="left"/>
        <w:rPr>
          <w:color w:val="000000"/>
        </w:rPr>
      </w:pPr>
      <w:r w:rsidRPr="00F64E15">
        <w:rPr>
          <w:color w:val="000000"/>
        </w:rPr>
        <w:t xml:space="preserve">Assuring, through the line management, that employees assigned to perform rigging or crane operation duties are qualified to perform the work assigned. Successful completion of crane training is necessary, but not necessarily sufficient, to deem a person qualified to perform all rigging and crane operation tasks. </w:t>
      </w:r>
    </w:p>
    <w:p w14:paraId="62BEF7AB" w14:textId="71E2899B" w:rsidR="00A1020F" w:rsidRPr="00F64E15" w:rsidRDefault="00A1020F" w:rsidP="00F64E15">
      <w:pPr>
        <w:pStyle w:val="ListParagraph"/>
        <w:numPr>
          <w:ilvl w:val="4"/>
          <w:numId w:val="30"/>
        </w:numPr>
        <w:autoSpaceDE w:val="0"/>
        <w:autoSpaceDN w:val="0"/>
        <w:adjustRightInd w:val="0"/>
        <w:spacing w:after="47"/>
        <w:ind w:left="1080"/>
        <w:jc w:val="left"/>
        <w:rPr>
          <w:color w:val="000000"/>
        </w:rPr>
      </w:pPr>
      <w:r>
        <w:t>Report new purchases for addition into the inventory to the crane office or new equipment entry in FID.</w:t>
      </w:r>
    </w:p>
    <w:p w14:paraId="005EA22C" w14:textId="275A95B6" w:rsidR="00F422B9" w:rsidRPr="00F64E15" w:rsidRDefault="00F61D0D" w:rsidP="00F64E15">
      <w:pPr>
        <w:pStyle w:val="ListParagraph"/>
        <w:numPr>
          <w:ilvl w:val="4"/>
          <w:numId w:val="30"/>
        </w:numPr>
        <w:autoSpaceDE w:val="0"/>
        <w:autoSpaceDN w:val="0"/>
        <w:adjustRightInd w:val="0"/>
        <w:spacing w:after="47"/>
        <w:ind w:left="1080"/>
        <w:jc w:val="left"/>
        <w:rPr>
          <w:color w:val="000000"/>
        </w:rPr>
      </w:pPr>
      <w:r w:rsidRPr="00F64E15">
        <w:rPr>
          <w:color w:val="000000"/>
        </w:rPr>
        <w:t>Provide an inventory</w:t>
      </w:r>
      <w:r w:rsidR="00E16924" w:rsidRPr="00F64E15">
        <w:rPr>
          <w:color w:val="000000"/>
        </w:rPr>
        <w:t xml:space="preserve"> and </w:t>
      </w:r>
      <w:r w:rsidR="008E3B76" w:rsidRPr="00F64E15">
        <w:rPr>
          <w:color w:val="000000"/>
        </w:rPr>
        <w:t xml:space="preserve">inspection documentation </w:t>
      </w:r>
      <w:r w:rsidRPr="00F64E15">
        <w:rPr>
          <w:color w:val="000000"/>
        </w:rPr>
        <w:t xml:space="preserve">to FESS Crane Office </w:t>
      </w:r>
      <w:r w:rsidR="00600815" w:rsidRPr="00F64E15">
        <w:rPr>
          <w:color w:val="000000"/>
        </w:rPr>
        <w:t>of</w:t>
      </w:r>
      <w:r w:rsidRPr="00F64E15">
        <w:rPr>
          <w:color w:val="000000"/>
        </w:rPr>
        <w:t xml:space="preserve"> all slings</w:t>
      </w:r>
      <w:r w:rsidR="00681FAD" w:rsidRPr="00F64E15">
        <w:rPr>
          <w:color w:val="000000"/>
        </w:rPr>
        <w:t>.</w:t>
      </w:r>
    </w:p>
    <w:p w14:paraId="49801713" w14:textId="7D624A82" w:rsidR="00F422B9" w:rsidRPr="00F64E15" w:rsidRDefault="00F422B9" w:rsidP="00F64E15">
      <w:pPr>
        <w:pStyle w:val="ListParagraph"/>
        <w:numPr>
          <w:ilvl w:val="4"/>
          <w:numId w:val="30"/>
        </w:numPr>
        <w:autoSpaceDE w:val="0"/>
        <w:autoSpaceDN w:val="0"/>
        <w:adjustRightInd w:val="0"/>
        <w:spacing w:after="47"/>
        <w:ind w:left="1080"/>
        <w:jc w:val="left"/>
        <w:rPr>
          <w:color w:val="000000"/>
        </w:rPr>
      </w:pPr>
      <w:r w:rsidRPr="00F64E15">
        <w:rPr>
          <w:color w:val="000000"/>
        </w:rPr>
        <w:t xml:space="preserve">Ensuring that all </w:t>
      </w:r>
      <w:r w:rsidR="00F61D0D" w:rsidRPr="00F64E15">
        <w:rPr>
          <w:color w:val="000000"/>
        </w:rPr>
        <w:t>slings and rigging hardware</w:t>
      </w:r>
      <w:r w:rsidRPr="00F64E15">
        <w:rPr>
          <w:color w:val="000000"/>
        </w:rPr>
        <w:t xml:space="preserve"> within their areas of responsibility are </w:t>
      </w:r>
      <w:r w:rsidR="00600815" w:rsidRPr="00F64E15">
        <w:rPr>
          <w:color w:val="000000"/>
        </w:rPr>
        <w:t>available for inspection, testing, maintenance, and repairs</w:t>
      </w:r>
      <w:r w:rsidRPr="00F64E15">
        <w:rPr>
          <w:color w:val="000000"/>
        </w:rPr>
        <w:t xml:space="preserve"> as required in this document. </w:t>
      </w:r>
    </w:p>
    <w:p w14:paraId="541FE724" w14:textId="77777777" w:rsidR="004449C4" w:rsidRDefault="004449C4" w:rsidP="004449C4">
      <w:pPr>
        <w:ind w:left="720"/>
        <w:jc w:val="left"/>
      </w:pPr>
    </w:p>
    <w:p w14:paraId="66F34231" w14:textId="38579E3D" w:rsidR="004449C4" w:rsidRDefault="000509E2" w:rsidP="00EF1C8B">
      <w:pPr>
        <w:pStyle w:val="Heading2"/>
      </w:pPr>
      <w:bookmarkStart w:id="5" w:name="_Toc515957594"/>
      <w:r>
        <w:t>Chief Safety Officer</w:t>
      </w:r>
      <w:r w:rsidR="003D3F0C" w:rsidRPr="00397690">
        <w:t>:</w:t>
      </w:r>
      <w:bookmarkEnd w:id="5"/>
    </w:p>
    <w:p w14:paraId="1F25F9F6" w14:textId="47F965F5" w:rsidR="00F61D0D" w:rsidRPr="00052564" w:rsidRDefault="00F61D0D" w:rsidP="00F64E15">
      <w:pPr>
        <w:pStyle w:val="ListParagraph"/>
        <w:numPr>
          <w:ilvl w:val="0"/>
          <w:numId w:val="32"/>
        </w:numPr>
        <w:autoSpaceDE w:val="0"/>
        <w:autoSpaceDN w:val="0"/>
        <w:adjustRightInd w:val="0"/>
        <w:spacing w:after="47"/>
        <w:ind w:left="1080"/>
        <w:jc w:val="left"/>
        <w:rPr>
          <w:color w:val="000000"/>
        </w:rPr>
      </w:pPr>
      <w:r w:rsidRPr="00F64E15">
        <w:rPr>
          <w:color w:val="000000"/>
        </w:rPr>
        <w:t>Providing consultatio</w:t>
      </w:r>
      <w:r w:rsidR="00F8701F">
        <w:rPr>
          <w:color w:val="000000"/>
        </w:rPr>
        <w:t>n services to D/S H</w:t>
      </w:r>
      <w:r w:rsidRPr="00F64E15">
        <w:rPr>
          <w:color w:val="000000"/>
        </w:rPr>
        <w:t>eads</w:t>
      </w:r>
      <w:r w:rsidR="00F8701F">
        <w:rPr>
          <w:color w:val="000000"/>
        </w:rPr>
        <w:t xml:space="preserve"> and Project Managers</w:t>
      </w:r>
      <w:r w:rsidRPr="00F64E15">
        <w:rPr>
          <w:color w:val="000000"/>
        </w:rPr>
        <w:t xml:space="preserve"> regarding safety of operations </w:t>
      </w:r>
      <w:r w:rsidRPr="00052564">
        <w:rPr>
          <w:color w:val="000000"/>
        </w:rPr>
        <w:t xml:space="preserve">and training opportunities. </w:t>
      </w:r>
    </w:p>
    <w:p w14:paraId="09690541" w14:textId="4460AB46" w:rsidR="004449C4" w:rsidRPr="00052564" w:rsidRDefault="00F64E15" w:rsidP="00F64E15">
      <w:pPr>
        <w:pStyle w:val="ListParagraph"/>
        <w:numPr>
          <w:ilvl w:val="0"/>
          <w:numId w:val="32"/>
        </w:numPr>
        <w:overflowPunct w:val="0"/>
        <w:autoSpaceDE w:val="0"/>
        <w:autoSpaceDN w:val="0"/>
        <w:adjustRightInd w:val="0"/>
        <w:ind w:left="1080"/>
        <w:jc w:val="left"/>
        <w:textAlignment w:val="baseline"/>
      </w:pPr>
      <w:r w:rsidRPr="00052564">
        <w:lastRenderedPageBreak/>
        <w:t>Auditing</w:t>
      </w:r>
      <w:r w:rsidR="007D68DF" w:rsidRPr="00052564">
        <w:t xml:space="preserve"> D/S/Ps</w:t>
      </w:r>
      <w:r w:rsidR="004449C4" w:rsidRPr="00052564">
        <w:t xml:space="preserve"> fo</w:t>
      </w:r>
      <w:r w:rsidRPr="00052564">
        <w:t>r compliance with this chapter.</w:t>
      </w:r>
      <w:r w:rsidR="004449C4" w:rsidRPr="00052564">
        <w:t xml:space="preserve"> This may be accomplished through the Tripartite ES&amp;H Assessment process.</w:t>
      </w:r>
    </w:p>
    <w:p w14:paraId="1CFB423E" w14:textId="77777777" w:rsidR="004449C4" w:rsidRPr="005B3E9E" w:rsidRDefault="004449C4" w:rsidP="004449C4">
      <w:pPr>
        <w:overflowPunct w:val="0"/>
        <w:autoSpaceDE w:val="0"/>
        <w:autoSpaceDN w:val="0"/>
        <w:adjustRightInd w:val="0"/>
        <w:ind w:left="720"/>
        <w:jc w:val="left"/>
        <w:textAlignment w:val="baseline"/>
        <w:rPr>
          <w:rFonts w:ascii="Palatino" w:hAnsi="Palatino"/>
        </w:rPr>
      </w:pPr>
    </w:p>
    <w:p w14:paraId="6E28FDC4" w14:textId="21E34F23" w:rsidR="004449C4" w:rsidRDefault="004449C4" w:rsidP="00EF1C8B">
      <w:pPr>
        <w:pStyle w:val="Heading2"/>
      </w:pPr>
      <w:bookmarkStart w:id="6" w:name="_Toc515957595"/>
      <w:r w:rsidRPr="006B0F8E">
        <w:t>Mechanical Safety Subcommittee</w:t>
      </w:r>
      <w:r w:rsidR="003D3F0C" w:rsidRPr="00397690">
        <w:t>:</w:t>
      </w:r>
      <w:bookmarkEnd w:id="6"/>
    </w:p>
    <w:p w14:paraId="359C3FB7" w14:textId="44F21BAC" w:rsidR="004449C4" w:rsidRPr="00F64E15" w:rsidRDefault="004449C4" w:rsidP="00F64E15">
      <w:pPr>
        <w:pStyle w:val="ListParagraph"/>
        <w:numPr>
          <w:ilvl w:val="0"/>
          <w:numId w:val="33"/>
        </w:numPr>
        <w:overflowPunct w:val="0"/>
        <w:autoSpaceDE w:val="0"/>
        <w:autoSpaceDN w:val="0"/>
        <w:adjustRightInd w:val="0"/>
        <w:ind w:left="1080"/>
        <w:jc w:val="left"/>
        <w:textAlignment w:val="baseline"/>
        <w:rPr>
          <w:rFonts w:ascii="Palatino" w:hAnsi="Palatino"/>
        </w:rPr>
      </w:pPr>
      <w:r w:rsidRPr="00F64E15">
        <w:rPr>
          <w:rFonts w:ascii="Palatino" w:hAnsi="Palatino"/>
        </w:rPr>
        <w:t xml:space="preserve">Servings in a consulting capacity on all </w:t>
      </w:r>
      <w:r w:rsidR="00132B51" w:rsidRPr="00F64E15">
        <w:rPr>
          <w:rFonts w:ascii="Palatino" w:hAnsi="Palatino"/>
        </w:rPr>
        <w:t>slings</w:t>
      </w:r>
      <w:r w:rsidRPr="00F64E15">
        <w:rPr>
          <w:rFonts w:ascii="Palatino" w:hAnsi="Palatino"/>
        </w:rPr>
        <w:t>.</w:t>
      </w:r>
    </w:p>
    <w:p w14:paraId="64B11315" w14:textId="77777777" w:rsidR="00600815" w:rsidRDefault="00600815" w:rsidP="004449C4">
      <w:pPr>
        <w:overflowPunct w:val="0"/>
        <w:autoSpaceDE w:val="0"/>
        <w:autoSpaceDN w:val="0"/>
        <w:adjustRightInd w:val="0"/>
        <w:ind w:left="720"/>
        <w:jc w:val="left"/>
        <w:textAlignment w:val="baseline"/>
        <w:rPr>
          <w:rFonts w:ascii="Palatino" w:hAnsi="Palatino"/>
        </w:rPr>
      </w:pPr>
    </w:p>
    <w:p w14:paraId="7835F7FF" w14:textId="3904AFA3" w:rsidR="004E333E" w:rsidRPr="00397690" w:rsidRDefault="004E333E" w:rsidP="00EF1C8B">
      <w:pPr>
        <w:pStyle w:val="Heading2"/>
      </w:pPr>
      <w:bookmarkStart w:id="7" w:name="_Hlk508259623"/>
      <w:r w:rsidRPr="00397690">
        <w:t xml:space="preserve"> </w:t>
      </w:r>
      <w:bookmarkStart w:id="8" w:name="_Toc515957596"/>
      <w:r w:rsidRPr="00397690">
        <w:t>Facilities Engineering Services Section</w:t>
      </w:r>
      <w:r w:rsidR="003D3F0C">
        <w:t>:</w:t>
      </w:r>
      <w:bookmarkEnd w:id="8"/>
    </w:p>
    <w:p w14:paraId="1B31E383" w14:textId="26BCC04D" w:rsidR="004E333E" w:rsidRDefault="004E333E" w:rsidP="00F64E15">
      <w:pPr>
        <w:pStyle w:val="ListParagraph"/>
        <w:numPr>
          <w:ilvl w:val="4"/>
          <w:numId w:val="34"/>
        </w:numPr>
        <w:autoSpaceDE w:val="0"/>
        <w:autoSpaceDN w:val="0"/>
        <w:adjustRightInd w:val="0"/>
        <w:spacing w:after="47"/>
        <w:ind w:left="1080"/>
        <w:jc w:val="left"/>
        <w:rPr>
          <w:color w:val="000000"/>
        </w:rPr>
      </w:pPr>
      <w:r w:rsidRPr="00F64E15">
        <w:rPr>
          <w:color w:val="000000"/>
        </w:rPr>
        <w:t xml:space="preserve">Maintaining </w:t>
      </w:r>
      <w:r w:rsidR="0051443F" w:rsidRPr="00F64E15">
        <w:rPr>
          <w:color w:val="000000"/>
        </w:rPr>
        <w:t xml:space="preserve">a Slings and Rigging Hardware </w:t>
      </w:r>
      <w:r w:rsidR="00C8003E" w:rsidRPr="00F64E15">
        <w:rPr>
          <w:color w:val="000000"/>
        </w:rPr>
        <w:t xml:space="preserve">inspection service and associated </w:t>
      </w:r>
      <w:r w:rsidRPr="00F64E15">
        <w:rPr>
          <w:color w:val="000000"/>
        </w:rPr>
        <w:t xml:space="preserve">records related to testing, inspection, and repair of </w:t>
      </w:r>
      <w:r w:rsidR="0051443F" w:rsidRPr="00F64E15">
        <w:rPr>
          <w:color w:val="000000"/>
        </w:rPr>
        <w:t xml:space="preserve">the </w:t>
      </w:r>
      <w:r w:rsidR="00F422B9" w:rsidRPr="00F64E15">
        <w:rPr>
          <w:color w:val="000000"/>
        </w:rPr>
        <w:t>Slings and Rigging Hardware</w:t>
      </w:r>
      <w:r w:rsidRPr="00F64E15">
        <w:rPr>
          <w:color w:val="000000"/>
        </w:rPr>
        <w:t>. This includes the distribution of related reports to th</w:t>
      </w:r>
      <w:r w:rsidR="008C0849">
        <w:rPr>
          <w:color w:val="000000"/>
        </w:rPr>
        <w:t>e landlord D/S/P or their</w:t>
      </w:r>
      <w:r w:rsidRPr="00F64E15">
        <w:rPr>
          <w:color w:val="000000"/>
        </w:rPr>
        <w:t xml:space="preserve"> designee</w:t>
      </w:r>
      <w:r w:rsidR="005B3E9E" w:rsidRPr="00F64E15">
        <w:rPr>
          <w:color w:val="000000"/>
        </w:rPr>
        <w:t xml:space="preserve"> if </w:t>
      </w:r>
      <w:r w:rsidR="0051443F" w:rsidRPr="00F64E15">
        <w:rPr>
          <w:color w:val="000000"/>
        </w:rPr>
        <w:t>needed</w:t>
      </w:r>
      <w:r w:rsidRPr="00F64E15">
        <w:rPr>
          <w:color w:val="000000"/>
        </w:rPr>
        <w:t xml:space="preserve">. </w:t>
      </w:r>
    </w:p>
    <w:p w14:paraId="322A18F3" w14:textId="3180F95F" w:rsidR="00A1020F" w:rsidRPr="00F64E15" w:rsidRDefault="00A1020F" w:rsidP="00F64E15">
      <w:pPr>
        <w:pStyle w:val="ListParagraph"/>
        <w:numPr>
          <w:ilvl w:val="4"/>
          <w:numId w:val="34"/>
        </w:numPr>
        <w:autoSpaceDE w:val="0"/>
        <w:autoSpaceDN w:val="0"/>
        <w:adjustRightInd w:val="0"/>
        <w:spacing w:after="47"/>
        <w:ind w:left="1080"/>
        <w:jc w:val="left"/>
        <w:rPr>
          <w:color w:val="000000"/>
        </w:rPr>
      </w:pPr>
      <w:r>
        <w:t>FESS will maintain a database of all FERMI owned slings/rigging hardware.</w:t>
      </w:r>
    </w:p>
    <w:p w14:paraId="078B9A36" w14:textId="4E969009" w:rsidR="001E4839" w:rsidRPr="00F64E15" w:rsidRDefault="004E333E" w:rsidP="00F64E15">
      <w:pPr>
        <w:pStyle w:val="ListParagraph"/>
        <w:numPr>
          <w:ilvl w:val="4"/>
          <w:numId w:val="34"/>
        </w:numPr>
        <w:autoSpaceDE w:val="0"/>
        <w:autoSpaceDN w:val="0"/>
        <w:adjustRightInd w:val="0"/>
        <w:ind w:left="1080"/>
        <w:jc w:val="left"/>
        <w:rPr>
          <w:color w:val="000000"/>
        </w:rPr>
      </w:pPr>
      <w:r w:rsidRPr="00F64E15">
        <w:rPr>
          <w:color w:val="000000"/>
        </w:rPr>
        <w:t xml:space="preserve">Arranging for qualified </w:t>
      </w:r>
      <w:r w:rsidR="0051443F" w:rsidRPr="00F64E15">
        <w:rPr>
          <w:color w:val="000000"/>
        </w:rPr>
        <w:t xml:space="preserve">contractor or </w:t>
      </w:r>
      <w:r w:rsidRPr="00F64E15">
        <w:rPr>
          <w:color w:val="000000"/>
        </w:rPr>
        <w:t xml:space="preserve">subcontractors to perform annual inspections, testing, maintenance and repair. FESS will provide oversight of the </w:t>
      </w:r>
      <w:r w:rsidR="0051443F" w:rsidRPr="00F64E15">
        <w:rPr>
          <w:color w:val="000000"/>
        </w:rPr>
        <w:t xml:space="preserve">contractor or </w:t>
      </w:r>
      <w:r w:rsidRPr="00F64E15">
        <w:rPr>
          <w:color w:val="000000"/>
        </w:rPr>
        <w:t xml:space="preserve">subcontractor. </w:t>
      </w:r>
      <w:bookmarkEnd w:id="7"/>
    </w:p>
    <w:p w14:paraId="11A7AE1C" w14:textId="77777777" w:rsidR="00411E81" w:rsidRPr="00411E81" w:rsidRDefault="00411E81" w:rsidP="00E00D72"/>
    <w:p w14:paraId="68CF2D41" w14:textId="77777777" w:rsidR="00E03CFC" w:rsidRDefault="004E381A" w:rsidP="00E03CFC">
      <w:pPr>
        <w:pStyle w:val="Heading1"/>
        <w:keepNext w:val="0"/>
      </w:pPr>
      <w:bookmarkStart w:id="9" w:name="_Toc515957597"/>
      <w:r>
        <w:t>P</w:t>
      </w:r>
      <w:r w:rsidR="00997D0F">
        <w:t>ROGRAM DESCRIPTION</w:t>
      </w:r>
      <w:bookmarkEnd w:id="9"/>
    </w:p>
    <w:p w14:paraId="6F080295" w14:textId="77777777" w:rsidR="00E03CFC" w:rsidRDefault="00E03CFC" w:rsidP="00E03CFC"/>
    <w:p w14:paraId="48B2157E" w14:textId="2D2E3611" w:rsidR="004449C4" w:rsidRPr="007D68DF" w:rsidRDefault="004449C4" w:rsidP="004449C4">
      <w:pPr>
        <w:pStyle w:val="Heading2"/>
      </w:pPr>
      <w:bookmarkStart w:id="10" w:name="_Toc515957598"/>
      <w:r w:rsidRPr="00526F65">
        <w:t>Manufacture</w:t>
      </w:r>
      <w:bookmarkEnd w:id="10"/>
    </w:p>
    <w:p w14:paraId="72EF5EEF" w14:textId="77777777" w:rsidR="004449C4" w:rsidRDefault="004449C4" w:rsidP="004449C4">
      <w:pPr>
        <w:numPr>
          <w:ilvl w:val="0"/>
          <w:numId w:val="25"/>
        </w:numPr>
        <w:jc w:val="left"/>
      </w:pPr>
      <w:r>
        <w:t>Slings and rigging hardware shall be manufactured to comply with the applicable sections of ASME B30.20, ASME B30.26, and ASME B30.9.</w:t>
      </w:r>
    </w:p>
    <w:p w14:paraId="6419E0B2" w14:textId="77777777" w:rsidR="004449C4" w:rsidRDefault="004449C4" w:rsidP="004449C4">
      <w:pPr>
        <w:numPr>
          <w:ilvl w:val="0"/>
          <w:numId w:val="25"/>
        </w:numPr>
        <w:jc w:val="left"/>
      </w:pPr>
      <w:r>
        <w:t xml:space="preserve">Identification shall be a part of the manufacturing process.  </w:t>
      </w:r>
    </w:p>
    <w:p w14:paraId="4FCDFFD4" w14:textId="77777777" w:rsidR="004449C4" w:rsidRDefault="004449C4" w:rsidP="004E2A0F">
      <w:pPr>
        <w:numPr>
          <w:ilvl w:val="1"/>
          <w:numId w:val="25"/>
        </w:numPr>
        <w:tabs>
          <w:tab w:val="clear" w:pos="1440"/>
        </w:tabs>
        <w:jc w:val="left"/>
      </w:pPr>
      <w:r>
        <w:t>Each sling shall be marked per B30.9 to show the following:</w:t>
      </w:r>
    </w:p>
    <w:p w14:paraId="2CDC48D3" w14:textId="77777777" w:rsidR="004449C4" w:rsidRDefault="004449C4" w:rsidP="004E2A0F">
      <w:pPr>
        <w:numPr>
          <w:ilvl w:val="2"/>
          <w:numId w:val="35"/>
        </w:numPr>
        <w:tabs>
          <w:tab w:val="clear" w:pos="2160"/>
        </w:tabs>
        <w:ind w:hanging="360"/>
        <w:jc w:val="left"/>
      </w:pPr>
      <w:r w:rsidRPr="00BE5B33">
        <w:t xml:space="preserve">Name or trademark of manufacturer </w:t>
      </w:r>
    </w:p>
    <w:p w14:paraId="19E29435" w14:textId="77777777" w:rsidR="004449C4" w:rsidRPr="00BE5B33" w:rsidRDefault="004449C4" w:rsidP="004E2A0F">
      <w:pPr>
        <w:numPr>
          <w:ilvl w:val="2"/>
          <w:numId w:val="35"/>
        </w:numPr>
        <w:tabs>
          <w:tab w:val="clear" w:pos="2160"/>
        </w:tabs>
        <w:ind w:hanging="360"/>
        <w:jc w:val="left"/>
      </w:pPr>
      <w:r w:rsidRPr="00BE5B33">
        <w:t xml:space="preserve">Rated loads for the type of hitch used and the angle upon which it is based </w:t>
      </w:r>
    </w:p>
    <w:p w14:paraId="245C68A8" w14:textId="77777777" w:rsidR="004449C4" w:rsidRPr="00BE5B33" w:rsidRDefault="004449C4" w:rsidP="004E2A0F">
      <w:pPr>
        <w:numPr>
          <w:ilvl w:val="2"/>
          <w:numId w:val="35"/>
        </w:numPr>
        <w:tabs>
          <w:tab w:val="clear" w:pos="2160"/>
        </w:tabs>
        <w:ind w:hanging="360"/>
        <w:jc w:val="left"/>
      </w:pPr>
      <w:r w:rsidRPr="00BE5B33">
        <w:t>Diameter or size of sling</w:t>
      </w:r>
    </w:p>
    <w:p w14:paraId="0827BFBD" w14:textId="58BCA8A0" w:rsidR="004449C4" w:rsidRDefault="004449C4" w:rsidP="004E2A0F">
      <w:pPr>
        <w:numPr>
          <w:ilvl w:val="1"/>
          <w:numId w:val="25"/>
        </w:numPr>
        <w:tabs>
          <w:tab w:val="clear" w:pos="1440"/>
        </w:tabs>
        <w:jc w:val="left"/>
      </w:pPr>
      <w:r>
        <w:t>Rigging hardware shall be marked per B30.26, including manufacturer’s name or tradem</w:t>
      </w:r>
      <w:r w:rsidR="00052564">
        <w:t>ark, size or rated load.</w:t>
      </w:r>
      <w:r>
        <w:t xml:space="preserve"> See B30.26 for marking requiremen</w:t>
      </w:r>
      <w:r w:rsidR="004E2A0F">
        <w:t xml:space="preserve">ts of specific hardware types. </w:t>
      </w:r>
    </w:p>
    <w:p w14:paraId="78D8532E" w14:textId="77777777" w:rsidR="004E2A0F" w:rsidRDefault="004E2A0F" w:rsidP="004E2A0F">
      <w:pPr>
        <w:ind w:left="1440"/>
        <w:jc w:val="left"/>
      </w:pPr>
    </w:p>
    <w:p w14:paraId="77F36CCE" w14:textId="77777777" w:rsidR="004449C4" w:rsidRPr="005A6EB3" w:rsidRDefault="004449C4" w:rsidP="004E2A0F">
      <w:pPr>
        <w:ind w:left="270"/>
        <w:jc w:val="center"/>
        <w:rPr>
          <w:i/>
        </w:rPr>
      </w:pPr>
      <w:r w:rsidRPr="004E2A0F">
        <w:rPr>
          <w:b/>
          <w:i/>
        </w:rPr>
        <w:t>Note:</w:t>
      </w:r>
      <w:r w:rsidRPr="00181950">
        <w:rPr>
          <w:i/>
        </w:rPr>
        <w:t xml:space="preserve"> Hardware labeled with only country of origin does not comply with this standard.</w:t>
      </w:r>
    </w:p>
    <w:p w14:paraId="50A20F0D" w14:textId="77777777" w:rsidR="004449C4" w:rsidRDefault="004449C4" w:rsidP="004449C4">
      <w:pPr>
        <w:rPr>
          <w:b/>
        </w:rPr>
      </w:pPr>
    </w:p>
    <w:p w14:paraId="4588DB17" w14:textId="2DE1D86B" w:rsidR="004449C4" w:rsidRPr="007D68DF" w:rsidRDefault="004449C4" w:rsidP="004449C4">
      <w:pPr>
        <w:pStyle w:val="Heading2"/>
      </w:pPr>
      <w:bookmarkStart w:id="11" w:name="_Toc515957599"/>
      <w:r w:rsidRPr="00526F65">
        <w:t>Use</w:t>
      </w:r>
      <w:bookmarkEnd w:id="11"/>
    </w:p>
    <w:p w14:paraId="2E49DC65" w14:textId="77777777" w:rsidR="004449C4" w:rsidRDefault="004449C4" w:rsidP="004449C4">
      <w:pPr>
        <w:numPr>
          <w:ilvl w:val="0"/>
          <w:numId w:val="26"/>
        </w:numPr>
        <w:jc w:val="left"/>
      </w:pPr>
      <w:r>
        <w:t xml:space="preserve">All slings and rigging hardware shall be used in accordance with the latest editions of ASME B30.20, ASME B30.26, ASME B30.9, OSHA and the Fermilab ES&amp;H Manual. </w:t>
      </w:r>
    </w:p>
    <w:p w14:paraId="6298DCC4" w14:textId="04176AC7" w:rsidR="004449C4" w:rsidRDefault="004449C4" w:rsidP="004449C4">
      <w:pPr>
        <w:numPr>
          <w:ilvl w:val="0"/>
          <w:numId w:val="26"/>
        </w:numPr>
        <w:jc w:val="left"/>
      </w:pPr>
      <w:r>
        <w:t>Slings and rigging hardware that appear to be damaged w</w:t>
      </w:r>
      <w:r w:rsidR="004E2A0F">
        <w:t>ill not be used for any reason.</w:t>
      </w:r>
      <w:r>
        <w:t xml:space="preserve"> They are to be destroyed and discarded.</w:t>
      </w:r>
      <w:r w:rsidR="00A1020F">
        <w:t xml:space="preserve"> Equipment should be returned to FESS Crane office for destruction and removal/final disposition from the database.</w:t>
      </w:r>
    </w:p>
    <w:p w14:paraId="1D5A2F62" w14:textId="69CC8189" w:rsidR="004449C4" w:rsidRDefault="004449C4" w:rsidP="004449C4">
      <w:pPr>
        <w:numPr>
          <w:ilvl w:val="0"/>
          <w:numId w:val="26"/>
        </w:numPr>
        <w:spacing w:before="100" w:beforeAutospacing="1" w:after="100" w:afterAutospacing="1"/>
        <w:jc w:val="left"/>
      </w:pPr>
      <w:r>
        <w:t xml:space="preserve">All slings shall be assigned unique identifying IDs by the responsible </w:t>
      </w:r>
      <w:r w:rsidR="004E2A0F">
        <w:t>D/S/P</w:t>
      </w:r>
      <w:r>
        <w:t xml:space="preserve"> t</w:t>
      </w:r>
      <w:r w:rsidR="004E2A0F">
        <w:t>o facilitate sling inspections.</w:t>
      </w:r>
      <w:r>
        <w:t xml:space="preserve"> All slings shall legibly display the ID as well as the manufacturer’s load rating </w:t>
      </w:r>
      <w:r w:rsidR="004E2A0F">
        <w:t>tag or be removed from service.</w:t>
      </w:r>
      <w:r>
        <w:t xml:space="preserve"> All sling ID information shall be recorded on inspection documents.  </w:t>
      </w:r>
    </w:p>
    <w:p w14:paraId="27D896D3" w14:textId="77777777" w:rsidR="004449C4" w:rsidRDefault="004449C4" w:rsidP="004449C4">
      <w:pPr>
        <w:numPr>
          <w:ilvl w:val="0"/>
          <w:numId w:val="26"/>
        </w:numPr>
        <w:jc w:val="left"/>
      </w:pPr>
      <w:r>
        <w:t xml:space="preserve">The rigging qualified person/operator is responsible for ensuring the sling identification is legible and shows the rated capacities for each type of hitch (vertical, basket and choke), prior to each use. </w:t>
      </w:r>
    </w:p>
    <w:p w14:paraId="2914C8CC" w14:textId="465FFEDB" w:rsidR="004449C4" w:rsidRDefault="004449C4" w:rsidP="004449C4">
      <w:pPr>
        <w:numPr>
          <w:ilvl w:val="0"/>
          <w:numId w:val="26"/>
        </w:numPr>
        <w:jc w:val="left"/>
      </w:pPr>
      <w:r>
        <w:lastRenderedPageBreak/>
        <w:t>Refer to ASME B30.20, ASME B30.26, ASME B30.9 for further information on use and maintenance.</w:t>
      </w:r>
    </w:p>
    <w:p w14:paraId="1D68129A" w14:textId="77777777" w:rsidR="004449C4" w:rsidRDefault="004449C4" w:rsidP="004449C4"/>
    <w:p w14:paraId="3C9E6547" w14:textId="77777777" w:rsidR="004449C4" w:rsidRPr="00665C9B" w:rsidRDefault="004449C4" w:rsidP="007D68DF">
      <w:pPr>
        <w:pStyle w:val="Heading2"/>
      </w:pPr>
      <w:bookmarkStart w:id="12" w:name="_Toc515957600"/>
      <w:r w:rsidRPr="00665C9B">
        <w:t>Inspection</w:t>
      </w:r>
      <w:bookmarkEnd w:id="12"/>
    </w:p>
    <w:p w14:paraId="7D92D1B9" w14:textId="319024EF" w:rsidR="00581484" w:rsidRDefault="004449C4">
      <w:pPr>
        <w:numPr>
          <w:ilvl w:val="0"/>
          <w:numId w:val="27"/>
        </w:numPr>
        <w:jc w:val="left"/>
      </w:pPr>
      <w:r>
        <w:t>Inspections</w:t>
      </w:r>
      <w:r w:rsidR="00585252">
        <w:t xml:space="preserve">, inventory </w:t>
      </w:r>
      <w:r>
        <w:t xml:space="preserve">and maintenance of </w:t>
      </w:r>
      <w:r w:rsidR="00044225">
        <w:t>slings</w:t>
      </w:r>
      <w:r>
        <w:t xml:space="preserve"> are the responsibility of </w:t>
      </w:r>
      <w:r w:rsidR="004E2A0F">
        <w:t xml:space="preserve">the D/S/P </w:t>
      </w:r>
      <w:r w:rsidR="00D10D91">
        <w:t>sling owner</w:t>
      </w:r>
      <w:r w:rsidR="007B7B8F">
        <w:t>.</w:t>
      </w:r>
      <w:r w:rsidR="00044225">
        <w:t xml:space="preserve"> </w:t>
      </w:r>
      <w:r w:rsidR="00581484">
        <w:t xml:space="preserve">The </w:t>
      </w:r>
      <w:r w:rsidR="004E2A0F">
        <w:t>D/S/P</w:t>
      </w:r>
      <w:r w:rsidR="00581484">
        <w:t xml:space="preserve"> has the option to choose to have FESS/FM Crane Office provide the service. </w:t>
      </w:r>
      <w:r w:rsidR="00581484" w:rsidRPr="00317AE2">
        <w:t>If</w:t>
      </w:r>
      <w:r w:rsidR="004E2A0F">
        <w:t xml:space="preserve"> the</w:t>
      </w:r>
      <w:r w:rsidR="00581484" w:rsidRPr="00317AE2">
        <w:t xml:space="preserve"> FESS/FM Crane Office</w:t>
      </w:r>
      <w:r w:rsidR="004E2A0F">
        <w:t xml:space="preserve"> is selected</w:t>
      </w:r>
      <w:r w:rsidR="00581484" w:rsidRPr="00317AE2">
        <w:t xml:space="preserve"> to conduct the inspections, the </w:t>
      </w:r>
      <w:r w:rsidR="004E2A0F">
        <w:t>D/S/P</w:t>
      </w:r>
      <w:r w:rsidR="00581484" w:rsidRPr="00317AE2">
        <w:t xml:space="preserve"> will make slings available to the ins</w:t>
      </w:r>
      <w:r w:rsidR="004E2A0F">
        <w:t>pector on the agreed upon date.</w:t>
      </w:r>
      <w:r w:rsidR="00581484" w:rsidRPr="00317AE2">
        <w:t xml:space="preserve"> Ample notice is req</w:t>
      </w:r>
      <w:r w:rsidR="004E2A0F">
        <w:t>uired if there is a need</w:t>
      </w:r>
      <w:r w:rsidR="00581484" w:rsidRPr="00317AE2">
        <w:t xml:space="preserve"> to change the inspection method.</w:t>
      </w:r>
      <w:r w:rsidR="00581484">
        <w:t xml:space="preserve"> All documentation must be submitted to FESS/FM Crane Office for either method.</w:t>
      </w:r>
    </w:p>
    <w:p w14:paraId="4AE43871" w14:textId="46DB4188" w:rsidR="004449C4" w:rsidRDefault="004449C4" w:rsidP="004449C4">
      <w:pPr>
        <w:numPr>
          <w:ilvl w:val="0"/>
          <w:numId w:val="27"/>
        </w:numPr>
        <w:jc w:val="left"/>
      </w:pPr>
      <w:r>
        <w:t xml:space="preserve">All slings and rigging hardware are to be visually inspected prior to every use by the operator </w:t>
      </w:r>
      <w:r w:rsidR="00317AE2">
        <w:t>(</w:t>
      </w:r>
      <w:r>
        <w:t>29 CFR 1910.184(d)</w:t>
      </w:r>
      <w:r w:rsidR="00317AE2">
        <w:t>)</w:t>
      </w:r>
      <w:r w:rsidR="004E2A0F">
        <w:t>.</w:t>
      </w:r>
      <w:r>
        <w:t xml:space="preserve"> Documentation of pre-use inspections is not required.</w:t>
      </w:r>
    </w:p>
    <w:p w14:paraId="397A0BDA" w14:textId="095468EA" w:rsidR="00837EB8" w:rsidRDefault="00837EB8" w:rsidP="004449C4">
      <w:pPr>
        <w:numPr>
          <w:ilvl w:val="0"/>
          <w:numId w:val="27"/>
        </w:numPr>
        <w:jc w:val="left"/>
      </w:pPr>
      <w:r>
        <w:t>D</w:t>
      </w:r>
      <w:r w:rsidR="004449C4">
        <w:t>ocumented inspections shall be conducted on all slings</w:t>
      </w:r>
      <w:r w:rsidR="00397690">
        <w:t xml:space="preserve"> </w:t>
      </w:r>
      <w:r w:rsidR="004449C4">
        <w:t xml:space="preserve">(ASME B30.9) by a </w:t>
      </w:r>
      <w:r w:rsidR="00581484">
        <w:t>trained</w:t>
      </w:r>
      <w:r w:rsidR="0058657F">
        <w:t>,</w:t>
      </w:r>
      <w:r w:rsidR="00581484">
        <w:t xml:space="preserve"> </w:t>
      </w:r>
      <w:r w:rsidR="00DF1A27">
        <w:t xml:space="preserve">designated </w:t>
      </w:r>
      <w:r w:rsidR="008C0849">
        <w:t>person. Links to the i</w:t>
      </w:r>
      <w:r w:rsidR="004449C4">
        <w:t>nspection fo</w:t>
      </w:r>
      <w:r w:rsidR="008C0849">
        <w:t>rms are provided below in Section 5</w:t>
      </w:r>
      <w:r w:rsidR="004449C4">
        <w:t xml:space="preserve"> of this chapter.</w:t>
      </w:r>
      <w:r>
        <w:t xml:space="preserve"> FESS/FM Crane Office will provide color coded inspection tags to the division or the contra</w:t>
      </w:r>
      <w:r w:rsidR="004E2A0F">
        <w:t>ctor performing the inspection.</w:t>
      </w:r>
      <w:r w:rsidR="004449C4">
        <w:t xml:space="preserve"> </w:t>
      </w:r>
      <w:r>
        <w:t>The color-coded inspection tags will be speci</w:t>
      </w:r>
      <w:r w:rsidR="004E2A0F">
        <w:t>fic to that year of inspection.</w:t>
      </w:r>
      <w:r w:rsidR="00A1020F">
        <w:t xml:space="preserve"> If the color-coded inspection tag is missing or if the current year color not applied, the equipment should not be used and should be </w:t>
      </w:r>
      <w:proofErr w:type="gramStart"/>
      <w:r w:rsidR="00A1020F">
        <w:t>returned back</w:t>
      </w:r>
      <w:proofErr w:type="gramEnd"/>
      <w:r w:rsidR="00A1020F">
        <w:t xml:space="preserve"> to the D/S/P for re-inspection and tagging. </w:t>
      </w:r>
      <w:r>
        <w:t xml:space="preserve">Inspections shall occur at least annually or more frequently dependent upon: </w:t>
      </w:r>
    </w:p>
    <w:p w14:paraId="74FBE831" w14:textId="5CE5E2EA" w:rsidR="004449C4" w:rsidRDefault="004449C4" w:rsidP="004E2A0F">
      <w:pPr>
        <w:numPr>
          <w:ilvl w:val="1"/>
          <w:numId w:val="36"/>
        </w:numPr>
        <w:jc w:val="left"/>
      </w:pPr>
      <w:r>
        <w:t>frequency of use</w:t>
      </w:r>
      <w:r w:rsidR="00023F98">
        <w:t>,</w:t>
      </w:r>
    </w:p>
    <w:p w14:paraId="7F07A4B8" w14:textId="36B7736C" w:rsidR="004449C4" w:rsidRDefault="004449C4" w:rsidP="004E2A0F">
      <w:pPr>
        <w:numPr>
          <w:ilvl w:val="1"/>
          <w:numId w:val="36"/>
        </w:numPr>
        <w:jc w:val="left"/>
      </w:pPr>
      <w:r>
        <w:t>severity of service conditions</w:t>
      </w:r>
      <w:r w:rsidR="00023F98">
        <w:t>,</w:t>
      </w:r>
    </w:p>
    <w:p w14:paraId="63473009" w14:textId="68F6C451" w:rsidR="004449C4" w:rsidRDefault="004449C4" w:rsidP="004E2A0F">
      <w:pPr>
        <w:numPr>
          <w:ilvl w:val="1"/>
          <w:numId w:val="36"/>
        </w:numPr>
        <w:jc w:val="left"/>
      </w:pPr>
      <w:r>
        <w:t>nature of lifts being made</w:t>
      </w:r>
      <w:r w:rsidR="00023F98">
        <w:t>, and</w:t>
      </w:r>
    </w:p>
    <w:p w14:paraId="3D0AB996" w14:textId="25C17CAF" w:rsidR="004449C4" w:rsidRDefault="004449C4" w:rsidP="004E2A0F">
      <w:pPr>
        <w:numPr>
          <w:ilvl w:val="1"/>
          <w:numId w:val="36"/>
        </w:numPr>
        <w:jc w:val="left"/>
      </w:pPr>
      <w:r>
        <w:t>experience gained on the service life of slings used in similar applications</w:t>
      </w:r>
      <w:r w:rsidR="00023F98">
        <w:t>,</w:t>
      </w:r>
    </w:p>
    <w:p w14:paraId="5F7E940B" w14:textId="77777777" w:rsidR="004449C4" w:rsidRDefault="004449C4" w:rsidP="004449C4">
      <w:pPr>
        <w:numPr>
          <w:ilvl w:val="0"/>
          <w:numId w:val="27"/>
        </w:numPr>
        <w:jc w:val="left"/>
      </w:pPr>
      <w:r>
        <w:t>Requirements for pre-use and periodic inspection of slings are contained in ASME B30.9 and 29 CFR 1910.184.</w:t>
      </w:r>
    </w:p>
    <w:p w14:paraId="1602610F" w14:textId="77777777" w:rsidR="004449C4" w:rsidRDefault="004449C4" w:rsidP="004449C4">
      <w:pPr>
        <w:numPr>
          <w:ilvl w:val="0"/>
          <w:numId w:val="27"/>
        </w:numPr>
        <w:jc w:val="left"/>
      </w:pPr>
      <w:r>
        <w:t>When</w:t>
      </w:r>
      <w:r w:rsidRPr="00CF12C5">
        <w:t xml:space="preserve"> </w:t>
      </w:r>
      <w:r>
        <w:t>rigging hardware is in a condition that is questioned by the inspector, a conservative disposal policy should be utilized and the item in question destroyed and discarded.</w:t>
      </w:r>
    </w:p>
    <w:p w14:paraId="745247F9" w14:textId="62D36358" w:rsidR="004449C4" w:rsidRDefault="004449C4" w:rsidP="004449C4">
      <w:pPr>
        <w:numPr>
          <w:ilvl w:val="0"/>
          <w:numId w:val="27"/>
        </w:numPr>
        <w:jc w:val="left"/>
      </w:pPr>
      <w:r>
        <w:t xml:space="preserve">On occasion, a </w:t>
      </w:r>
      <w:proofErr w:type="gramStart"/>
      <w:r>
        <w:t>particular piece</w:t>
      </w:r>
      <w:proofErr w:type="gramEnd"/>
      <w:r>
        <w:t xml:space="preserve"> of equipment will</w:t>
      </w:r>
      <w:r w:rsidR="00052564">
        <w:t xml:space="preserve"> come with its own rigging. </w:t>
      </w:r>
      <w:r>
        <w:t xml:space="preserve">It is permissible to use this rigging </w:t>
      </w:r>
      <w:proofErr w:type="gramStart"/>
      <w:r>
        <w:t>as long as</w:t>
      </w:r>
      <w:proofErr w:type="gramEnd"/>
      <w:r>
        <w:t xml:space="preserve"> the per use and annual inspection criteria is utilized for this equipment.</w:t>
      </w:r>
    </w:p>
    <w:p w14:paraId="00DBEDF0" w14:textId="77777777" w:rsidR="004449C4" w:rsidRDefault="004449C4" w:rsidP="004449C4"/>
    <w:p w14:paraId="1043C431" w14:textId="0AB3D8ED" w:rsidR="004449C4" w:rsidRPr="00604571" w:rsidRDefault="004449C4" w:rsidP="007D68DF">
      <w:pPr>
        <w:pStyle w:val="Heading2"/>
      </w:pPr>
      <w:bookmarkStart w:id="13" w:name="_Toc515957601"/>
      <w:r w:rsidRPr="00604571">
        <w:t>Maintenance</w:t>
      </w:r>
      <w:bookmarkEnd w:id="13"/>
    </w:p>
    <w:p w14:paraId="333ED466" w14:textId="32536AD3" w:rsidR="002A1E2F" w:rsidRDefault="004449C4" w:rsidP="007D68DF">
      <w:r>
        <w:t>Slings and rigging hardware shall be stored in an area where they will not be subjected to mechanical damage, corrosive action, moisture, and e</w:t>
      </w:r>
      <w:r w:rsidR="00052564">
        <w:t>xtreme temperatures or kinking.</w:t>
      </w:r>
      <w:r>
        <w:t xml:space="preserve"> Some slings, when stored in extreme temperatures will </w:t>
      </w:r>
      <w:r w:rsidR="007D68DF">
        <w:t>experience reduced performance.</w:t>
      </w:r>
      <w:r>
        <w:t xml:space="preserve"> Further consideration should be made </w:t>
      </w:r>
      <w:proofErr w:type="gramStart"/>
      <w:r>
        <w:t>with regard to</w:t>
      </w:r>
      <w:proofErr w:type="gramEnd"/>
      <w:r>
        <w:t xml:space="preserve"> storage and use in extreme conditions.</w:t>
      </w:r>
    </w:p>
    <w:p w14:paraId="7C2658EE" w14:textId="77777777" w:rsidR="007D68DF" w:rsidRPr="00E63958" w:rsidRDefault="007D68DF" w:rsidP="007D68DF"/>
    <w:p w14:paraId="0C672CBE" w14:textId="77777777" w:rsidR="001A63A1" w:rsidRDefault="001A63A1" w:rsidP="001A63A1">
      <w:pPr>
        <w:pStyle w:val="Heading1"/>
      </w:pPr>
      <w:bookmarkStart w:id="14" w:name="_Toc515957602"/>
      <w:r>
        <w:t>FORM</w:t>
      </w:r>
      <w:r w:rsidR="00E60D20">
        <w:t>S</w:t>
      </w:r>
      <w:bookmarkEnd w:id="14"/>
    </w:p>
    <w:p w14:paraId="6D2C26C6" w14:textId="77777777" w:rsidR="001A63A1" w:rsidRPr="009B4BE3" w:rsidRDefault="001A63A1" w:rsidP="001A63A1">
      <w:pPr>
        <w:ind w:right="36"/>
        <w:rPr>
          <w:color w:val="000000"/>
        </w:rPr>
      </w:pPr>
    </w:p>
    <w:p w14:paraId="51D86B25" w14:textId="77777777" w:rsidR="00DD1FE4" w:rsidRDefault="00906C19" w:rsidP="009B4BE3">
      <w:r>
        <w:t>The</w:t>
      </w:r>
      <w:r w:rsidR="00BF1B79">
        <w:t>re are two inspection forms to be used for documenting inspection of slings</w:t>
      </w:r>
      <w:r w:rsidR="00C85C7A">
        <w:t xml:space="preserve">: </w:t>
      </w:r>
    </w:p>
    <w:p w14:paraId="769355F6" w14:textId="77777777" w:rsidR="00DD1FE4" w:rsidRDefault="00DD1FE4" w:rsidP="009B4BE3"/>
    <w:p w14:paraId="0D55B150" w14:textId="636921F8" w:rsidR="00DD1FE4" w:rsidRDefault="0032337F" w:rsidP="00DD1FE4">
      <w:pPr>
        <w:pStyle w:val="ListParagraph"/>
        <w:numPr>
          <w:ilvl w:val="0"/>
          <w:numId w:val="24"/>
        </w:numPr>
      </w:pPr>
      <w:hyperlink r:id="rId17" w:history="1">
        <w:r w:rsidR="00DD1FE4" w:rsidRPr="00CD7F50">
          <w:rPr>
            <w:rStyle w:val="Hyperlink"/>
          </w:rPr>
          <w:t>Web Sling Inspection Form</w:t>
        </w:r>
      </w:hyperlink>
    </w:p>
    <w:p w14:paraId="2B7FEFC1" w14:textId="398916F9" w:rsidR="00DD1FE4" w:rsidRDefault="0032337F" w:rsidP="00DD1FE4">
      <w:pPr>
        <w:pStyle w:val="ListParagraph"/>
        <w:numPr>
          <w:ilvl w:val="0"/>
          <w:numId w:val="24"/>
        </w:numPr>
      </w:pPr>
      <w:hyperlink r:id="rId18" w:history="1">
        <w:r w:rsidR="00DD1FE4" w:rsidRPr="00CD7F50">
          <w:rPr>
            <w:rStyle w:val="Hyperlink"/>
          </w:rPr>
          <w:t>Wire Rope Sling Inspection Form</w:t>
        </w:r>
      </w:hyperlink>
    </w:p>
    <w:p w14:paraId="661D8099" w14:textId="77777777" w:rsidR="00DD1FE4" w:rsidRDefault="00DD1FE4" w:rsidP="00DD1FE4">
      <w:pPr>
        <w:ind w:firstLine="720"/>
      </w:pPr>
    </w:p>
    <w:p w14:paraId="14DB6459" w14:textId="29D18202" w:rsidR="001A74A8" w:rsidRPr="009B4BE3" w:rsidRDefault="00C85C7A" w:rsidP="00DD1FE4">
      <w:r>
        <w:t xml:space="preserve">These forms can be found on the </w:t>
      </w:r>
      <w:r w:rsidR="00246AF4">
        <w:t>ESH&amp;Q</w:t>
      </w:r>
      <w:r w:rsidR="009B4BE3">
        <w:t xml:space="preserve"> </w:t>
      </w:r>
      <w:r w:rsidR="00246AF4">
        <w:t>website or the ESH&amp;Q</w:t>
      </w:r>
      <w:r w:rsidR="00906C19">
        <w:t xml:space="preserve"> </w:t>
      </w:r>
      <w:r w:rsidR="00074A62">
        <w:t>DocDB using the hyperlinks above</w:t>
      </w:r>
      <w:r w:rsidR="00B029F3">
        <w:t>.</w:t>
      </w:r>
    </w:p>
    <w:sectPr w:rsidR="001A74A8" w:rsidRPr="009B4BE3" w:rsidSect="00FB2420">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40F32" w14:textId="77777777" w:rsidR="0032337F" w:rsidRDefault="0032337F" w:rsidP="00CB66DF">
      <w:r>
        <w:separator/>
      </w:r>
    </w:p>
  </w:endnote>
  <w:endnote w:type="continuationSeparator" w:id="0">
    <w:p w14:paraId="73D2EE09" w14:textId="77777777" w:rsidR="0032337F" w:rsidRDefault="0032337F"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0885B" w14:textId="3A002774" w:rsidR="0086083E" w:rsidRDefault="0086083E" w:rsidP="00D95981">
    <w:pPr>
      <w:pStyle w:val="Footer"/>
      <w:pBdr>
        <w:top w:val="single" w:sz="6" w:space="0" w:color="auto"/>
      </w:pBdr>
      <w:tabs>
        <w:tab w:val="clear" w:pos="9360"/>
        <w:tab w:val="right" w:pos="9720"/>
      </w:tabs>
      <w:rPr>
        <w:rFonts w:ascii="Palatino" w:hAnsi="Palatino"/>
        <w:sz w:val="18"/>
      </w:rPr>
    </w:pPr>
    <w:r>
      <w:rPr>
        <w:i/>
        <w:sz w:val="18"/>
      </w:rPr>
      <w:t>Fermilab ES&amp;H Manual</w:t>
    </w:r>
    <w:r>
      <w:rPr>
        <w:i/>
        <w:sz w:val="18"/>
      </w:rPr>
      <w:tab/>
    </w:r>
    <w:r>
      <w:rPr>
        <w:i/>
        <w:sz w:val="18"/>
      </w:rPr>
      <w:tab/>
    </w:r>
    <w:r w:rsidR="00246AF4">
      <w:rPr>
        <w:sz w:val="18"/>
      </w:rPr>
      <w:t>10130</w:t>
    </w:r>
    <w:r w:rsidRPr="007743E8">
      <w:rPr>
        <w:sz w:val="18"/>
      </w:rPr>
      <w:t>-</w:t>
    </w:r>
    <w:r w:rsidRPr="007743E8">
      <w:rPr>
        <w:sz w:val="18"/>
      </w:rPr>
      <w:fldChar w:fldCharType="begin"/>
    </w:r>
    <w:r w:rsidRPr="007743E8">
      <w:rPr>
        <w:sz w:val="18"/>
      </w:rPr>
      <w:instrText xml:space="preserve"> PAGE  </w:instrText>
    </w:r>
    <w:r w:rsidRPr="007743E8">
      <w:rPr>
        <w:sz w:val="18"/>
      </w:rPr>
      <w:fldChar w:fldCharType="separate"/>
    </w:r>
    <w:r w:rsidR="00FB2420">
      <w:rPr>
        <w:noProof/>
        <w:sz w:val="18"/>
      </w:rPr>
      <w:t>5</w:t>
    </w:r>
    <w:r w:rsidRPr="007743E8">
      <w:rPr>
        <w:sz w:val="18"/>
      </w:rPr>
      <w:fldChar w:fldCharType="end"/>
    </w:r>
  </w:p>
  <w:p w14:paraId="03987FA4" w14:textId="4E5AE466" w:rsidR="0086083E" w:rsidRPr="00B62A91" w:rsidRDefault="0086083E" w:rsidP="00B62A91">
    <w:pPr>
      <w:pStyle w:val="Footer"/>
      <w:pBdr>
        <w:top w:val="single" w:sz="6" w:space="0" w:color="auto"/>
      </w:pBdr>
      <w:tabs>
        <w:tab w:val="clear" w:pos="9360"/>
        <w:tab w:val="right" w:pos="9720"/>
      </w:tabs>
      <w:rPr>
        <w:rStyle w:val="PageNumber"/>
        <w:rFonts w:ascii="Palatino" w:hAnsi="Palatino"/>
      </w:rPr>
    </w:pPr>
    <w:r w:rsidRPr="007743E8">
      <w:rPr>
        <w:i/>
        <w:sz w:val="18"/>
      </w:rPr>
      <w:t>WARNING:  This manual is subject to change.  The current version is maintained on the ESH</w:t>
    </w:r>
    <w:r w:rsidR="00246AF4">
      <w:rPr>
        <w:i/>
        <w:sz w:val="18"/>
      </w:rPr>
      <w:t>Q</w:t>
    </w:r>
    <w:r w:rsidRPr="007743E8">
      <w:rPr>
        <w:i/>
        <w:sz w:val="18"/>
      </w:rPr>
      <w:t xml:space="preserve"> Section website.</w:t>
    </w:r>
    <w:r>
      <w:rPr>
        <w:rFonts w:ascii="Palatino" w:hAnsi="Palatino"/>
        <w:sz w:val="18"/>
      </w:rPr>
      <w:tab/>
    </w:r>
    <w:r w:rsidR="00972378">
      <w:rPr>
        <w:sz w:val="18"/>
        <w:szCs w:val="18"/>
      </w:rPr>
      <w:t xml:space="preserve">Rev. </w:t>
    </w:r>
    <w:r w:rsidR="00FB2420">
      <w:rPr>
        <w:sz w:val="18"/>
        <w:szCs w:val="18"/>
      </w:rPr>
      <w:t>06</w:t>
    </w:r>
    <w:r w:rsidR="00600815">
      <w:rPr>
        <w:sz w:val="18"/>
        <w:szCs w:val="18"/>
      </w:rPr>
      <w:t>/201</w:t>
    </w:r>
    <w:r w:rsidR="008202A8">
      <w:rPr>
        <w:sz w:val="18"/>
        <w:szCs w:val="18"/>
      </w:rPr>
      <w:t>8</w:t>
    </w:r>
    <w:r w:rsidRPr="00A71082">
      <w:rPr>
        <w:rFonts w:ascii="Palatino" w:hAnsi="Palatino"/>
        <w:sz w:val="18"/>
        <w:szCs w:val="18"/>
      </w:rPr>
      <w:t xml:space="preserve"> </w:t>
    </w:r>
    <w:r w:rsidRPr="00E131D2">
      <w:rPr>
        <w:rFonts w:ascii="Palatino" w:hAnsi="Palatin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747EA" w14:textId="77777777" w:rsidR="0032337F" w:rsidRDefault="0032337F" w:rsidP="00CB66DF">
      <w:r>
        <w:separator/>
      </w:r>
    </w:p>
  </w:footnote>
  <w:footnote w:type="continuationSeparator" w:id="0">
    <w:p w14:paraId="2CF902C2" w14:textId="77777777" w:rsidR="0032337F" w:rsidRDefault="0032337F"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9001" w14:textId="0AEA1182" w:rsidR="00156803" w:rsidRDefault="001568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800A9A" w:rsidRPr="00423E3B" w14:paraId="5A05537A" w14:textId="77777777" w:rsidTr="00800A9A">
      <w:trPr>
        <w:trHeight w:val="611"/>
      </w:trPr>
      <w:tc>
        <w:tcPr>
          <w:tcW w:w="2676" w:type="dxa"/>
        </w:tcPr>
        <w:p w14:paraId="737DFBAF" w14:textId="77777777" w:rsidR="00800A9A" w:rsidRDefault="00800A9A" w:rsidP="00800A9A">
          <w:r w:rsidRPr="00684839">
            <w:rPr>
              <w:noProof/>
            </w:rPr>
            <w:drawing>
              <wp:anchor distT="0" distB="0" distL="114300" distR="114300" simplePos="0" relativeHeight="251659264" behindDoc="0" locked="0" layoutInCell="1" allowOverlap="0" wp14:anchorId="19605E84" wp14:editId="2116B6B6">
                <wp:simplePos x="0" y="0"/>
                <wp:positionH relativeFrom="page">
                  <wp:posOffset>45720</wp:posOffset>
                </wp:positionH>
                <wp:positionV relativeFrom="page">
                  <wp:posOffset>161290</wp:posOffset>
                </wp:positionV>
                <wp:extent cx="1552575" cy="276225"/>
                <wp:effectExtent l="0" t="0" r="9525" b="9525"/>
                <wp:wrapTopAndBottom/>
                <wp:docPr id="8" name="Picture 8"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14:paraId="432D60AF" w14:textId="77777777" w:rsidR="00800A9A" w:rsidRDefault="00800A9A" w:rsidP="00800A9A">
          <w:pPr>
            <w:jc w:val="center"/>
          </w:pPr>
          <w:r>
            <w:t>ES&amp;H Manual</w:t>
          </w:r>
        </w:p>
      </w:tc>
      <w:tc>
        <w:tcPr>
          <w:tcW w:w="2736" w:type="dxa"/>
          <w:vAlign w:val="center"/>
        </w:tcPr>
        <w:p w14:paraId="3EE2FA02" w14:textId="1CC75F52" w:rsidR="00800A9A" w:rsidRPr="00423E3B" w:rsidRDefault="00800A9A" w:rsidP="00800A9A">
          <w:pPr>
            <w:jc w:val="center"/>
          </w:pPr>
          <w:r>
            <w:t>FESHM 10130</w:t>
          </w:r>
        </w:p>
        <w:p w14:paraId="249DEFCD" w14:textId="513A13AD" w:rsidR="00800A9A" w:rsidRPr="00423E3B" w:rsidRDefault="00FB2420" w:rsidP="00800A9A">
          <w:pPr>
            <w:jc w:val="center"/>
          </w:pPr>
          <w:r>
            <w:t>June</w:t>
          </w:r>
          <w:r w:rsidR="00800A9A">
            <w:t xml:space="preserve"> 2018</w:t>
          </w:r>
        </w:p>
      </w:tc>
    </w:tr>
  </w:tbl>
  <w:p w14:paraId="14BF5175" w14:textId="50AE61D9" w:rsidR="0086083E" w:rsidRDefault="0086083E"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D09B5" w14:textId="4E78C9FF" w:rsidR="00156803" w:rsidRDefault="00156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9323C9"/>
    <w:multiLevelType w:val="hybridMultilevel"/>
    <w:tmpl w:val="3110AD38"/>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15:restartNumberingAfterBreak="0">
    <w:nsid w:val="066878E0"/>
    <w:multiLevelType w:val="hybridMultilevel"/>
    <w:tmpl w:val="DCB832C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D06727"/>
    <w:multiLevelType w:val="hybridMultilevel"/>
    <w:tmpl w:val="2236C88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CD7E05"/>
    <w:multiLevelType w:val="hybridMultilevel"/>
    <w:tmpl w:val="582ADC32"/>
    <w:lvl w:ilvl="0" w:tplc="000F0409">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14040A7E"/>
    <w:multiLevelType w:val="hybridMultilevel"/>
    <w:tmpl w:val="70422B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104B6C"/>
    <w:multiLevelType w:val="hybridMultilevel"/>
    <w:tmpl w:val="BC686092"/>
    <w:lvl w:ilvl="0" w:tplc="0409000F">
      <w:start w:val="1"/>
      <w:numFmt w:val="decimal"/>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9" w15:restartNumberingAfterBreak="0">
    <w:nsid w:val="1A642D0D"/>
    <w:multiLevelType w:val="hybridMultilevel"/>
    <w:tmpl w:val="91284856"/>
    <w:lvl w:ilvl="0" w:tplc="0409000F">
      <w:start w:val="1"/>
      <w:numFmt w:val="decimal"/>
      <w:lvlText w:val="%1."/>
      <w:lvlJc w:val="left"/>
      <w:pPr>
        <w:tabs>
          <w:tab w:val="num" w:pos="780"/>
        </w:tabs>
        <w:ind w:left="780" w:hanging="360"/>
      </w:pPr>
      <w:rPr>
        <w:rFonts w:hint="default"/>
      </w:rPr>
    </w:lvl>
    <w:lvl w:ilvl="1" w:tplc="613214B2">
      <w:start w:val="1"/>
      <w:numFmt w:val="decimal"/>
      <w:lvlText w:val="%2."/>
      <w:lvlJc w:val="left"/>
      <w:pPr>
        <w:tabs>
          <w:tab w:val="num" w:pos="1500"/>
        </w:tabs>
        <w:ind w:left="1500" w:hanging="360"/>
      </w:pPr>
      <w:rPr>
        <w:rFont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20F05E14"/>
    <w:multiLevelType w:val="hybridMultilevel"/>
    <w:tmpl w:val="5CCC906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3723F2"/>
    <w:multiLevelType w:val="hybridMultilevel"/>
    <w:tmpl w:val="7B2E26E2"/>
    <w:lvl w:ilvl="0" w:tplc="D59A103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F6A2B92"/>
    <w:multiLevelType w:val="hybridMultilevel"/>
    <w:tmpl w:val="9C04F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95989"/>
    <w:multiLevelType w:val="hybridMultilevel"/>
    <w:tmpl w:val="72187A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6E0B7B"/>
    <w:multiLevelType w:val="hybridMultilevel"/>
    <w:tmpl w:val="74B477FE"/>
    <w:lvl w:ilvl="0" w:tplc="04090001">
      <w:start w:val="1"/>
      <w:numFmt w:val="bullet"/>
      <w:lvlText w:val=""/>
      <w:lvlJc w:val="left"/>
      <w:pPr>
        <w:tabs>
          <w:tab w:val="num" w:pos="720"/>
        </w:tabs>
        <w:ind w:left="720" w:hanging="360"/>
      </w:pPr>
      <w:rPr>
        <w:rFonts w:ascii="Symbol" w:hAnsi="Symbol" w:hint="default"/>
      </w:rPr>
    </w:lvl>
    <w:lvl w:ilvl="1" w:tplc="C69E0DC8">
      <w:numFmt w:val="bullet"/>
      <w:lvlText w:val="-"/>
      <w:lvlJc w:val="left"/>
      <w:pPr>
        <w:tabs>
          <w:tab w:val="num" w:pos="1440"/>
        </w:tabs>
        <w:ind w:left="1440" w:hanging="360"/>
      </w:pPr>
      <w:rPr>
        <w:rFonts w:ascii="Palatino" w:eastAsia="Times New Roman" w:hAnsi="Palatino"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9752AC"/>
    <w:multiLevelType w:val="hybridMultilevel"/>
    <w:tmpl w:val="C39E3A2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ED6AC0"/>
    <w:multiLevelType w:val="hybridMultilevel"/>
    <w:tmpl w:val="1EA29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9" w15:restartNumberingAfterBreak="0">
    <w:nsid w:val="42E218F5"/>
    <w:multiLevelType w:val="hybridMultilevel"/>
    <w:tmpl w:val="10EC8058"/>
    <w:lvl w:ilvl="0" w:tplc="E778AA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1" w15:restartNumberingAfterBreak="0">
    <w:nsid w:val="45AF0B69"/>
    <w:multiLevelType w:val="hybridMultilevel"/>
    <w:tmpl w:val="ECEE218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B734CB0"/>
    <w:multiLevelType w:val="hybridMultilevel"/>
    <w:tmpl w:val="9D74FE5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3EB03028">
      <w:start w:val="4"/>
      <w:numFmt w:val="bullet"/>
      <w:lvlText w:val="-"/>
      <w:lvlJc w:val="left"/>
      <w:pPr>
        <w:ind w:left="3600" w:hanging="360"/>
      </w:pPr>
      <w:rPr>
        <w:rFonts w:ascii="Palatino" w:eastAsia="Times New Roman" w:hAnsi="Palatino"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C77019"/>
    <w:multiLevelType w:val="hybridMultilevel"/>
    <w:tmpl w:val="A544B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C7000C"/>
    <w:multiLevelType w:val="hybridMultilevel"/>
    <w:tmpl w:val="6AA6C5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6EF508F"/>
    <w:multiLevelType w:val="hybridMultilevel"/>
    <w:tmpl w:val="99DE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210BF9"/>
    <w:multiLevelType w:val="hybridMultilevel"/>
    <w:tmpl w:val="0060BB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4957F5D"/>
    <w:multiLevelType w:val="hybridMultilevel"/>
    <w:tmpl w:val="B7246A30"/>
    <w:lvl w:ilvl="0" w:tplc="0409000F">
      <w:start w:val="1"/>
      <w:numFmt w:val="decimal"/>
      <w:lvlText w:val="%1."/>
      <w:lvlJc w:val="left"/>
      <w:pPr>
        <w:tabs>
          <w:tab w:val="num" w:pos="720"/>
        </w:tabs>
        <w:ind w:left="720" w:hanging="360"/>
      </w:pPr>
    </w:lvl>
    <w:lvl w:ilvl="1" w:tplc="3B42BAB2">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30" w15:restartNumberingAfterBreak="0">
    <w:nsid w:val="772E60D5"/>
    <w:multiLevelType w:val="hybridMultilevel"/>
    <w:tmpl w:val="4A68C9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768350C"/>
    <w:multiLevelType w:val="hybridMultilevel"/>
    <w:tmpl w:val="E6FE5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1C3A81"/>
    <w:multiLevelType w:val="hybridMultilevel"/>
    <w:tmpl w:val="58A8A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876620"/>
    <w:multiLevelType w:val="hybridMultilevel"/>
    <w:tmpl w:val="3A484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8D4D78"/>
    <w:multiLevelType w:val="hybridMultilevel"/>
    <w:tmpl w:val="9168D0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3EB03028">
      <w:start w:val="4"/>
      <w:numFmt w:val="bullet"/>
      <w:lvlText w:val="-"/>
      <w:lvlJc w:val="left"/>
      <w:pPr>
        <w:ind w:left="3600" w:hanging="360"/>
      </w:pPr>
      <w:rPr>
        <w:rFonts w:ascii="Palatino" w:eastAsia="Times New Roman" w:hAnsi="Palatino"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EA6091F"/>
    <w:multiLevelType w:val="hybridMultilevel"/>
    <w:tmpl w:val="381E5810"/>
    <w:lvl w:ilvl="0" w:tplc="81DEE6FA">
      <w:start w:val="1"/>
      <w:numFmt w:val="lowerRoman"/>
      <w:lvlText w:val="%1."/>
      <w:lvlJc w:val="left"/>
      <w:pPr>
        <w:tabs>
          <w:tab w:val="num" w:pos="1440"/>
        </w:tabs>
        <w:ind w:left="144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18"/>
  </w:num>
  <w:num w:numId="4">
    <w:abstractNumId w:val="5"/>
  </w:num>
  <w:num w:numId="5">
    <w:abstractNumId w:val="22"/>
  </w:num>
  <w:num w:numId="6">
    <w:abstractNumId w:val="1"/>
  </w:num>
  <w:num w:numId="7">
    <w:abstractNumId w:val="0"/>
  </w:num>
  <w:num w:numId="8">
    <w:abstractNumId w:val="17"/>
  </w:num>
  <w:num w:numId="9">
    <w:abstractNumId w:val="19"/>
  </w:num>
  <w:num w:numId="10">
    <w:abstractNumId w:val="9"/>
  </w:num>
  <w:num w:numId="11">
    <w:abstractNumId w:val="2"/>
  </w:num>
  <w:num w:numId="12">
    <w:abstractNumId w:val="25"/>
  </w:num>
  <w:num w:numId="13">
    <w:abstractNumId w:val="8"/>
  </w:num>
  <w:num w:numId="14">
    <w:abstractNumId w:val="13"/>
  </w:num>
  <w:num w:numId="15">
    <w:abstractNumId w:val="28"/>
  </w:num>
  <w:num w:numId="16">
    <w:abstractNumId w:val="32"/>
  </w:num>
  <w:num w:numId="17">
    <w:abstractNumId w:val="33"/>
  </w:num>
  <w:num w:numId="18">
    <w:abstractNumId w:val="16"/>
  </w:num>
  <w:num w:numId="19">
    <w:abstractNumId w:val="11"/>
  </w:num>
  <w:num w:numId="20">
    <w:abstractNumId w:val="6"/>
  </w:num>
  <w:num w:numId="21">
    <w:abstractNumId w:val="35"/>
  </w:num>
  <w:num w:numId="22">
    <w:abstractNumId w:val="10"/>
  </w:num>
  <w:num w:numId="23">
    <w:abstractNumId w:val="23"/>
  </w:num>
  <w:num w:numId="24">
    <w:abstractNumId w:val="14"/>
  </w:num>
  <w:num w:numId="25">
    <w:abstractNumId w:val="7"/>
  </w:num>
  <w:num w:numId="26">
    <w:abstractNumId w:val="30"/>
  </w:num>
  <w:num w:numId="27">
    <w:abstractNumId w:val="21"/>
  </w:num>
  <w:num w:numId="28">
    <w:abstractNumId w:val="34"/>
  </w:num>
  <w:num w:numId="29">
    <w:abstractNumId w:val="12"/>
  </w:num>
  <w:num w:numId="30">
    <w:abstractNumId w:val="27"/>
  </w:num>
  <w:num w:numId="31">
    <w:abstractNumId w:val="26"/>
  </w:num>
  <w:num w:numId="32">
    <w:abstractNumId w:val="31"/>
  </w:num>
  <w:num w:numId="33">
    <w:abstractNumId w:val="24"/>
  </w:num>
  <w:num w:numId="34">
    <w:abstractNumId w:val="3"/>
  </w:num>
  <w:num w:numId="35">
    <w:abstractNumId w:val="4"/>
  </w:num>
  <w:num w:numId="36">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EC"/>
    <w:rsid w:val="00000B4E"/>
    <w:rsid w:val="00002DAB"/>
    <w:rsid w:val="000037AA"/>
    <w:rsid w:val="0000707A"/>
    <w:rsid w:val="0000745E"/>
    <w:rsid w:val="000116E7"/>
    <w:rsid w:val="00011BF7"/>
    <w:rsid w:val="000151E7"/>
    <w:rsid w:val="00015A07"/>
    <w:rsid w:val="0001715A"/>
    <w:rsid w:val="00021BF3"/>
    <w:rsid w:val="00023346"/>
    <w:rsid w:val="00023D05"/>
    <w:rsid w:val="00023F98"/>
    <w:rsid w:val="00025437"/>
    <w:rsid w:val="00025547"/>
    <w:rsid w:val="0002606F"/>
    <w:rsid w:val="00026D89"/>
    <w:rsid w:val="00026EB9"/>
    <w:rsid w:val="000272AF"/>
    <w:rsid w:val="00030BD7"/>
    <w:rsid w:val="000315E2"/>
    <w:rsid w:val="000324A4"/>
    <w:rsid w:val="00033747"/>
    <w:rsid w:val="0004185F"/>
    <w:rsid w:val="00043D21"/>
    <w:rsid w:val="00044225"/>
    <w:rsid w:val="000456A0"/>
    <w:rsid w:val="0004683B"/>
    <w:rsid w:val="00047208"/>
    <w:rsid w:val="000503E9"/>
    <w:rsid w:val="000509E2"/>
    <w:rsid w:val="00052564"/>
    <w:rsid w:val="000544A6"/>
    <w:rsid w:val="00056DB6"/>
    <w:rsid w:val="000578BB"/>
    <w:rsid w:val="00060903"/>
    <w:rsid w:val="00061473"/>
    <w:rsid w:val="000629F3"/>
    <w:rsid w:val="00063F1F"/>
    <w:rsid w:val="00064C91"/>
    <w:rsid w:val="00065AC6"/>
    <w:rsid w:val="00071B76"/>
    <w:rsid w:val="00071D86"/>
    <w:rsid w:val="00074A62"/>
    <w:rsid w:val="000753FB"/>
    <w:rsid w:val="00077A12"/>
    <w:rsid w:val="00077CC7"/>
    <w:rsid w:val="0008004A"/>
    <w:rsid w:val="0008360F"/>
    <w:rsid w:val="00084029"/>
    <w:rsid w:val="000843FD"/>
    <w:rsid w:val="00084E8E"/>
    <w:rsid w:val="00087098"/>
    <w:rsid w:val="00087650"/>
    <w:rsid w:val="000903AC"/>
    <w:rsid w:val="0009048F"/>
    <w:rsid w:val="00092162"/>
    <w:rsid w:val="00092598"/>
    <w:rsid w:val="00092AF3"/>
    <w:rsid w:val="0009599A"/>
    <w:rsid w:val="00095A16"/>
    <w:rsid w:val="00096281"/>
    <w:rsid w:val="000967BA"/>
    <w:rsid w:val="000A3E0D"/>
    <w:rsid w:val="000A425D"/>
    <w:rsid w:val="000A5E66"/>
    <w:rsid w:val="000B0E2E"/>
    <w:rsid w:val="000B1B47"/>
    <w:rsid w:val="000B5AE1"/>
    <w:rsid w:val="000B6364"/>
    <w:rsid w:val="000B6567"/>
    <w:rsid w:val="000B6B6E"/>
    <w:rsid w:val="000C0F6D"/>
    <w:rsid w:val="000C4FB0"/>
    <w:rsid w:val="000C5636"/>
    <w:rsid w:val="000C6331"/>
    <w:rsid w:val="000C71AD"/>
    <w:rsid w:val="000C7994"/>
    <w:rsid w:val="000D046F"/>
    <w:rsid w:val="000D0F31"/>
    <w:rsid w:val="000D19A3"/>
    <w:rsid w:val="000D1CA8"/>
    <w:rsid w:val="000D30D7"/>
    <w:rsid w:val="000D43A1"/>
    <w:rsid w:val="000D4910"/>
    <w:rsid w:val="000D7FF2"/>
    <w:rsid w:val="000E2AF0"/>
    <w:rsid w:val="000E3625"/>
    <w:rsid w:val="000F5EFC"/>
    <w:rsid w:val="000F73F8"/>
    <w:rsid w:val="00100751"/>
    <w:rsid w:val="001018F5"/>
    <w:rsid w:val="00102003"/>
    <w:rsid w:val="0010257B"/>
    <w:rsid w:val="001033FA"/>
    <w:rsid w:val="001034A8"/>
    <w:rsid w:val="00111D51"/>
    <w:rsid w:val="00112583"/>
    <w:rsid w:val="00112AE3"/>
    <w:rsid w:val="00113419"/>
    <w:rsid w:val="001160E1"/>
    <w:rsid w:val="00120D5B"/>
    <w:rsid w:val="00120D90"/>
    <w:rsid w:val="00121965"/>
    <w:rsid w:val="00124813"/>
    <w:rsid w:val="00130521"/>
    <w:rsid w:val="00130724"/>
    <w:rsid w:val="00131A6B"/>
    <w:rsid w:val="00132B51"/>
    <w:rsid w:val="00134BF4"/>
    <w:rsid w:val="00134F2E"/>
    <w:rsid w:val="001358C6"/>
    <w:rsid w:val="00135D98"/>
    <w:rsid w:val="001377F4"/>
    <w:rsid w:val="001413CF"/>
    <w:rsid w:val="00141A7B"/>
    <w:rsid w:val="00141E0D"/>
    <w:rsid w:val="00142414"/>
    <w:rsid w:val="00142C80"/>
    <w:rsid w:val="001435A9"/>
    <w:rsid w:val="0014589B"/>
    <w:rsid w:val="001460E1"/>
    <w:rsid w:val="00147228"/>
    <w:rsid w:val="00153337"/>
    <w:rsid w:val="001545C6"/>
    <w:rsid w:val="001553D8"/>
    <w:rsid w:val="00155AFD"/>
    <w:rsid w:val="00156784"/>
    <w:rsid w:val="00156803"/>
    <w:rsid w:val="001568F3"/>
    <w:rsid w:val="001638A8"/>
    <w:rsid w:val="00164B23"/>
    <w:rsid w:val="001671F2"/>
    <w:rsid w:val="001675C4"/>
    <w:rsid w:val="00167EFC"/>
    <w:rsid w:val="001727E1"/>
    <w:rsid w:val="00173293"/>
    <w:rsid w:val="00175BCA"/>
    <w:rsid w:val="00177097"/>
    <w:rsid w:val="00177CD0"/>
    <w:rsid w:val="00180D9E"/>
    <w:rsid w:val="00181736"/>
    <w:rsid w:val="00181C2B"/>
    <w:rsid w:val="00182587"/>
    <w:rsid w:val="00186E0B"/>
    <w:rsid w:val="00187F2A"/>
    <w:rsid w:val="0019249C"/>
    <w:rsid w:val="00192D5D"/>
    <w:rsid w:val="00194594"/>
    <w:rsid w:val="001951AE"/>
    <w:rsid w:val="00195AF3"/>
    <w:rsid w:val="00196CE0"/>
    <w:rsid w:val="001A2707"/>
    <w:rsid w:val="001A2CF3"/>
    <w:rsid w:val="001A2D45"/>
    <w:rsid w:val="001A3403"/>
    <w:rsid w:val="001A63A1"/>
    <w:rsid w:val="001A74A8"/>
    <w:rsid w:val="001B16AB"/>
    <w:rsid w:val="001B30EE"/>
    <w:rsid w:val="001B33CF"/>
    <w:rsid w:val="001B5668"/>
    <w:rsid w:val="001B623B"/>
    <w:rsid w:val="001B6A20"/>
    <w:rsid w:val="001C167C"/>
    <w:rsid w:val="001C5109"/>
    <w:rsid w:val="001D4317"/>
    <w:rsid w:val="001D435E"/>
    <w:rsid w:val="001D7801"/>
    <w:rsid w:val="001E20EF"/>
    <w:rsid w:val="001E3FC1"/>
    <w:rsid w:val="001E4839"/>
    <w:rsid w:val="001E4A8A"/>
    <w:rsid w:val="001E7609"/>
    <w:rsid w:val="001F0772"/>
    <w:rsid w:val="001F1126"/>
    <w:rsid w:val="001F1994"/>
    <w:rsid w:val="001F1FA5"/>
    <w:rsid w:val="001F36C2"/>
    <w:rsid w:val="001F38CB"/>
    <w:rsid w:val="001F3CEC"/>
    <w:rsid w:val="001F4FBF"/>
    <w:rsid w:val="001F6F81"/>
    <w:rsid w:val="002024AE"/>
    <w:rsid w:val="002028EB"/>
    <w:rsid w:val="00203E01"/>
    <w:rsid w:val="002070AE"/>
    <w:rsid w:val="002078BB"/>
    <w:rsid w:val="00207EAC"/>
    <w:rsid w:val="00210CB6"/>
    <w:rsid w:val="002149DE"/>
    <w:rsid w:val="0022039C"/>
    <w:rsid w:val="00221181"/>
    <w:rsid w:val="00224423"/>
    <w:rsid w:val="00230C9C"/>
    <w:rsid w:val="00231245"/>
    <w:rsid w:val="00235741"/>
    <w:rsid w:val="00237834"/>
    <w:rsid w:val="00240A0C"/>
    <w:rsid w:val="00241C70"/>
    <w:rsid w:val="002423A5"/>
    <w:rsid w:val="002441F5"/>
    <w:rsid w:val="0024447E"/>
    <w:rsid w:val="00244E31"/>
    <w:rsid w:val="002452C2"/>
    <w:rsid w:val="00246AF4"/>
    <w:rsid w:val="002537CB"/>
    <w:rsid w:val="00256813"/>
    <w:rsid w:val="00257F0B"/>
    <w:rsid w:val="00263F3B"/>
    <w:rsid w:val="00265ED9"/>
    <w:rsid w:val="00266C7B"/>
    <w:rsid w:val="00267A46"/>
    <w:rsid w:val="0027397C"/>
    <w:rsid w:val="00273F4A"/>
    <w:rsid w:val="0027613C"/>
    <w:rsid w:val="00276AB1"/>
    <w:rsid w:val="0028562B"/>
    <w:rsid w:val="00285A6D"/>
    <w:rsid w:val="00285CFC"/>
    <w:rsid w:val="002900AF"/>
    <w:rsid w:val="00295187"/>
    <w:rsid w:val="00295D6F"/>
    <w:rsid w:val="0029668C"/>
    <w:rsid w:val="002A1E2F"/>
    <w:rsid w:val="002A6EDC"/>
    <w:rsid w:val="002A71D3"/>
    <w:rsid w:val="002B0B0A"/>
    <w:rsid w:val="002B107E"/>
    <w:rsid w:val="002B2D45"/>
    <w:rsid w:val="002B4274"/>
    <w:rsid w:val="002B551D"/>
    <w:rsid w:val="002B5B37"/>
    <w:rsid w:val="002C2CF5"/>
    <w:rsid w:val="002C6B2D"/>
    <w:rsid w:val="002D175B"/>
    <w:rsid w:val="002D19E5"/>
    <w:rsid w:val="002D2A16"/>
    <w:rsid w:val="002D59DB"/>
    <w:rsid w:val="002D7124"/>
    <w:rsid w:val="002E2986"/>
    <w:rsid w:val="002E3E18"/>
    <w:rsid w:val="002E47B2"/>
    <w:rsid w:val="002E5369"/>
    <w:rsid w:val="002E59FA"/>
    <w:rsid w:val="002E7240"/>
    <w:rsid w:val="002F0968"/>
    <w:rsid w:val="002F0C68"/>
    <w:rsid w:val="002F1773"/>
    <w:rsid w:val="002F2503"/>
    <w:rsid w:val="002F2AA2"/>
    <w:rsid w:val="002F56F7"/>
    <w:rsid w:val="002F6595"/>
    <w:rsid w:val="003048EB"/>
    <w:rsid w:val="003064C6"/>
    <w:rsid w:val="003108FF"/>
    <w:rsid w:val="0031189E"/>
    <w:rsid w:val="003129BC"/>
    <w:rsid w:val="00317AE2"/>
    <w:rsid w:val="00320751"/>
    <w:rsid w:val="00320BE0"/>
    <w:rsid w:val="00321CC4"/>
    <w:rsid w:val="0032337F"/>
    <w:rsid w:val="00324707"/>
    <w:rsid w:val="003314AE"/>
    <w:rsid w:val="00331B7E"/>
    <w:rsid w:val="00332CE2"/>
    <w:rsid w:val="00333547"/>
    <w:rsid w:val="00334102"/>
    <w:rsid w:val="0033452E"/>
    <w:rsid w:val="00334D1F"/>
    <w:rsid w:val="00336470"/>
    <w:rsid w:val="00337897"/>
    <w:rsid w:val="00337B75"/>
    <w:rsid w:val="003413F8"/>
    <w:rsid w:val="00341753"/>
    <w:rsid w:val="00342FDF"/>
    <w:rsid w:val="003447F8"/>
    <w:rsid w:val="0034499D"/>
    <w:rsid w:val="003477BB"/>
    <w:rsid w:val="00352459"/>
    <w:rsid w:val="00352848"/>
    <w:rsid w:val="003559A3"/>
    <w:rsid w:val="00355F6A"/>
    <w:rsid w:val="00361AC4"/>
    <w:rsid w:val="00365CB6"/>
    <w:rsid w:val="00366440"/>
    <w:rsid w:val="00366ED2"/>
    <w:rsid w:val="0036718E"/>
    <w:rsid w:val="00370122"/>
    <w:rsid w:val="00371A11"/>
    <w:rsid w:val="00373B2D"/>
    <w:rsid w:val="00375FF1"/>
    <w:rsid w:val="00376256"/>
    <w:rsid w:val="00380ED8"/>
    <w:rsid w:val="00384B57"/>
    <w:rsid w:val="00385246"/>
    <w:rsid w:val="00385787"/>
    <w:rsid w:val="0039062C"/>
    <w:rsid w:val="00391101"/>
    <w:rsid w:val="00391326"/>
    <w:rsid w:val="003913FD"/>
    <w:rsid w:val="00394948"/>
    <w:rsid w:val="00394C03"/>
    <w:rsid w:val="00397690"/>
    <w:rsid w:val="003A2C85"/>
    <w:rsid w:val="003A531C"/>
    <w:rsid w:val="003A5AC0"/>
    <w:rsid w:val="003A7A38"/>
    <w:rsid w:val="003B04C6"/>
    <w:rsid w:val="003B0790"/>
    <w:rsid w:val="003B4D3D"/>
    <w:rsid w:val="003B55B0"/>
    <w:rsid w:val="003B5E43"/>
    <w:rsid w:val="003B62C9"/>
    <w:rsid w:val="003B6782"/>
    <w:rsid w:val="003B6862"/>
    <w:rsid w:val="003C0001"/>
    <w:rsid w:val="003C016F"/>
    <w:rsid w:val="003C08A3"/>
    <w:rsid w:val="003C1BB1"/>
    <w:rsid w:val="003C1FDE"/>
    <w:rsid w:val="003C4CE1"/>
    <w:rsid w:val="003C4FA1"/>
    <w:rsid w:val="003C53DE"/>
    <w:rsid w:val="003C5ADD"/>
    <w:rsid w:val="003D0967"/>
    <w:rsid w:val="003D219A"/>
    <w:rsid w:val="003D3F0C"/>
    <w:rsid w:val="003E0245"/>
    <w:rsid w:val="003E2680"/>
    <w:rsid w:val="003E2A77"/>
    <w:rsid w:val="003E2CCD"/>
    <w:rsid w:val="003E5372"/>
    <w:rsid w:val="003E613E"/>
    <w:rsid w:val="003E62C5"/>
    <w:rsid w:val="003F09C1"/>
    <w:rsid w:val="003F2636"/>
    <w:rsid w:val="003F4946"/>
    <w:rsid w:val="003F4F93"/>
    <w:rsid w:val="003F5679"/>
    <w:rsid w:val="003F71F9"/>
    <w:rsid w:val="003F760F"/>
    <w:rsid w:val="00401546"/>
    <w:rsid w:val="00402571"/>
    <w:rsid w:val="00402787"/>
    <w:rsid w:val="0040419E"/>
    <w:rsid w:val="00404230"/>
    <w:rsid w:val="004049E6"/>
    <w:rsid w:val="00406BE2"/>
    <w:rsid w:val="00407DDC"/>
    <w:rsid w:val="00411AB0"/>
    <w:rsid w:val="00411E81"/>
    <w:rsid w:val="00412AEF"/>
    <w:rsid w:val="00421E7E"/>
    <w:rsid w:val="004253EE"/>
    <w:rsid w:val="0042555C"/>
    <w:rsid w:val="0042586B"/>
    <w:rsid w:val="00430A76"/>
    <w:rsid w:val="00430F28"/>
    <w:rsid w:val="0043512A"/>
    <w:rsid w:val="00436D22"/>
    <w:rsid w:val="004374E4"/>
    <w:rsid w:val="00437B3E"/>
    <w:rsid w:val="00443162"/>
    <w:rsid w:val="004449C4"/>
    <w:rsid w:val="004509BD"/>
    <w:rsid w:val="00450D2B"/>
    <w:rsid w:val="00450E63"/>
    <w:rsid w:val="00451757"/>
    <w:rsid w:val="00451BA9"/>
    <w:rsid w:val="004534A4"/>
    <w:rsid w:val="00454ED4"/>
    <w:rsid w:val="00456364"/>
    <w:rsid w:val="00456B16"/>
    <w:rsid w:val="004604FB"/>
    <w:rsid w:val="00460BB2"/>
    <w:rsid w:val="00463335"/>
    <w:rsid w:val="00471E8E"/>
    <w:rsid w:val="00471FD4"/>
    <w:rsid w:val="004721F8"/>
    <w:rsid w:val="00477270"/>
    <w:rsid w:val="00477ADE"/>
    <w:rsid w:val="004802B0"/>
    <w:rsid w:val="00481272"/>
    <w:rsid w:val="00481569"/>
    <w:rsid w:val="00481741"/>
    <w:rsid w:val="00482C2A"/>
    <w:rsid w:val="00483B5D"/>
    <w:rsid w:val="00483D63"/>
    <w:rsid w:val="004843C8"/>
    <w:rsid w:val="00485293"/>
    <w:rsid w:val="00487A7F"/>
    <w:rsid w:val="00492BF5"/>
    <w:rsid w:val="00494DE2"/>
    <w:rsid w:val="00494EF9"/>
    <w:rsid w:val="00496229"/>
    <w:rsid w:val="00496595"/>
    <w:rsid w:val="004979D8"/>
    <w:rsid w:val="00497BCF"/>
    <w:rsid w:val="004A244C"/>
    <w:rsid w:val="004A31B8"/>
    <w:rsid w:val="004A6C6B"/>
    <w:rsid w:val="004A6E56"/>
    <w:rsid w:val="004B077E"/>
    <w:rsid w:val="004B078A"/>
    <w:rsid w:val="004B1826"/>
    <w:rsid w:val="004B4172"/>
    <w:rsid w:val="004B748A"/>
    <w:rsid w:val="004C3431"/>
    <w:rsid w:val="004C3C32"/>
    <w:rsid w:val="004D0ADB"/>
    <w:rsid w:val="004E061F"/>
    <w:rsid w:val="004E0DEC"/>
    <w:rsid w:val="004E2A0F"/>
    <w:rsid w:val="004E333E"/>
    <w:rsid w:val="004E381A"/>
    <w:rsid w:val="004E39E4"/>
    <w:rsid w:val="004E3FFF"/>
    <w:rsid w:val="004E4E33"/>
    <w:rsid w:val="004E561F"/>
    <w:rsid w:val="004E767D"/>
    <w:rsid w:val="004F0A28"/>
    <w:rsid w:val="004F254C"/>
    <w:rsid w:val="004F26A5"/>
    <w:rsid w:val="004F4540"/>
    <w:rsid w:val="004F4C0A"/>
    <w:rsid w:val="004F69E5"/>
    <w:rsid w:val="005006F2"/>
    <w:rsid w:val="00500D7F"/>
    <w:rsid w:val="0050301A"/>
    <w:rsid w:val="0050529C"/>
    <w:rsid w:val="00507CCC"/>
    <w:rsid w:val="00510511"/>
    <w:rsid w:val="0051443F"/>
    <w:rsid w:val="00514461"/>
    <w:rsid w:val="00520642"/>
    <w:rsid w:val="005220AB"/>
    <w:rsid w:val="005248D9"/>
    <w:rsid w:val="00525ABA"/>
    <w:rsid w:val="00530A76"/>
    <w:rsid w:val="00531918"/>
    <w:rsid w:val="00533AE2"/>
    <w:rsid w:val="00535396"/>
    <w:rsid w:val="00535BA0"/>
    <w:rsid w:val="00537EF1"/>
    <w:rsid w:val="0054060D"/>
    <w:rsid w:val="00541AB8"/>
    <w:rsid w:val="00541B15"/>
    <w:rsid w:val="00541BA7"/>
    <w:rsid w:val="0054296B"/>
    <w:rsid w:val="005444B9"/>
    <w:rsid w:val="00544901"/>
    <w:rsid w:val="00545A8B"/>
    <w:rsid w:val="00545AF8"/>
    <w:rsid w:val="00550959"/>
    <w:rsid w:val="005516FE"/>
    <w:rsid w:val="00551F17"/>
    <w:rsid w:val="00552AF0"/>
    <w:rsid w:val="00554664"/>
    <w:rsid w:val="005561CE"/>
    <w:rsid w:val="00556C8F"/>
    <w:rsid w:val="00557D8C"/>
    <w:rsid w:val="0056397B"/>
    <w:rsid w:val="0056700E"/>
    <w:rsid w:val="00567C3E"/>
    <w:rsid w:val="0057080E"/>
    <w:rsid w:val="00570923"/>
    <w:rsid w:val="00570B9F"/>
    <w:rsid w:val="00571863"/>
    <w:rsid w:val="005753AB"/>
    <w:rsid w:val="00576174"/>
    <w:rsid w:val="005766C2"/>
    <w:rsid w:val="00580564"/>
    <w:rsid w:val="00581484"/>
    <w:rsid w:val="0058188E"/>
    <w:rsid w:val="0058507D"/>
    <w:rsid w:val="00585252"/>
    <w:rsid w:val="0058657F"/>
    <w:rsid w:val="00587C3E"/>
    <w:rsid w:val="00593D4E"/>
    <w:rsid w:val="005951A5"/>
    <w:rsid w:val="005955E8"/>
    <w:rsid w:val="00595CE5"/>
    <w:rsid w:val="00597536"/>
    <w:rsid w:val="00597E1A"/>
    <w:rsid w:val="005A01EA"/>
    <w:rsid w:val="005A0424"/>
    <w:rsid w:val="005A28DE"/>
    <w:rsid w:val="005A345A"/>
    <w:rsid w:val="005A44CC"/>
    <w:rsid w:val="005A581D"/>
    <w:rsid w:val="005A5829"/>
    <w:rsid w:val="005A6337"/>
    <w:rsid w:val="005A64E9"/>
    <w:rsid w:val="005A78C3"/>
    <w:rsid w:val="005B05C7"/>
    <w:rsid w:val="005B2589"/>
    <w:rsid w:val="005B2D92"/>
    <w:rsid w:val="005B3E9E"/>
    <w:rsid w:val="005B44F1"/>
    <w:rsid w:val="005C1138"/>
    <w:rsid w:val="005C1721"/>
    <w:rsid w:val="005C3DE2"/>
    <w:rsid w:val="005C422D"/>
    <w:rsid w:val="005C68FC"/>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3DAF"/>
    <w:rsid w:val="005F421A"/>
    <w:rsid w:val="005F7382"/>
    <w:rsid w:val="00600815"/>
    <w:rsid w:val="006078FB"/>
    <w:rsid w:val="00610220"/>
    <w:rsid w:val="006104CF"/>
    <w:rsid w:val="00612F85"/>
    <w:rsid w:val="006162B3"/>
    <w:rsid w:val="00616CEB"/>
    <w:rsid w:val="0062521B"/>
    <w:rsid w:val="0062566D"/>
    <w:rsid w:val="00626A77"/>
    <w:rsid w:val="00627DBD"/>
    <w:rsid w:val="00631C53"/>
    <w:rsid w:val="00634122"/>
    <w:rsid w:val="00635911"/>
    <w:rsid w:val="00635BAF"/>
    <w:rsid w:val="00636BFB"/>
    <w:rsid w:val="00640557"/>
    <w:rsid w:val="0064112C"/>
    <w:rsid w:val="00644AD5"/>
    <w:rsid w:val="006461BB"/>
    <w:rsid w:val="00646948"/>
    <w:rsid w:val="00647011"/>
    <w:rsid w:val="00653192"/>
    <w:rsid w:val="00653442"/>
    <w:rsid w:val="00654BE4"/>
    <w:rsid w:val="00656012"/>
    <w:rsid w:val="00656302"/>
    <w:rsid w:val="00657386"/>
    <w:rsid w:val="00660EE5"/>
    <w:rsid w:val="00661088"/>
    <w:rsid w:val="0066173C"/>
    <w:rsid w:val="00661C2A"/>
    <w:rsid w:val="006630E0"/>
    <w:rsid w:val="006643FE"/>
    <w:rsid w:val="00664A59"/>
    <w:rsid w:val="00664E5B"/>
    <w:rsid w:val="00666919"/>
    <w:rsid w:val="00672E7C"/>
    <w:rsid w:val="00675D60"/>
    <w:rsid w:val="00677CDB"/>
    <w:rsid w:val="00681FAD"/>
    <w:rsid w:val="00687887"/>
    <w:rsid w:val="00692AB4"/>
    <w:rsid w:val="0069414A"/>
    <w:rsid w:val="006A4814"/>
    <w:rsid w:val="006A7918"/>
    <w:rsid w:val="006A7CD1"/>
    <w:rsid w:val="006B037A"/>
    <w:rsid w:val="006B06BF"/>
    <w:rsid w:val="006B1391"/>
    <w:rsid w:val="006B6510"/>
    <w:rsid w:val="006C1FFA"/>
    <w:rsid w:val="006C29EA"/>
    <w:rsid w:val="006C4812"/>
    <w:rsid w:val="006C607F"/>
    <w:rsid w:val="006C7429"/>
    <w:rsid w:val="006D0A0A"/>
    <w:rsid w:val="006D21C5"/>
    <w:rsid w:val="006D49B3"/>
    <w:rsid w:val="006D68A2"/>
    <w:rsid w:val="006E1CA8"/>
    <w:rsid w:val="006E6054"/>
    <w:rsid w:val="006E6B33"/>
    <w:rsid w:val="006E7F4F"/>
    <w:rsid w:val="006F1673"/>
    <w:rsid w:val="006F7496"/>
    <w:rsid w:val="00700ECB"/>
    <w:rsid w:val="00703ABE"/>
    <w:rsid w:val="007109F4"/>
    <w:rsid w:val="00713C77"/>
    <w:rsid w:val="00716B09"/>
    <w:rsid w:val="00721E35"/>
    <w:rsid w:val="00722A85"/>
    <w:rsid w:val="007254D8"/>
    <w:rsid w:val="0072593F"/>
    <w:rsid w:val="007271A3"/>
    <w:rsid w:val="00735190"/>
    <w:rsid w:val="00735B88"/>
    <w:rsid w:val="007379E1"/>
    <w:rsid w:val="00742C58"/>
    <w:rsid w:val="00743FAE"/>
    <w:rsid w:val="00746A06"/>
    <w:rsid w:val="0074739D"/>
    <w:rsid w:val="00747685"/>
    <w:rsid w:val="00747CA7"/>
    <w:rsid w:val="007509AD"/>
    <w:rsid w:val="00751284"/>
    <w:rsid w:val="007517A1"/>
    <w:rsid w:val="00754D91"/>
    <w:rsid w:val="007637C5"/>
    <w:rsid w:val="00764DC9"/>
    <w:rsid w:val="00765DBA"/>
    <w:rsid w:val="00766496"/>
    <w:rsid w:val="00771D3B"/>
    <w:rsid w:val="007743E8"/>
    <w:rsid w:val="00774629"/>
    <w:rsid w:val="007774FE"/>
    <w:rsid w:val="0078282A"/>
    <w:rsid w:val="007852F2"/>
    <w:rsid w:val="00790515"/>
    <w:rsid w:val="00790CBC"/>
    <w:rsid w:val="00790EC3"/>
    <w:rsid w:val="00791740"/>
    <w:rsid w:val="0079178C"/>
    <w:rsid w:val="00792643"/>
    <w:rsid w:val="00794290"/>
    <w:rsid w:val="00794AED"/>
    <w:rsid w:val="00797DD5"/>
    <w:rsid w:val="007A03C8"/>
    <w:rsid w:val="007A33A6"/>
    <w:rsid w:val="007A6E0B"/>
    <w:rsid w:val="007B01C7"/>
    <w:rsid w:val="007B24E2"/>
    <w:rsid w:val="007B2A87"/>
    <w:rsid w:val="007B5C03"/>
    <w:rsid w:val="007B7B8F"/>
    <w:rsid w:val="007C1F6E"/>
    <w:rsid w:val="007C6A2B"/>
    <w:rsid w:val="007D259A"/>
    <w:rsid w:val="007D5A75"/>
    <w:rsid w:val="007D68DF"/>
    <w:rsid w:val="007E0D20"/>
    <w:rsid w:val="007E1C72"/>
    <w:rsid w:val="007E260E"/>
    <w:rsid w:val="007E26F1"/>
    <w:rsid w:val="007E5BBC"/>
    <w:rsid w:val="007E762A"/>
    <w:rsid w:val="007F17C4"/>
    <w:rsid w:val="007F2E0A"/>
    <w:rsid w:val="007F4C3F"/>
    <w:rsid w:val="007F5BBF"/>
    <w:rsid w:val="00800A9A"/>
    <w:rsid w:val="00803189"/>
    <w:rsid w:val="00806FA9"/>
    <w:rsid w:val="00813D39"/>
    <w:rsid w:val="0081475A"/>
    <w:rsid w:val="00815C67"/>
    <w:rsid w:val="008202A8"/>
    <w:rsid w:val="00821410"/>
    <w:rsid w:val="00821BF0"/>
    <w:rsid w:val="00824455"/>
    <w:rsid w:val="0082513A"/>
    <w:rsid w:val="0082691A"/>
    <w:rsid w:val="00827867"/>
    <w:rsid w:val="00832CEC"/>
    <w:rsid w:val="0083350A"/>
    <w:rsid w:val="008349D8"/>
    <w:rsid w:val="008370AE"/>
    <w:rsid w:val="00837EB8"/>
    <w:rsid w:val="00841C86"/>
    <w:rsid w:val="008445CC"/>
    <w:rsid w:val="008456C3"/>
    <w:rsid w:val="008462A2"/>
    <w:rsid w:val="008469D0"/>
    <w:rsid w:val="00847E37"/>
    <w:rsid w:val="00851803"/>
    <w:rsid w:val="00852969"/>
    <w:rsid w:val="00852E46"/>
    <w:rsid w:val="008532CC"/>
    <w:rsid w:val="008564AB"/>
    <w:rsid w:val="0086083E"/>
    <w:rsid w:val="008620B7"/>
    <w:rsid w:val="00862B4F"/>
    <w:rsid w:val="008636A4"/>
    <w:rsid w:val="00863AA2"/>
    <w:rsid w:val="008648A9"/>
    <w:rsid w:val="00865931"/>
    <w:rsid w:val="00866DC4"/>
    <w:rsid w:val="00871823"/>
    <w:rsid w:val="008728F9"/>
    <w:rsid w:val="008729A4"/>
    <w:rsid w:val="0087342B"/>
    <w:rsid w:val="00873FC9"/>
    <w:rsid w:val="008768A4"/>
    <w:rsid w:val="008844F1"/>
    <w:rsid w:val="00884552"/>
    <w:rsid w:val="008858C7"/>
    <w:rsid w:val="00892A5D"/>
    <w:rsid w:val="00893ACF"/>
    <w:rsid w:val="008A2DD0"/>
    <w:rsid w:val="008A52FB"/>
    <w:rsid w:val="008A7D0C"/>
    <w:rsid w:val="008B13E7"/>
    <w:rsid w:val="008B2331"/>
    <w:rsid w:val="008B4030"/>
    <w:rsid w:val="008B5A3F"/>
    <w:rsid w:val="008B5C45"/>
    <w:rsid w:val="008B6836"/>
    <w:rsid w:val="008C0849"/>
    <w:rsid w:val="008C0B64"/>
    <w:rsid w:val="008C214E"/>
    <w:rsid w:val="008C2C8E"/>
    <w:rsid w:val="008C3D69"/>
    <w:rsid w:val="008C524B"/>
    <w:rsid w:val="008D020B"/>
    <w:rsid w:val="008D0878"/>
    <w:rsid w:val="008D0C60"/>
    <w:rsid w:val="008D1AEA"/>
    <w:rsid w:val="008D2324"/>
    <w:rsid w:val="008D28D7"/>
    <w:rsid w:val="008D3482"/>
    <w:rsid w:val="008E1302"/>
    <w:rsid w:val="008E1E86"/>
    <w:rsid w:val="008E3141"/>
    <w:rsid w:val="008E3B76"/>
    <w:rsid w:val="008E5B27"/>
    <w:rsid w:val="008E5FE5"/>
    <w:rsid w:val="008E6343"/>
    <w:rsid w:val="008E7BD6"/>
    <w:rsid w:val="008F0F78"/>
    <w:rsid w:val="008F1BF5"/>
    <w:rsid w:val="008F1CA1"/>
    <w:rsid w:val="008F70C0"/>
    <w:rsid w:val="00901185"/>
    <w:rsid w:val="009019DC"/>
    <w:rsid w:val="00905E67"/>
    <w:rsid w:val="009062A9"/>
    <w:rsid w:val="00906C19"/>
    <w:rsid w:val="00906E7C"/>
    <w:rsid w:val="009079C3"/>
    <w:rsid w:val="00911216"/>
    <w:rsid w:val="00911CA6"/>
    <w:rsid w:val="00912006"/>
    <w:rsid w:val="009121E5"/>
    <w:rsid w:val="00912F61"/>
    <w:rsid w:val="00920AAC"/>
    <w:rsid w:val="0092515C"/>
    <w:rsid w:val="009272B7"/>
    <w:rsid w:val="0092767F"/>
    <w:rsid w:val="00930E9D"/>
    <w:rsid w:val="00931484"/>
    <w:rsid w:val="009349E5"/>
    <w:rsid w:val="0093520B"/>
    <w:rsid w:val="00936BFE"/>
    <w:rsid w:val="009377C1"/>
    <w:rsid w:val="0094044D"/>
    <w:rsid w:val="00941B62"/>
    <w:rsid w:val="00943CD3"/>
    <w:rsid w:val="009462A5"/>
    <w:rsid w:val="009533AB"/>
    <w:rsid w:val="009571BC"/>
    <w:rsid w:val="0096026A"/>
    <w:rsid w:val="00962080"/>
    <w:rsid w:val="00963616"/>
    <w:rsid w:val="00965807"/>
    <w:rsid w:val="009667C3"/>
    <w:rsid w:val="009676A5"/>
    <w:rsid w:val="009702F3"/>
    <w:rsid w:val="00972378"/>
    <w:rsid w:val="00974519"/>
    <w:rsid w:val="00975A9E"/>
    <w:rsid w:val="009768BF"/>
    <w:rsid w:val="009803D2"/>
    <w:rsid w:val="00981885"/>
    <w:rsid w:val="00983586"/>
    <w:rsid w:val="00985D47"/>
    <w:rsid w:val="009960EB"/>
    <w:rsid w:val="00996411"/>
    <w:rsid w:val="00997D0F"/>
    <w:rsid w:val="009A16C3"/>
    <w:rsid w:val="009A1798"/>
    <w:rsid w:val="009A19F9"/>
    <w:rsid w:val="009A2BC3"/>
    <w:rsid w:val="009A2DDA"/>
    <w:rsid w:val="009A50E6"/>
    <w:rsid w:val="009A533C"/>
    <w:rsid w:val="009A59F3"/>
    <w:rsid w:val="009A7DC7"/>
    <w:rsid w:val="009B2BB6"/>
    <w:rsid w:val="009B4BE3"/>
    <w:rsid w:val="009B6E93"/>
    <w:rsid w:val="009C0657"/>
    <w:rsid w:val="009C1E06"/>
    <w:rsid w:val="009C7AC8"/>
    <w:rsid w:val="009D6173"/>
    <w:rsid w:val="009E09EB"/>
    <w:rsid w:val="009E3E4D"/>
    <w:rsid w:val="009E4086"/>
    <w:rsid w:val="009E4D6D"/>
    <w:rsid w:val="009E4ED0"/>
    <w:rsid w:val="009E5CCE"/>
    <w:rsid w:val="009F01C3"/>
    <w:rsid w:val="009F1C25"/>
    <w:rsid w:val="009F6609"/>
    <w:rsid w:val="009F6853"/>
    <w:rsid w:val="00A00040"/>
    <w:rsid w:val="00A031B0"/>
    <w:rsid w:val="00A03519"/>
    <w:rsid w:val="00A07DD6"/>
    <w:rsid w:val="00A1020F"/>
    <w:rsid w:val="00A10A70"/>
    <w:rsid w:val="00A110F1"/>
    <w:rsid w:val="00A14FE3"/>
    <w:rsid w:val="00A17AD0"/>
    <w:rsid w:val="00A216A7"/>
    <w:rsid w:val="00A22817"/>
    <w:rsid w:val="00A2408C"/>
    <w:rsid w:val="00A24907"/>
    <w:rsid w:val="00A27ED9"/>
    <w:rsid w:val="00A3104E"/>
    <w:rsid w:val="00A341B7"/>
    <w:rsid w:val="00A4075B"/>
    <w:rsid w:val="00A428EF"/>
    <w:rsid w:val="00A4316F"/>
    <w:rsid w:val="00A448B0"/>
    <w:rsid w:val="00A4491A"/>
    <w:rsid w:val="00A4679F"/>
    <w:rsid w:val="00A50F2A"/>
    <w:rsid w:val="00A50F36"/>
    <w:rsid w:val="00A524DE"/>
    <w:rsid w:val="00A5262D"/>
    <w:rsid w:val="00A56003"/>
    <w:rsid w:val="00A619B5"/>
    <w:rsid w:val="00A70984"/>
    <w:rsid w:val="00A71082"/>
    <w:rsid w:val="00A77CCE"/>
    <w:rsid w:val="00A805B8"/>
    <w:rsid w:val="00A830B1"/>
    <w:rsid w:val="00A84E18"/>
    <w:rsid w:val="00A85501"/>
    <w:rsid w:val="00A869F2"/>
    <w:rsid w:val="00A9001C"/>
    <w:rsid w:val="00A960D4"/>
    <w:rsid w:val="00A96FFC"/>
    <w:rsid w:val="00A9781C"/>
    <w:rsid w:val="00A97D31"/>
    <w:rsid w:val="00AA2923"/>
    <w:rsid w:val="00AA4991"/>
    <w:rsid w:val="00AA5E69"/>
    <w:rsid w:val="00AA7135"/>
    <w:rsid w:val="00AB18EE"/>
    <w:rsid w:val="00AB23E5"/>
    <w:rsid w:val="00AB2B8C"/>
    <w:rsid w:val="00AB4281"/>
    <w:rsid w:val="00AB4D65"/>
    <w:rsid w:val="00AB64E0"/>
    <w:rsid w:val="00AB6725"/>
    <w:rsid w:val="00AB71C1"/>
    <w:rsid w:val="00AC187B"/>
    <w:rsid w:val="00AD0240"/>
    <w:rsid w:val="00AD1225"/>
    <w:rsid w:val="00AD2534"/>
    <w:rsid w:val="00AD25E7"/>
    <w:rsid w:val="00AD5F12"/>
    <w:rsid w:val="00AD6287"/>
    <w:rsid w:val="00AD7159"/>
    <w:rsid w:val="00AD748A"/>
    <w:rsid w:val="00AE05DB"/>
    <w:rsid w:val="00AE3874"/>
    <w:rsid w:val="00AE48D8"/>
    <w:rsid w:val="00AE6248"/>
    <w:rsid w:val="00AE7C8F"/>
    <w:rsid w:val="00AF19D1"/>
    <w:rsid w:val="00AF1BC4"/>
    <w:rsid w:val="00AF206E"/>
    <w:rsid w:val="00AF2AF2"/>
    <w:rsid w:val="00AF43AB"/>
    <w:rsid w:val="00AF4907"/>
    <w:rsid w:val="00AF7012"/>
    <w:rsid w:val="00B00D10"/>
    <w:rsid w:val="00B01722"/>
    <w:rsid w:val="00B01ECF"/>
    <w:rsid w:val="00B029F3"/>
    <w:rsid w:val="00B05624"/>
    <w:rsid w:val="00B05E7F"/>
    <w:rsid w:val="00B061FD"/>
    <w:rsid w:val="00B072B8"/>
    <w:rsid w:val="00B14F1F"/>
    <w:rsid w:val="00B17AC0"/>
    <w:rsid w:val="00B2091B"/>
    <w:rsid w:val="00B20F54"/>
    <w:rsid w:val="00B26D1E"/>
    <w:rsid w:val="00B32ABB"/>
    <w:rsid w:val="00B32E1C"/>
    <w:rsid w:val="00B37588"/>
    <w:rsid w:val="00B40A00"/>
    <w:rsid w:val="00B43813"/>
    <w:rsid w:val="00B44E0F"/>
    <w:rsid w:val="00B44E2B"/>
    <w:rsid w:val="00B53B45"/>
    <w:rsid w:val="00B53CB2"/>
    <w:rsid w:val="00B574D0"/>
    <w:rsid w:val="00B57588"/>
    <w:rsid w:val="00B618FA"/>
    <w:rsid w:val="00B61C02"/>
    <w:rsid w:val="00B62A91"/>
    <w:rsid w:val="00B641B2"/>
    <w:rsid w:val="00B72DB2"/>
    <w:rsid w:val="00B74341"/>
    <w:rsid w:val="00B76427"/>
    <w:rsid w:val="00B778ED"/>
    <w:rsid w:val="00B80F62"/>
    <w:rsid w:val="00B81B00"/>
    <w:rsid w:val="00B84753"/>
    <w:rsid w:val="00B90A24"/>
    <w:rsid w:val="00B91D1B"/>
    <w:rsid w:val="00B91D84"/>
    <w:rsid w:val="00B92898"/>
    <w:rsid w:val="00B931D5"/>
    <w:rsid w:val="00B93B7E"/>
    <w:rsid w:val="00B94B82"/>
    <w:rsid w:val="00B94DC8"/>
    <w:rsid w:val="00B94F1D"/>
    <w:rsid w:val="00B94FBD"/>
    <w:rsid w:val="00BA04E5"/>
    <w:rsid w:val="00BA0B57"/>
    <w:rsid w:val="00BA161C"/>
    <w:rsid w:val="00BA173E"/>
    <w:rsid w:val="00BA40A0"/>
    <w:rsid w:val="00BA4B5A"/>
    <w:rsid w:val="00BA70C1"/>
    <w:rsid w:val="00BB4B88"/>
    <w:rsid w:val="00BB50D0"/>
    <w:rsid w:val="00BB6D37"/>
    <w:rsid w:val="00BC28A6"/>
    <w:rsid w:val="00BC3922"/>
    <w:rsid w:val="00BC3D90"/>
    <w:rsid w:val="00BD056C"/>
    <w:rsid w:val="00BD0818"/>
    <w:rsid w:val="00BD17E2"/>
    <w:rsid w:val="00BD270B"/>
    <w:rsid w:val="00BD577E"/>
    <w:rsid w:val="00BE0B51"/>
    <w:rsid w:val="00BE0C08"/>
    <w:rsid w:val="00BE698E"/>
    <w:rsid w:val="00BF19A0"/>
    <w:rsid w:val="00BF1B79"/>
    <w:rsid w:val="00BF3072"/>
    <w:rsid w:val="00BF4030"/>
    <w:rsid w:val="00BF41F5"/>
    <w:rsid w:val="00BF54F4"/>
    <w:rsid w:val="00C02A84"/>
    <w:rsid w:val="00C02DBE"/>
    <w:rsid w:val="00C02EAF"/>
    <w:rsid w:val="00C03295"/>
    <w:rsid w:val="00C035A5"/>
    <w:rsid w:val="00C05982"/>
    <w:rsid w:val="00C13EEC"/>
    <w:rsid w:val="00C148CE"/>
    <w:rsid w:val="00C16468"/>
    <w:rsid w:val="00C17904"/>
    <w:rsid w:val="00C21783"/>
    <w:rsid w:val="00C23BCB"/>
    <w:rsid w:val="00C23CE8"/>
    <w:rsid w:val="00C24640"/>
    <w:rsid w:val="00C263FE"/>
    <w:rsid w:val="00C278EC"/>
    <w:rsid w:val="00C3102C"/>
    <w:rsid w:val="00C32B6B"/>
    <w:rsid w:val="00C33464"/>
    <w:rsid w:val="00C33CAA"/>
    <w:rsid w:val="00C3427F"/>
    <w:rsid w:val="00C342B4"/>
    <w:rsid w:val="00C34507"/>
    <w:rsid w:val="00C34C1B"/>
    <w:rsid w:val="00C362BD"/>
    <w:rsid w:val="00C36F9E"/>
    <w:rsid w:val="00C42208"/>
    <w:rsid w:val="00C5272C"/>
    <w:rsid w:val="00C52B6D"/>
    <w:rsid w:val="00C52E94"/>
    <w:rsid w:val="00C54343"/>
    <w:rsid w:val="00C54A92"/>
    <w:rsid w:val="00C552C0"/>
    <w:rsid w:val="00C55913"/>
    <w:rsid w:val="00C6359A"/>
    <w:rsid w:val="00C66483"/>
    <w:rsid w:val="00C704B6"/>
    <w:rsid w:val="00C706A1"/>
    <w:rsid w:val="00C71B3D"/>
    <w:rsid w:val="00C73EA3"/>
    <w:rsid w:val="00C8003E"/>
    <w:rsid w:val="00C810D3"/>
    <w:rsid w:val="00C82D4A"/>
    <w:rsid w:val="00C8490B"/>
    <w:rsid w:val="00C85C7A"/>
    <w:rsid w:val="00C925E3"/>
    <w:rsid w:val="00C93B80"/>
    <w:rsid w:val="00C96B5F"/>
    <w:rsid w:val="00CA2691"/>
    <w:rsid w:val="00CA546A"/>
    <w:rsid w:val="00CA5935"/>
    <w:rsid w:val="00CB28DE"/>
    <w:rsid w:val="00CB60BF"/>
    <w:rsid w:val="00CB66DF"/>
    <w:rsid w:val="00CB70E2"/>
    <w:rsid w:val="00CB7C7B"/>
    <w:rsid w:val="00CC03C2"/>
    <w:rsid w:val="00CC0494"/>
    <w:rsid w:val="00CC5D2D"/>
    <w:rsid w:val="00CC5D76"/>
    <w:rsid w:val="00CC685A"/>
    <w:rsid w:val="00CC798E"/>
    <w:rsid w:val="00CD1215"/>
    <w:rsid w:val="00CD16F8"/>
    <w:rsid w:val="00CD285B"/>
    <w:rsid w:val="00CD290B"/>
    <w:rsid w:val="00CD2CA7"/>
    <w:rsid w:val="00CD4C54"/>
    <w:rsid w:val="00CD644B"/>
    <w:rsid w:val="00CD7945"/>
    <w:rsid w:val="00CD7F50"/>
    <w:rsid w:val="00CE2059"/>
    <w:rsid w:val="00CE325B"/>
    <w:rsid w:val="00CE4C12"/>
    <w:rsid w:val="00CE4C8E"/>
    <w:rsid w:val="00CE5B8A"/>
    <w:rsid w:val="00CE662B"/>
    <w:rsid w:val="00CE7B12"/>
    <w:rsid w:val="00CF001F"/>
    <w:rsid w:val="00CF2AD3"/>
    <w:rsid w:val="00D01B68"/>
    <w:rsid w:val="00D01EFC"/>
    <w:rsid w:val="00D02C3C"/>
    <w:rsid w:val="00D03B9F"/>
    <w:rsid w:val="00D0747D"/>
    <w:rsid w:val="00D07C9B"/>
    <w:rsid w:val="00D10D91"/>
    <w:rsid w:val="00D115E0"/>
    <w:rsid w:val="00D116F4"/>
    <w:rsid w:val="00D134D5"/>
    <w:rsid w:val="00D14F49"/>
    <w:rsid w:val="00D170C7"/>
    <w:rsid w:val="00D1799A"/>
    <w:rsid w:val="00D203C9"/>
    <w:rsid w:val="00D2151F"/>
    <w:rsid w:val="00D238C7"/>
    <w:rsid w:val="00D24040"/>
    <w:rsid w:val="00D26582"/>
    <w:rsid w:val="00D26594"/>
    <w:rsid w:val="00D26645"/>
    <w:rsid w:val="00D30623"/>
    <w:rsid w:val="00D35457"/>
    <w:rsid w:val="00D42337"/>
    <w:rsid w:val="00D435EC"/>
    <w:rsid w:val="00D43617"/>
    <w:rsid w:val="00D43D47"/>
    <w:rsid w:val="00D45211"/>
    <w:rsid w:val="00D5107F"/>
    <w:rsid w:val="00D51EEA"/>
    <w:rsid w:val="00D52AE5"/>
    <w:rsid w:val="00D55528"/>
    <w:rsid w:val="00D55F6E"/>
    <w:rsid w:val="00D56935"/>
    <w:rsid w:val="00D57A2C"/>
    <w:rsid w:val="00D60892"/>
    <w:rsid w:val="00D6371B"/>
    <w:rsid w:val="00D64B0D"/>
    <w:rsid w:val="00D65289"/>
    <w:rsid w:val="00D7215D"/>
    <w:rsid w:val="00D72AD6"/>
    <w:rsid w:val="00D805D3"/>
    <w:rsid w:val="00D824DE"/>
    <w:rsid w:val="00D85385"/>
    <w:rsid w:val="00D87B87"/>
    <w:rsid w:val="00D92045"/>
    <w:rsid w:val="00D929BC"/>
    <w:rsid w:val="00D93737"/>
    <w:rsid w:val="00D95981"/>
    <w:rsid w:val="00D9770E"/>
    <w:rsid w:val="00DA1C1E"/>
    <w:rsid w:val="00DA1E29"/>
    <w:rsid w:val="00DA2737"/>
    <w:rsid w:val="00DA580F"/>
    <w:rsid w:val="00DA592B"/>
    <w:rsid w:val="00DA5E98"/>
    <w:rsid w:val="00DA6860"/>
    <w:rsid w:val="00DB1F4E"/>
    <w:rsid w:val="00DB5D5A"/>
    <w:rsid w:val="00DB627C"/>
    <w:rsid w:val="00DB63E7"/>
    <w:rsid w:val="00DB6B03"/>
    <w:rsid w:val="00DB71AC"/>
    <w:rsid w:val="00DB7754"/>
    <w:rsid w:val="00DC289E"/>
    <w:rsid w:val="00DC3A1B"/>
    <w:rsid w:val="00DC635A"/>
    <w:rsid w:val="00DD1FE4"/>
    <w:rsid w:val="00DD36A7"/>
    <w:rsid w:val="00DD5ECC"/>
    <w:rsid w:val="00DD6D2F"/>
    <w:rsid w:val="00DD71DC"/>
    <w:rsid w:val="00DE2BC0"/>
    <w:rsid w:val="00DE35C0"/>
    <w:rsid w:val="00DE409C"/>
    <w:rsid w:val="00DE4955"/>
    <w:rsid w:val="00DE5369"/>
    <w:rsid w:val="00DF1234"/>
    <w:rsid w:val="00DF1A27"/>
    <w:rsid w:val="00DF4E88"/>
    <w:rsid w:val="00DF66D9"/>
    <w:rsid w:val="00DF6F1D"/>
    <w:rsid w:val="00DF782C"/>
    <w:rsid w:val="00E00D72"/>
    <w:rsid w:val="00E01C24"/>
    <w:rsid w:val="00E03CFC"/>
    <w:rsid w:val="00E0475D"/>
    <w:rsid w:val="00E05D95"/>
    <w:rsid w:val="00E07DBF"/>
    <w:rsid w:val="00E100AB"/>
    <w:rsid w:val="00E11876"/>
    <w:rsid w:val="00E126F0"/>
    <w:rsid w:val="00E153DE"/>
    <w:rsid w:val="00E162AC"/>
    <w:rsid w:val="00E16924"/>
    <w:rsid w:val="00E208DA"/>
    <w:rsid w:val="00E21A25"/>
    <w:rsid w:val="00E21F37"/>
    <w:rsid w:val="00E21F92"/>
    <w:rsid w:val="00E22642"/>
    <w:rsid w:val="00E226B2"/>
    <w:rsid w:val="00E229B2"/>
    <w:rsid w:val="00E266EE"/>
    <w:rsid w:val="00E3113A"/>
    <w:rsid w:val="00E34ECF"/>
    <w:rsid w:val="00E35D43"/>
    <w:rsid w:val="00E35D71"/>
    <w:rsid w:val="00E46554"/>
    <w:rsid w:val="00E4667D"/>
    <w:rsid w:val="00E46C36"/>
    <w:rsid w:val="00E47427"/>
    <w:rsid w:val="00E47E94"/>
    <w:rsid w:val="00E5651F"/>
    <w:rsid w:val="00E57C3E"/>
    <w:rsid w:val="00E60D20"/>
    <w:rsid w:val="00E637C9"/>
    <w:rsid w:val="00E63958"/>
    <w:rsid w:val="00E66004"/>
    <w:rsid w:val="00E668BC"/>
    <w:rsid w:val="00E672C2"/>
    <w:rsid w:val="00E7004C"/>
    <w:rsid w:val="00E70F81"/>
    <w:rsid w:val="00E720D5"/>
    <w:rsid w:val="00E72DD6"/>
    <w:rsid w:val="00E7401A"/>
    <w:rsid w:val="00E76B87"/>
    <w:rsid w:val="00E7783D"/>
    <w:rsid w:val="00E8083B"/>
    <w:rsid w:val="00E814FF"/>
    <w:rsid w:val="00E85A85"/>
    <w:rsid w:val="00E86128"/>
    <w:rsid w:val="00E86407"/>
    <w:rsid w:val="00E91BA9"/>
    <w:rsid w:val="00E93086"/>
    <w:rsid w:val="00E978B7"/>
    <w:rsid w:val="00EA09FC"/>
    <w:rsid w:val="00EA6DEF"/>
    <w:rsid w:val="00EA7011"/>
    <w:rsid w:val="00EB36AC"/>
    <w:rsid w:val="00EB39F6"/>
    <w:rsid w:val="00EB3C8E"/>
    <w:rsid w:val="00EB6851"/>
    <w:rsid w:val="00EC23F0"/>
    <w:rsid w:val="00EC5CA2"/>
    <w:rsid w:val="00ED1BA3"/>
    <w:rsid w:val="00EE0E10"/>
    <w:rsid w:val="00EE103C"/>
    <w:rsid w:val="00EE1374"/>
    <w:rsid w:val="00EE1663"/>
    <w:rsid w:val="00EE1FAA"/>
    <w:rsid w:val="00EE2298"/>
    <w:rsid w:val="00EE28AC"/>
    <w:rsid w:val="00EE4743"/>
    <w:rsid w:val="00EE6681"/>
    <w:rsid w:val="00EF0818"/>
    <w:rsid w:val="00EF09A4"/>
    <w:rsid w:val="00EF1C8B"/>
    <w:rsid w:val="00EF24C9"/>
    <w:rsid w:val="00EF2898"/>
    <w:rsid w:val="00EF3D96"/>
    <w:rsid w:val="00EF5DF3"/>
    <w:rsid w:val="00F01357"/>
    <w:rsid w:val="00F03199"/>
    <w:rsid w:val="00F04891"/>
    <w:rsid w:val="00F06C2A"/>
    <w:rsid w:val="00F0718C"/>
    <w:rsid w:val="00F12448"/>
    <w:rsid w:val="00F12EB7"/>
    <w:rsid w:val="00F14B58"/>
    <w:rsid w:val="00F15359"/>
    <w:rsid w:val="00F16D53"/>
    <w:rsid w:val="00F2107E"/>
    <w:rsid w:val="00F21C2E"/>
    <w:rsid w:val="00F21D42"/>
    <w:rsid w:val="00F242D4"/>
    <w:rsid w:val="00F24FF4"/>
    <w:rsid w:val="00F30C86"/>
    <w:rsid w:val="00F329E0"/>
    <w:rsid w:val="00F34429"/>
    <w:rsid w:val="00F35988"/>
    <w:rsid w:val="00F422B9"/>
    <w:rsid w:val="00F43368"/>
    <w:rsid w:val="00F43EC4"/>
    <w:rsid w:val="00F46BB4"/>
    <w:rsid w:val="00F4760A"/>
    <w:rsid w:val="00F47943"/>
    <w:rsid w:val="00F57E50"/>
    <w:rsid w:val="00F60496"/>
    <w:rsid w:val="00F604F7"/>
    <w:rsid w:val="00F619D6"/>
    <w:rsid w:val="00F61D0D"/>
    <w:rsid w:val="00F622FC"/>
    <w:rsid w:val="00F64E15"/>
    <w:rsid w:val="00F6531C"/>
    <w:rsid w:val="00F655E2"/>
    <w:rsid w:val="00F66BC7"/>
    <w:rsid w:val="00F674B6"/>
    <w:rsid w:val="00F6767F"/>
    <w:rsid w:val="00F7117D"/>
    <w:rsid w:val="00F71C55"/>
    <w:rsid w:val="00F723A7"/>
    <w:rsid w:val="00F73FE6"/>
    <w:rsid w:val="00F777A7"/>
    <w:rsid w:val="00F8284F"/>
    <w:rsid w:val="00F82A11"/>
    <w:rsid w:val="00F8337F"/>
    <w:rsid w:val="00F86384"/>
    <w:rsid w:val="00F8701F"/>
    <w:rsid w:val="00F90498"/>
    <w:rsid w:val="00F96059"/>
    <w:rsid w:val="00F97800"/>
    <w:rsid w:val="00FA1EB1"/>
    <w:rsid w:val="00FA2CC9"/>
    <w:rsid w:val="00FA370A"/>
    <w:rsid w:val="00FA7AB1"/>
    <w:rsid w:val="00FB0ABC"/>
    <w:rsid w:val="00FB2420"/>
    <w:rsid w:val="00FB4B57"/>
    <w:rsid w:val="00FB4FB5"/>
    <w:rsid w:val="00FB6BF7"/>
    <w:rsid w:val="00FB725D"/>
    <w:rsid w:val="00FB7942"/>
    <w:rsid w:val="00FC540F"/>
    <w:rsid w:val="00FC5736"/>
    <w:rsid w:val="00FC7A57"/>
    <w:rsid w:val="00FD2D88"/>
    <w:rsid w:val="00FD5BF2"/>
    <w:rsid w:val="00FD7CE0"/>
    <w:rsid w:val="00FD7F21"/>
    <w:rsid w:val="00FE1C3E"/>
    <w:rsid w:val="00FE5FAB"/>
    <w:rsid w:val="00FE6869"/>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478B75D2"/>
  <w15:docId w15:val="{C517A5D7-6D74-400D-9B4A-3D77BA89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BodyText">
    <w:name w:val="Body Text"/>
    <w:basedOn w:val="Normal"/>
    <w:link w:val="BodyTextChar"/>
    <w:rsid w:val="00C3427F"/>
    <w:pPr>
      <w:widowControl w:val="0"/>
      <w:snapToGrid w:val="0"/>
      <w:spacing w:before="100" w:after="100"/>
      <w:jc w:val="center"/>
    </w:pPr>
    <w:rPr>
      <w:rFonts w:ascii="Palatino" w:hAnsi="Palatino"/>
      <w:b/>
      <w:szCs w:val="20"/>
    </w:rPr>
  </w:style>
  <w:style w:type="character" w:customStyle="1" w:styleId="BodyTextChar">
    <w:name w:val="Body Text Char"/>
    <w:basedOn w:val="DefaultParagraphFont"/>
    <w:link w:val="BodyText"/>
    <w:rsid w:val="00C3427F"/>
    <w:rPr>
      <w:rFonts w:ascii="Palatino" w:hAnsi="Palatino"/>
      <w:b/>
      <w:sz w:val="24"/>
    </w:rPr>
  </w:style>
  <w:style w:type="paragraph" w:styleId="BodyTextIndent">
    <w:name w:val="Body Text Indent"/>
    <w:basedOn w:val="Normal"/>
    <w:link w:val="BodyTextIndentChar"/>
    <w:rsid w:val="00C3427F"/>
    <w:pPr>
      <w:widowControl w:val="0"/>
      <w:snapToGrid w:val="0"/>
      <w:spacing w:before="100" w:after="100"/>
      <w:ind w:left="810"/>
      <w:jc w:val="left"/>
      <w:outlineLvl w:val="0"/>
    </w:pPr>
    <w:rPr>
      <w:b/>
      <w:szCs w:val="20"/>
    </w:rPr>
  </w:style>
  <w:style w:type="character" w:customStyle="1" w:styleId="BodyTextIndentChar">
    <w:name w:val="Body Text Indent Char"/>
    <w:basedOn w:val="DefaultParagraphFont"/>
    <w:link w:val="BodyTextIndent"/>
    <w:rsid w:val="00C3427F"/>
    <w:rPr>
      <w:b/>
      <w:sz w:val="24"/>
    </w:rPr>
  </w:style>
  <w:style w:type="paragraph" w:styleId="BodyTextIndent3">
    <w:name w:val="Body Text Indent 3"/>
    <w:basedOn w:val="Normal"/>
    <w:link w:val="BodyTextIndent3Char"/>
    <w:rsid w:val="00C3427F"/>
    <w:pPr>
      <w:widowControl w:val="0"/>
      <w:snapToGrid w:val="0"/>
      <w:spacing w:before="100" w:after="100"/>
      <w:ind w:left="720"/>
      <w:jc w:val="left"/>
    </w:pPr>
    <w:rPr>
      <w:rFonts w:ascii="Palatino" w:hAnsi="Palatino"/>
      <w:szCs w:val="20"/>
    </w:rPr>
  </w:style>
  <w:style w:type="character" w:customStyle="1" w:styleId="BodyTextIndent3Char">
    <w:name w:val="Body Text Indent 3 Char"/>
    <w:basedOn w:val="DefaultParagraphFont"/>
    <w:link w:val="BodyTextIndent3"/>
    <w:rsid w:val="00C3427F"/>
    <w:rPr>
      <w:rFonts w:ascii="Palatino" w:hAnsi="Palatino"/>
      <w:sz w:val="24"/>
    </w:rPr>
  </w:style>
  <w:style w:type="paragraph" w:styleId="BodyTextIndent2">
    <w:name w:val="Body Text Indent 2"/>
    <w:basedOn w:val="Normal"/>
    <w:link w:val="BodyTextIndent2Char"/>
    <w:uiPriority w:val="99"/>
    <w:semiHidden/>
    <w:unhideWhenUsed/>
    <w:rsid w:val="00E63958"/>
    <w:pPr>
      <w:spacing w:after="120" w:line="480" w:lineRule="auto"/>
      <w:ind w:left="360"/>
    </w:pPr>
  </w:style>
  <w:style w:type="character" w:customStyle="1" w:styleId="BodyTextIndent2Char">
    <w:name w:val="Body Text Indent 2 Char"/>
    <w:basedOn w:val="DefaultParagraphFont"/>
    <w:link w:val="BodyTextIndent2"/>
    <w:uiPriority w:val="99"/>
    <w:semiHidden/>
    <w:rsid w:val="00E63958"/>
    <w:rPr>
      <w:sz w:val="24"/>
      <w:szCs w:val="24"/>
    </w:rPr>
  </w:style>
  <w:style w:type="character" w:styleId="LineNumber">
    <w:name w:val="line number"/>
    <w:basedOn w:val="DefaultParagraphFont"/>
    <w:uiPriority w:val="99"/>
    <w:semiHidden/>
    <w:unhideWhenUsed/>
    <w:rsid w:val="00545AF8"/>
  </w:style>
  <w:style w:type="character" w:styleId="CommentReference">
    <w:name w:val="annotation reference"/>
    <w:basedOn w:val="DefaultParagraphFont"/>
    <w:uiPriority w:val="99"/>
    <w:semiHidden/>
    <w:unhideWhenUsed/>
    <w:rsid w:val="007B7B8F"/>
    <w:rPr>
      <w:sz w:val="16"/>
      <w:szCs w:val="16"/>
    </w:rPr>
  </w:style>
  <w:style w:type="paragraph" w:styleId="CommentText">
    <w:name w:val="annotation text"/>
    <w:basedOn w:val="Normal"/>
    <w:link w:val="CommentTextChar"/>
    <w:uiPriority w:val="99"/>
    <w:semiHidden/>
    <w:unhideWhenUsed/>
    <w:rsid w:val="007B7B8F"/>
    <w:rPr>
      <w:sz w:val="20"/>
      <w:szCs w:val="20"/>
    </w:rPr>
  </w:style>
  <w:style w:type="character" w:customStyle="1" w:styleId="CommentTextChar">
    <w:name w:val="Comment Text Char"/>
    <w:basedOn w:val="DefaultParagraphFont"/>
    <w:link w:val="CommentText"/>
    <w:uiPriority w:val="99"/>
    <w:semiHidden/>
    <w:rsid w:val="007B7B8F"/>
  </w:style>
  <w:style w:type="paragraph" w:styleId="CommentSubject">
    <w:name w:val="annotation subject"/>
    <w:basedOn w:val="CommentText"/>
    <w:next w:val="CommentText"/>
    <w:link w:val="CommentSubjectChar"/>
    <w:uiPriority w:val="99"/>
    <w:semiHidden/>
    <w:unhideWhenUsed/>
    <w:rsid w:val="007B7B8F"/>
    <w:rPr>
      <w:b/>
      <w:bCs/>
    </w:rPr>
  </w:style>
  <w:style w:type="character" w:customStyle="1" w:styleId="CommentSubjectChar">
    <w:name w:val="Comment Subject Char"/>
    <w:basedOn w:val="CommentTextChar"/>
    <w:link w:val="CommentSubject"/>
    <w:uiPriority w:val="99"/>
    <w:semiHidden/>
    <w:rsid w:val="007B7B8F"/>
    <w:rPr>
      <w:b/>
      <w:bCs/>
    </w:rPr>
  </w:style>
  <w:style w:type="character" w:styleId="UnresolvedMention">
    <w:name w:val="Unresolved Mention"/>
    <w:basedOn w:val="DefaultParagraphFont"/>
    <w:uiPriority w:val="99"/>
    <w:semiHidden/>
    <w:unhideWhenUsed/>
    <w:rsid w:val="00CD7F5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42149">
      <w:bodyDiv w:val="1"/>
      <w:marLeft w:val="0"/>
      <w:marRight w:val="0"/>
      <w:marTop w:val="0"/>
      <w:marBottom w:val="0"/>
      <w:divBdr>
        <w:top w:val="none" w:sz="0" w:space="0" w:color="auto"/>
        <w:left w:val="none" w:sz="0" w:space="0" w:color="auto"/>
        <w:bottom w:val="none" w:sz="0" w:space="0" w:color="auto"/>
        <w:right w:val="none" w:sz="0" w:space="0" w:color="auto"/>
      </w:divBdr>
    </w:div>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411004753">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44017098">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769690331">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esh-docdbcert.fnal.gov/cgi-bin/cert/ShowDocument?docid=122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esh-docdbcert.fnal.gov/cgi-bin/cert/ShowDocument?docid=1218" TargetMode="External"/><Relationship Id="rId2" Type="http://schemas.openxmlformats.org/officeDocument/2006/relationships/customXml" Target="../customXml/item2.xml"/><Relationship Id="rId16" Type="http://schemas.openxmlformats.org/officeDocument/2006/relationships/hyperlink" Target="https://esh-docdbcert.fnal.gov/cgi-bin/cert/ShowDocument?docid=35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684d57e-1e2d-4e4e-b964-3c7a0f1fc74b">-607-1925</_dlc_DocId>
    <_dlc_DocIdUrl xmlns="0684d57e-1e2d-4e4e-b964-3c7a0f1fc74b">
      <Url>https://fermipoint.fnal.gov/organization/eshq/mss/_layouts/15/DocIdRedir.aspx?ID=-607-1925</Url>
      <Description>-607-1925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9DFAD8B484954F9EC29AEBD04153F6" ma:contentTypeVersion="22" ma:contentTypeDescription="Create a new document." ma:contentTypeScope="" ma:versionID="97b59af02f9fb0889353baf32d692c0d">
  <xsd:schema xmlns:xsd="http://www.w3.org/2001/XMLSchema" xmlns:xs="http://www.w3.org/2001/XMLSchema" xmlns:p="http://schemas.microsoft.com/office/2006/metadata/properties" xmlns:ns2="0684d57e-1e2d-4e4e-b964-3c7a0f1fc74b" targetNamespace="http://schemas.microsoft.com/office/2006/metadata/properties" ma:root="true" ma:fieldsID="21611531ee49f553ae99eab5cdc38f4c" ns2:_="">
    <xsd:import namespace="0684d57e-1e2d-4e4e-b964-3c7a0f1fc7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4d57e-1e2d-4e4e-b964-3c7a0f1fc7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20A2109-89C0-45F8-A0E2-51E11AEE6D8D}">
  <ds:schemaRefs>
    <ds:schemaRef ds:uri="http://schemas.microsoft.com/sharepoint/v3/contenttype/forms"/>
  </ds:schemaRefs>
</ds:datastoreItem>
</file>

<file path=customXml/itemProps2.xml><?xml version="1.0" encoding="utf-8"?>
<ds:datastoreItem xmlns:ds="http://schemas.openxmlformats.org/officeDocument/2006/customXml" ds:itemID="{A76A315D-FA00-429E-9CE1-CD2F6260627C}">
  <ds:schemaRefs>
    <ds:schemaRef ds:uri="http://schemas.microsoft.com/office/2006/metadata/properties"/>
    <ds:schemaRef ds:uri="http://schemas.microsoft.com/office/infopath/2007/PartnerControls"/>
    <ds:schemaRef ds:uri="0684d57e-1e2d-4e4e-b964-3c7a0f1fc74b"/>
  </ds:schemaRefs>
</ds:datastoreItem>
</file>

<file path=customXml/itemProps3.xml><?xml version="1.0" encoding="utf-8"?>
<ds:datastoreItem xmlns:ds="http://schemas.openxmlformats.org/officeDocument/2006/customXml" ds:itemID="{6C7DA747-1672-4950-8C81-7D1288A11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4d57e-1e2d-4e4e-b964-3c7a0f1fc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78A307-5507-4E49-96CF-8EED3EC3F978}">
  <ds:schemaRefs>
    <ds:schemaRef ds:uri="http://schemas.microsoft.com/sharepoint/events"/>
  </ds:schemaRefs>
</ds:datastoreItem>
</file>

<file path=customXml/itemProps5.xml><?xml version="1.0" encoding="utf-8"?>
<ds:datastoreItem xmlns:ds="http://schemas.openxmlformats.org/officeDocument/2006/customXml" ds:itemID="{D2CF2C66-DC71-4226-8C17-3D16C772B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1341</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FESHM 10130</vt:lpstr>
    </vt:vector>
  </TitlesOfParts>
  <Company>Jefferson Science Associates, LLC</Company>
  <LinksUpToDate>false</LinksUpToDate>
  <CharactersWithSpaces>8968</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FESHM 10130</dc:title>
  <dc:subject>Slings and Rigging Hardware</dc:subject>
  <dc:creator>mborcean@fnal.gov</dc:creator>
  <cp:lastModifiedBy>T.J. Sarlina x5741</cp:lastModifiedBy>
  <cp:revision>3</cp:revision>
  <cp:lastPrinted>2014-10-15T16:35:00Z</cp:lastPrinted>
  <dcterms:created xsi:type="dcterms:W3CDTF">2018-06-05T14:02:00Z</dcterms:created>
  <dcterms:modified xsi:type="dcterms:W3CDTF">2018-06-05T15:24:00Z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0x010100C99DFAD8B484954F9EC29AEBD04153F6</vt:lpwstr>
  </property>
  <property fmtid="{D5CDD505-2E9C-101B-9397-08002B2CF9AE}" pid="3" name="_dlc_DocIdItemGuid">
    <vt:lpwstr>9298d7af-831d-4afc-885f-7c0695c4f220</vt:lpwstr>
  </property>
</Properties>
</file>