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13180" w14:textId="77777777" w:rsidR="003C466F" w:rsidRDefault="003C466F">
      <w:pPr>
        <w:pStyle w:val="BodyText"/>
        <w:rPr>
          <w:sz w:val="20"/>
        </w:rPr>
      </w:pPr>
    </w:p>
    <w:p w14:paraId="0D0C5610" w14:textId="77777777" w:rsidR="003C466F" w:rsidRDefault="003C466F">
      <w:pPr>
        <w:pStyle w:val="BodyText"/>
        <w:rPr>
          <w:sz w:val="20"/>
        </w:rPr>
      </w:pPr>
    </w:p>
    <w:p w14:paraId="2D4E6D9E" w14:textId="77777777" w:rsidR="003C466F" w:rsidRDefault="003C466F">
      <w:pPr>
        <w:pStyle w:val="BodyText"/>
        <w:rPr>
          <w:sz w:val="20"/>
        </w:rPr>
      </w:pPr>
    </w:p>
    <w:p w14:paraId="34D01D04" w14:textId="77777777" w:rsidR="003C466F" w:rsidRDefault="003C466F">
      <w:pPr>
        <w:pStyle w:val="BodyText"/>
        <w:spacing w:before="1"/>
        <w:rPr>
          <w:sz w:val="28"/>
        </w:rPr>
      </w:pPr>
    </w:p>
    <w:p w14:paraId="2EF5FB65" w14:textId="77777777" w:rsidR="003C466F" w:rsidRDefault="0075068D">
      <w:pPr>
        <w:pStyle w:val="Title"/>
      </w:pPr>
      <w:r>
        <w:t>FESHM 8022: RECYCLING, WASTE MINIMIZATION AND</w:t>
      </w:r>
      <w:r>
        <w:rPr>
          <w:spacing w:val="-88"/>
        </w:rPr>
        <w:t xml:space="preserve"> </w:t>
      </w:r>
      <w:r>
        <w:t>POLLUTION</w:t>
      </w:r>
      <w:r>
        <w:rPr>
          <w:spacing w:val="-2"/>
        </w:rPr>
        <w:t xml:space="preserve"> </w:t>
      </w:r>
      <w:r>
        <w:t>PREVENTION</w:t>
      </w:r>
    </w:p>
    <w:p w14:paraId="57E30C12" w14:textId="77777777" w:rsidR="003C466F" w:rsidRDefault="003C466F">
      <w:pPr>
        <w:pStyle w:val="BodyText"/>
        <w:rPr>
          <w:sz w:val="40"/>
        </w:rPr>
      </w:pPr>
    </w:p>
    <w:p w14:paraId="3C52FEA2" w14:textId="77777777" w:rsidR="003C466F" w:rsidRDefault="003C466F">
      <w:pPr>
        <w:pStyle w:val="BodyText"/>
        <w:spacing w:before="7"/>
        <w:rPr>
          <w:sz w:val="40"/>
        </w:rPr>
      </w:pPr>
    </w:p>
    <w:p w14:paraId="56FF5C80" w14:textId="77777777" w:rsidR="003C466F" w:rsidRDefault="0075068D">
      <w:pPr>
        <w:pStyle w:val="Heading2"/>
        <w:spacing w:line="240" w:lineRule="auto"/>
        <w:ind w:left="3474" w:right="3414" w:firstLine="0"/>
        <w:jc w:val="center"/>
      </w:pPr>
      <w:bookmarkStart w:id="0" w:name="_Toc73472642"/>
      <w:r>
        <w:t>Revision</w:t>
      </w:r>
      <w:r>
        <w:rPr>
          <w:spacing w:val="-2"/>
        </w:rPr>
        <w:t xml:space="preserve"> </w:t>
      </w:r>
      <w:r>
        <w:t>History</w:t>
      </w:r>
      <w:bookmarkEnd w:id="0"/>
    </w:p>
    <w:p w14:paraId="1D8C7790" w14:textId="77777777" w:rsidR="003C466F" w:rsidRDefault="003C466F">
      <w:pPr>
        <w:pStyle w:val="BodyText"/>
        <w:spacing w:before="3"/>
        <w:rPr>
          <w:b/>
        </w:rPr>
      </w:pPr>
    </w:p>
    <w:tbl>
      <w:tblPr>
        <w:tblW w:w="0" w:type="auto"/>
        <w:tblInd w:w="-35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7"/>
        <w:gridCol w:w="6212"/>
        <w:gridCol w:w="1696"/>
      </w:tblGrid>
      <w:tr w:rsidR="003C466F" w14:paraId="3E327798" w14:textId="77777777" w:rsidTr="0058587A">
        <w:trPr>
          <w:trHeight w:val="275"/>
        </w:trPr>
        <w:tc>
          <w:tcPr>
            <w:tcW w:w="2307" w:type="dxa"/>
          </w:tcPr>
          <w:p w14:paraId="30D399B8" w14:textId="77777777" w:rsidR="003C466F" w:rsidRDefault="0075068D">
            <w:pPr>
              <w:pStyle w:val="TableParagraph"/>
              <w:spacing w:line="256" w:lineRule="exact"/>
              <w:ind w:left="525"/>
              <w:rPr>
                <w:b/>
                <w:sz w:val="24"/>
              </w:rPr>
            </w:pPr>
            <w:r>
              <w:rPr>
                <w:b/>
                <w:sz w:val="24"/>
              </w:rPr>
              <w:t>Author</w:t>
            </w:r>
          </w:p>
        </w:tc>
        <w:tc>
          <w:tcPr>
            <w:tcW w:w="6212" w:type="dxa"/>
          </w:tcPr>
          <w:p w14:paraId="40BCE97B" w14:textId="77777777" w:rsidR="003C466F" w:rsidRDefault="0075068D">
            <w:pPr>
              <w:pStyle w:val="TableParagraph"/>
              <w:spacing w:line="256" w:lineRule="exact"/>
              <w:ind w:left="1956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 Change</w:t>
            </w:r>
          </w:p>
        </w:tc>
        <w:tc>
          <w:tcPr>
            <w:tcW w:w="1696" w:type="dxa"/>
          </w:tcPr>
          <w:p w14:paraId="2A55F205" w14:textId="77777777" w:rsidR="003C466F" w:rsidRDefault="0075068D">
            <w:pPr>
              <w:pStyle w:val="TableParagraph"/>
              <w:spacing w:line="256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Revision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</w:p>
        </w:tc>
      </w:tr>
      <w:tr w:rsidR="0058587A" w14:paraId="7187493A" w14:textId="77777777" w:rsidTr="0058587A">
        <w:trPr>
          <w:trHeight w:val="275"/>
        </w:trPr>
        <w:tc>
          <w:tcPr>
            <w:tcW w:w="2307" w:type="dxa"/>
          </w:tcPr>
          <w:p w14:paraId="0D22D5A3" w14:textId="000D8410" w:rsidR="0058587A" w:rsidRPr="0058587A" w:rsidRDefault="0058587A" w:rsidP="00B5041D">
            <w:pPr>
              <w:pStyle w:val="TableParagraph"/>
              <w:spacing w:line="256" w:lineRule="exact"/>
              <w:ind w:left="525" w:hanging="435"/>
              <w:rPr>
                <w:bCs/>
                <w:sz w:val="24"/>
              </w:rPr>
            </w:pPr>
            <w:r w:rsidRPr="0058587A">
              <w:rPr>
                <w:bCs/>
                <w:sz w:val="24"/>
              </w:rPr>
              <w:t>Amy Pavnica</w:t>
            </w:r>
          </w:p>
        </w:tc>
        <w:tc>
          <w:tcPr>
            <w:tcW w:w="6212" w:type="dxa"/>
          </w:tcPr>
          <w:p w14:paraId="1175B0DC" w14:textId="77777777" w:rsidR="0058587A" w:rsidRDefault="0058587A" w:rsidP="0058587A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96" w:hanging="300"/>
              <w:rPr>
                <w:bCs/>
                <w:sz w:val="24"/>
              </w:rPr>
            </w:pPr>
            <w:r w:rsidRPr="0058587A">
              <w:rPr>
                <w:bCs/>
                <w:sz w:val="24"/>
              </w:rPr>
              <w:t>Removed text revering to chemical exchange system</w:t>
            </w:r>
          </w:p>
          <w:p w14:paraId="3801542F" w14:textId="77777777" w:rsidR="0058587A" w:rsidRDefault="0058587A" w:rsidP="0058587A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96" w:hanging="300"/>
              <w:rPr>
                <w:bCs/>
                <w:sz w:val="24"/>
              </w:rPr>
            </w:pPr>
            <w:r>
              <w:rPr>
                <w:bCs/>
                <w:sz w:val="24"/>
              </w:rPr>
              <w:t>Removed broken links</w:t>
            </w:r>
          </w:p>
          <w:p w14:paraId="0C6A75C8" w14:textId="669FC4AD" w:rsidR="007B2CB3" w:rsidRPr="0058587A" w:rsidRDefault="007B2CB3" w:rsidP="0058587A">
            <w:pPr>
              <w:pStyle w:val="TableParagraph"/>
              <w:numPr>
                <w:ilvl w:val="0"/>
                <w:numId w:val="5"/>
              </w:numPr>
              <w:spacing w:line="256" w:lineRule="exact"/>
              <w:ind w:left="396" w:hanging="300"/>
              <w:rPr>
                <w:bCs/>
                <w:sz w:val="24"/>
              </w:rPr>
            </w:pPr>
            <w:r>
              <w:rPr>
                <w:bCs/>
                <w:sz w:val="24"/>
              </w:rPr>
              <w:t>Removed references to “Q” in ES&amp;H</w:t>
            </w:r>
          </w:p>
        </w:tc>
        <w:tc>
          <w:tcPr>
            <w:tcW w:w="1696" w:type="dxa"/>
          </w:tcPr>
          <w:p w14:paraId="6B352988" w14:textId="607686B8" w:rsidR="0058587A" w:rsidRPr="0058587A" w:rsidRDefault="00651F58">
            <w:pPr>
              <w:pStyle w:val="TableParagraph"/>
              <w:spacing w:line="256" w:lineRule="exact"/>
              <w:ind w:left="137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June </w:t>
            </w:r>
            <w:r w:rsidR="0058587A" w:rsidRPr="0058587A">
              <w:rPr>
                <w:bCs/>
                <w:sz w:val="24"/>
              </w:rPr>
              <w:t>2021</w:t>
            </w:r>
          </w:p>
        </w:tc>
      </w:tr>
      <w:tr w:rsidR="003C466F" w14:paraId="11DA1192" w14:textId="77777777" w:rsidTr="0058587A">
        <w:trPr>
          <w:trHeight w:val="1449"/>
        </w:trPr>
        <w:tc>
          <w:tcPr>
            <w:tcW w:w="2307" w:type="dxa"/>
          </w:tcPr>
          <w:p w14:paraId="3122CA87" w14:textId="77777777" w:rsidR="003C466F" w:rsidRDefault="0075068D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Eric Mieland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Katie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Kosirog</w:t>
            </w:r>
            <w:proofErr w:type="spellEnd"/>
          </w:p>
        </w:tc>
        <w:tc>
          <w:tcPr>
            <w:tcW w:w="6212" w:type="dxa"/>
          </w:tcPr>
          <w:p w14:paraId="1EC05B63" w14:textId="77777777" w:rsidR="003C466F" w:rsidRDefault="0075068D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</w:tabs>
              <w:spacing w:line="288" w:lineRule="exact"/>
              <w:ind w:hanging="270"/>
              <w:rPr>
                <w:sz w:val="24"/>
              </w:rPr>
            </w:pPr>
            <w:r>
              <w:rPr>
                <w:sz w:val="24"/>
              </w:rPr>
              <w:t>Modified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</w:p>
          <w:p w14:paraId="547E9D3C" w14:textId="77777777" w:rsidR="003C466F" w:rsidRDefault="0075068D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</w:tabs>
              <w:spacing w:before="3" w:line="237" w:lineRule="auto"/>
              <w:ind w:right="1371"/>
              <w:rPr>
                <w:sz w:val="24"/>
              </w:rPr>
            </w:pPr>
            <w:r>
              <w:rPr>
                <w:sz w:val="24"/>
              </w:rPr>
              <w:t>Updated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Responsibilities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reflect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ESHQ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</w:p>
          <w:p w14:paraId="1862F073" w14:textId="77777777" w:rsidR="003C466F" w:rsidRDefault="0075068D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</w:tabs>
              <w:spacing w:before="2" w:line="293" w:lineRule="exact"/>
              <w:ind w:hanging="270"/>
              <w:rPr>
                <w:sz w:val="24"/>
              </w:rPr>
            </w:pPr>
            <w:r>
              <w:rPr>
                <w:sz w:val="24"/>
              </w:rPr>
              <w:t>Streamlined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Description,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Reporting</w:t>
            </w:r>
          </w:p>
          <w:p w14:paraId="26AF239A" w14:textId="77777777" w:rsidR="003C466F" w:rsidRDefault="0075068D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</w:tabs>
              <w:spacing w:line="278" w:lineRule="exact"/>
              <w:ind w:hanging="270"/>
              <w:rPr>
                <w:sz w:val="24"/>
              </w:rPr>
            </w:pPr>
            <w:r>
              <w:rPr>
                <w:sz w:val="24"/>
              </w:rPr>
              <w:t>Updated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ESHQ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</w:p>
        </w:tc>
        <w:tc>
          <w:tcPr>
            <w:tcW w:w="1696" w:type="dxa"/>
          </w:tcPr>
          <w:p w14:paraId="27F58AC9" w14:textId="77777777" w:rsidR="003C466F" w:rsidRDefault="0075068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August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</w:tc>
      </w:tr>
      <w:tr w:rsidR="003C466F" w14:paraId="74275A5B" w14:textId="77777777" w:rsidTr="0058587A">
        <w:trPr>
          <w:trHeight w:val="2462"/>
        </w:trPr>
        <w:tc>
          <w:tcPr>
            <w:tcW w:w="2307" w:type="dxa"/>
          </w:tcPr>
          <w:p w14:paraId="75E0CBA1" w14:textId="77777777" w:rsidR="003C466F" w:rsidRDefault="0075068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Katie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Kosirog</w:t>
            </w:r>
            <w:proofErr w:type="spellEnd"/>
          </w:p>
        </w:tc>
        <w:tc>
          <w:tcPr>
            <w:tcW w:w="6212" w:type="dxa"/>
          </w:tcPr>
          <w:p w14:paraId="4BF0C52A" w14:textId="77777777" w:rsidR="003C466F" w:rsidRDefault="0075068D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line="237" w:lineRule="auto"/>
              <w:ind w:right="192"/>
              <w:rPr>
                <w:sz w:val="24"/>
              </w:rPr>
            </w:pPr>
            <w:r>
              <w:rPr>
                <w:sz w:val="24"/>
              </w:rPr>
              <w:t>Deleted attached list of regulatory drivers and replaced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 link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DOE’s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frequent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updating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regulations.</w:t>
            </w:r>
          </w:p>
          <w:p w14:paraId="6EC8C8D4" w14:textId="77777777" w:rsidR="003C466F" w:rsidRDefault="0075068D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1"/>
              <w:ind w:right="558"/>
              <w:jc w:val="both"/>
              <w:rPr>
                <w:sz w:val="24"/>
              </w:rPr>
            </w:pPr>
            <w:r>
              <w:rPr>
                <w:sz w:val="24"/>
              </w:rPr>
              <w:t>Deleted most of Environmentally Preferred Purchasing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paragraph and added a link to the new FESHM chapter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1100,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Sustainable Acquisition Program.</w:t>
            </w:r>
          </w:p>
          <w:p w14:paraId="27CD4E6D" w14:textId="77777777" w:rsidR="003C466F" w:rsidRDefault="0075068D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before="1" w:line="293" w:lineRule="exact"/>
              <w:ind w:hanging="270"/>
              <w:jc w:val="both"/>
              <w:rPr>
                <w:sz w:val="24"/>
              </w:rPr>
            </w:pPr>
            <w:r>
              <w:rPr>
                <w:sz w:val="24"/>
              </w:rPr>
              <w:t>Updated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recycled items.</w:t>
            </w:r>
          </w:p>
          <w:p w14:paraId="0A46642C" w14:textId="77777777" w:rsidR="003C466F" w:rsidRDefault="0075068D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spacing w:line="293" w:lineRule="exact"/>
              <w:ind w:hanging="270"/>
              <w:jc w:val="both"/>
              <w:rPr>
                <w:sz w:val="24"/>
              </w:rPr>
            </w:pPr>
            <w:r>
              <w:rPr>
                <w:sz w:val="24"/>
              </w:rPr>
              <w:t>Minor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editorial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changes.</w:t>
            </w:r>
          </w:p>
        </w:tc>
        <w:tc>
          <w:tcPr>
            <w:tcW w:w="1696" w:type="dxa"/>
          </w:tcPr>
          <w:p w14:paraId="497DA4C8" w14:textId="77777777" w:rsidR="003C466F" w:rsidRDefault="0075068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April 2011</w:t>
            </w:r>
          </w:p>
        </w:tc>
      </w:tr>
    </w:tbl>
    <w:p w14:paraId="24C23CC3" w14:textId="77777777" w:rsidR="003C466F" w:rsidRDefault="003C466F">
      <w:pPr>
        <w:pStyle w:val="BodyText"/>
        <w:rPr>
          <w:b/>
          <w:sz w:val="20"/>
        </w:rPr>
      </w:pPr>
    </w:p>
    <w:p w14:paraId="4AA1C74D" w14:textId="77777777" w:rsidR="003C466F" w:rsidRDefault="003C466F">
      <w:pPr>
        <w:pStyle w:val="BodyText"/>
        <w:rPr>
          <w:b/>
          <w:sz w:val="20"/>
        </w:rPr>
      </w:pPr>
    </w:p>
    <w:p w14:paraId="3B67B33C" w14:textId="77777777" w:rsidR="003C466F" w:rsidRDefault="003C466F">
      <w:pPr>
        <w:pStyle w:val="BodyText"/>
        <w:rPr>
          <w:b/>
          <w:sz w:val="20"/>
        </w:rPr>
      </w:pPr>
    </w:p>
    <w:p w14:paraId="1453CB9B" w14:textId="77777777" w:rsidR="003C466F" w:rsidRDefault="003C466F">
      <w:pPr>
        <w:pStyle w:val="BodyText"/>
        <w:rPr>
          <w:b/>
          <w:sz w:val="20"/>
        </w:rPr>
      </w:pPr>
    </w:p>
    <w:p w14:paraId="6DB6C5BC" w14:textId="77777777" w:rsidR="003C466F" w:rsidRDefault="003C466F">
      <w:pPr>
        <w:pStyle w:val="BodyText"/>
        <w:rPr>
          <w:b/>
          <w:sz w:val="20"/>
        </w:rPr>
      </w:pPr>
    </w:p>
    <w:p w14:paraId="17CCA1A1" w14:textId="77777777" w:rsidR="003C466F" w:rsidRDefault="003C466F">
      <w:pPr>
        <w:pStyle w:val="BodyText"/>
        <w:rPr>
          <w:b/>
          <w:sz w:val="20"/>
        </w:rPr>
      </w:pPr>
    </w:p>
    <w:p w14:paraId="2061595C" w14:textId="77777777" w:rsidR="003C466F" w:rsidRDefault="003C466F">
      <w:pPr>
        <w:pStyle w:val="BodyText"/>
        <w:rPr>
          <w:b/>
          <w:sz w:val="20"/>
        </w:rPr>
      </w:pPr>
    </w:p>
    <w:p w14:paraId="51ADD6EB" w14:textId="77777777" w:rsidR="003C466F" w:rsidRDefault="003C466F">
      <w:pPr>
        <w:pStyle w:val="BodyText"/>
        <w:rPr>
          <w:b/>
          <w:sz w:val="20"/>
        </w:rPr>
      </w:pPr>
    </w:p>
    <w:p w14:paraId="151ACD91" w14:textId="77777777" w:rsidR="003C466F" w:rsidRDefault="003C466F">
      <w:pPr>
        <w:pStyle w:val="BodyText"/>
        <w:rPr>
          <w:b/>
          <w:sz w:val="20"/>
        </w:rPr>
      </w:pPr>
    </w:p>
    <w:p w14:paraId="404CDF22" w14:textId="77777777" w:rsidR="003C466F" w:rsidRDefault="003C466F">
      <w:pPr>
        <w:pStyle w:val="BodyText"/>
        <w:rPr>
          <w:b/>
          <w:sz w:val="20"/>
        </w:rPr>
      </w:pPr>
    </w:p>
    <w:p w14:paraId="601902AD" w14:textId="77777777" w:rsidR="003C466F" w:rsidRDefault="003C466F">
      <w:pPr>
        <w:pStyle w:val="BodyText"/>
        <w:rPr>
          <w:b/>
          <w:sz w:val="20"/>
        </w:rPr>
      </w:pPr>
    </w:p>
    <w:p w14:paraId="2483B1AB" w14:textId="6F3678B0" w:rsidR="003C466F" w:rsidRDefault="003C466F">
      <w:pPr>
        <w:pStyle w:val="BodyText"/>
        <w:rPr>
          <w:b/>
          <w:sz w:val="20"/>
        </w:rPr>
      </w:pPr>
    </w:p>
    <w:p w14:paraId="17C0E51C" w14:textId="5E222FAC" w:rsidR="00665ACF" w:rsidRDefault="00665ACF">
      <w:pPr>
        <w:pStyle w:val="BodyText"/>
        <w:rPr>
          <w:b/>
          <w:sz w:val="20"/>
        </w:rPr>
      </w:pPr>
    </w:p>
    <w:p w14:paraId="608BC4C8" w14:textId="6D090AB0" w:rsidR="00665ACF" w:rsidRDefault="00665ACF">
      <w:pPr>
        <w:pStyle w:val="BodyText"/>
        <w:rPr>
          <w:b/>
          <w:sz w:val="20"/>
        </w:rPr>
      </w:pPr>
    </w:p>
    <w:p w14:paraId="0EEC0092" w14:textId="0EDE939E" w:rsidR="00665ACF" w:rsidRDefault="00665ACF">
      <w:pPr>
        <w:pStyle w:val="BodyText"/>
        <w:rPr>
          <w:b/>
          <w:sz w:val="20"/>
        </w:rPr>
      </w:pPr>
    </w:p>
    <w:p w14:paraId="0BD1DF2E" w14:textId="77777777" w:rsidR="00665ACF" w:rsidRDefault="00665ACF">
      <w:pPr>
        <w:pStyle w:val="BodyText"/>
        <w:rPr>
          <w:b/>
          <w:sz w:val="20"/>
        </w:rPr>
      </w:pPr>
    </w:p>
    <w:p w14:paraId="6B43B20E" w14:textId="77777777" w:rsidR="003C466F" w:rsidRDefault="003C466F">
      <w:pPr>
        <w:pStyle w:val="BodyText"/>
        <w:rPr>
          <w:b/>
          <w:sz w:val="20"/>
        </w:rPr>
      </w:pPr>
    </w:p>
    <w:p w14:paraId="1F12A120" w14:textId="77777777" w:rsidR="003C466F" w:rsidRDefault="003C466F">
      <w:pPr>
        <w:pStyle w:val="BodyText"/>
        <w:rPr>
          <w:b/>
          <w:sz w:val="20"/>
        </w:rPr>
      </w:pPr>
    </w:p>
    <w:p w14:paraId="28BBFA9B" w14:textId="77777777" w:rsidR="003C466F" w:rsidRDefault="003C466F">
      <w:pPr>
        <w:pStyle w:val="BodyText"/>
        <w:rPr>
          <w:b/>
          <w:sz w:val="20"/>
        </w:rPr>
      </w:pPr>
    </w:p>
    <w:p w14:paraId="4E89C5B4" w14:textId="77777777" w:rsidR="003C466F" w:rsidRDefault="00C54090">
      <w:pPr>
        <w:pStyle w:val="BodyText"/>
        <w:spacing w:before="5"/>
        <w:rPr>
          <w:b/>
          <w:sz w:val="23"/>
        </w:rPr>
      </w:pPr>
      <w:r>
        <w:pict w14:anchorId="0DE4EFDA">
          <v:rect id="docshape2" o:spid="_x0000_s1029" style="position:absolute;margin-left:70.6pt;margin-top:14.7pt;width:488.95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1672697A" w14:textId="77777777" w:rsidR="003C466F" w:rsidRDefault="0075068D">
      <w:pPr>
        <w:tabs>
          <w:tab w:val="right" w:pos="9683"/>
        </w:tabs>
        <w:ind w:left="140"/>
        <w:rPr>
          <w:rFonts w:ascii="Book Antiqua"/>
          <w:sz w:val="18"/>
        </w:rPr>
      </w:pPr>
      <w:r>
        <w:rPr>
          <w:i/>
          <w:sz w:val="18"/>
        </w:rPr>
        <w:t>Fermilab ES&amp;H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Manual</w:t>
      </w:r>
      <w:r>
        <w:rPr>
          <w:i/>
          <w:sz w:val="18"/>
        </w:rPr>
        <w:tab/>
      </w:r>
      <w:r>
        <w:rPr>
          <w:rFonts w:ascii="Book Antiqua"/>
          <w:sz w:val="18"/>
        </w:rPr>
        <w:t>8022-1</w:t>
      </w:r>
    </w:p>
    <w:p w14:paraId="3E45340E" w14:textId="350E8CE1" w:rsidR="003C466F" w:rsidRDefault="0075068D">
      <w:pPr>
        <w:tabs>
          <w:tab w:val="left" w:pos="8709"/>
        </w:tabs>
        <w:ind w:left="140"/>
        <w:rPr>
          <w:sz w:val="18"/>
        </w:rPr>
      </w:pPr>
      <w:r>
        <w:rPr>
          <w:rFonts w:ascii="Book Antiqua"/>
          <w:i/>
          <w:sz w:val="18"/>
        </w:rPr>
        <w:t>WARNING:</w:t>
      </w:r>
      <w:r>
        <w:rPr>
          <w:rFonts w:ascii="Book Antiqua"/>
          <w:i/>
          <w:spacing w:val="41"/>
          <w:sz w:val="18"/>
        </w:rPr>
        <w:t xml:space="preserve"> </w:t>
      </w:r>
      <w:r>
        <w:rPr>
          <w:rFonts w:ascii="Book Antiqua"/>
          <w:i/>
          <w:sz w:val="18"/>
        </w:rPr>
        <w:t>This</w:t>
      </w:r>
      <w:r>
        <w:rPr>
          <w:rFonts w:ascii="Book Antiqua"/>
          <w:i/>
          <w:spacing w:val="-1"/>
          <w:sz w:val="18"/>
        </w:rPr>
        <w:t xml:space="preserve"> </w:t>
      </w:r>
      <w:r>
        <w:rPr>
          <w:rFonts w:ascii="Book Antiqua"/>
          <w:i/>
          <w:sz w:val="18"/>
        </w:rPr>
        <w:t>manual</w:t>
      </w:r>
      <w:r>
        <w:rPr>
          <w:rFonts w:ascii="Book Antiqua"/>
          <w:i/>
          <w:spacing w:val="-2"/>
          <w:sz w:val="18"/>
        </w:rPr>
        <w:t xml:space="preserve"> </w:t>
      </w:r>
      <w:r>
        <w:rPr>
          <w:rFonts w:ascii="Book Antiqua"/>
          <w:i/>
          <w:sz w:val="18"/>
        </w:rPr>
        <w:t>is</w:t>
      </w:r>
      <w:r>
        <w:rPr>
          <w:rFonts w:ascii="Book Antiqua"/>
          <w:i/>
          <w:spacing w:val="-1"/>
          <w:sz w:val="18"/>
        </w:rPr>
        <w:t xml:space="preserve"> </w:t>
      </w:r>
      <w:r>
        <w:rPr>
          <w:rFonts w:ascii="Book Antiqua"/>
          <w:i/>
          <w:sz w:val="18"/>
        </w:rPr>
        <w:t>subject</w:t>
      </w:r>
      <w:r>
        <w:rPr>
          <w:rFonts w:ascii="Book Antiqua"/>
          <w:i/>
          <w:spacing w:val="-3"/>
          <w:sz w:val="18"/>
        </w:rPr>
        <w:t xml:space="preserve"> </w:t>
      </w:r>
      <w:r>
        <w:rPr>
          <w:rFonts w:ascii="Book Antiqua"/>
          <w:i/>
          <w:sz w:val="18"/>
        </w:rPr>
        <w:t>to</w:t>
      </w:r>
      <w:r>
        <w:rPr>
          <w:rFonts w:ascii="Book Antiqua"/>
          <w:i/>
          <w:spacing w:val="-1"/>
          <w:sz w:val="18"/>
        </w:rPr>
        <w:t xml:space="preserve"> </w:t>
      </w:r>
      <w:r>
        <w:rPr>
          <w:rFonts w:ascii="Book Antiqua"/>
          <w:i/>
          <w:sz w:val="18"/>
        </w:rPr>
        <w:t>change.</w:t>
      </w:r>
      <w:r>
        <w:rPr>
          <w:rFonts w:ascii="Book Antiqua"/>
          <w:i/>
          <w:spacing w:val="41"/>
          <w:sz w:val="18"/>
        </w:rPr>
        <w:t xml:space="preserve"> </w:t>
      </w:r>
      <w:r>
        <w:rPr>
          <w:rFonts w:ascii="Book Antiqua"/>
          <w:i/>
          <w:sz w:val="18"/>
        </w:rPr>
        <w:t>The</w:t>
      </w:r>
      <w:r>
        <w:rPr>
          <w:rFonts w:ascii="Book Antiqua"/>
          <w:i/>
          <w:spacing w:val="-2"/>
          <w:sz w:val="18"/>
        </w:rPr>
        <w:t xml:space="preserve"> </w:t>
      </w:r>
      <w:r>
        <w:rPr>
          <w:rFonts w:ascii="Book Antiqua"/>
          <w:i/>
          <w:sz w:val="18"/>
        </w:rPr>
        <w:t>current</w:t>
      </w:r>
      <w:r>
        <w:rPr>
          <w:rFonts w:ascii="Book Antiqua"/>
          <w:i/>
          <w:spacing w:val="-2"/>
          <w:sz w:val="18"/>
        </w:rPr>
        <w:t xml:space="preserve"> </w:t>
      </w:r>
      <w:r>
        <w:rPr>
          <w:rFonts w:ascii="Book Antiqua"/>
          <w:i/>
          <w:sz w:val="18"/>
        </w:rPr>
        <w:t>version</w:t>
      </w:r>
      <w:r>
        <w:rPr>
          <w:rFonts w:ascii="Book Antiqua"/>
          <w:i/>
          <w:spacing w:val="-2"/>
          <w:sz w:val="18"/>
        </w:rPr>
        <w:t xml:space="preserve"> </w:t>
      </w:r>
      <w:r>
        <w:rPr>
          <w:rFonts w:ascii="Book Antiqua"/>
          <w:i/>
          <w:sz w:val="18"/>
        </w:rPr>
        <w:t>is</w:t>
      </w:r>
      <w:r>
        <w:rPr>
          <w:rFonts w:ascii="Book Antiqua"/>
          <w:i/>
          <w:spacing w:val="-1"/>
          <w:sz w:val="18"/>
        </w:rPr>
        <w:t xml:space="preserve"> </w:t>
      </w:r>
      <w:r>
        <w:rPr>
          <w:rFonts w:ascii="Book Antiqua"/>
          <w:i/>
          <w:sz w:val="18"/>
        </w:rPr>
        <w:t>maintained</w:t>
      </w:r>
      <w:r>
        <w:rPr>
          <w:rFonts w:ascii="Book Antiqua"/>
          <w:i/>
          <w:spacing w:val="-2"/>
          <w:sz w:val="18"/>
        </w:rPr>
        <w:t xml:space="preserve"> </w:t>
      </w:r>
      <w:r>
        <w:rPr>
          <w:rFonts w:ascii="Book Antiqua"/>
          <w:i/>
          <w:sz w:val="18"/>
        </w:rPr>
        <w:t>on</w:t>
      </w:r>
      <w:r>
        <w:rPr>
          <w:rFonts w:ascii="Book Antiqua"/>
          <w:i/>
          <w:spacing w:val="-1"/>
          <w:sz w:val="18"/>
        </w:rPr>
        <w:t xml:space="preserve"> </w:t>
      </w:r>
      <w:r>
        <w:rPr>
          <w:rFonts w:ascii="Book Antiqua"/>
          <w:i/>
          <w:sz w:val="18"/>
        </w:rPr>
        <w:t>the</w:t>
      </w:r>
      <w:r>
        <w:rPr>
          <w:rFonts w:ascii="Book Antiqua"/>
          <w:i/>
          <w:spacing w:val="-2"/>
          <w:sz w:val="18"/>
        </w:rPr>
        <w:t xml:space="preserve"> </w:t>
      </w:r>
      <w:r>
        <w:rPr>
          <w:rFonts w:ascii="Book Antiqua"/>
          <w:i/>
          <w:sz w:val="18"/>
        </w:rPr>
        <w:t>ES</w:t>
      </w:r>
      <w:r w:rsidR="000A4CCF">
        <w:rPr>
          <w:rFonts w:ascii="Book Antiqua"/>
          <w:i/>
          <w:sz w:val="18"/>
        </w:rPr>
        <w:t>&amp;</w:t>
      </w:r>
      <w:r>
        <w:rPr>
          <w:rFonts w:ascii="Book Antiqua"/>
          <w:i/>
          <w:sz w:val="18"/>
        </w:rPr>
        <w:t>H</w:t>
      </w:r>
      <w:r>
        <w:rPr>
          <w:rFonts w:ascii="Book Antiqua"/>
          <w:i/>
          <w:spacing w:val="-1"/>
          <w:sz w:val="18"/>
        </w:rPr>
        <w:t xml:space="preserve"> </w:t>
      </w:r>
      <w:r>
        <w:rPr>
          <w:rFonts w:ascii="Book Antiqua"/>
          <w:i/>
          <w:sz w:val="18"/>
        </w:rPr>
        <w:t>Section</w:t>
      </w:r>
      <w:r>
        <w:rPr>
          <w:rFonts w:ascii="Book Antiqua"/>
          <w:i/>
          <w:spacing w:val="-3"/>
          <w:sz w:val="18"/>
        </w:rPr>
        <w:t xml:space="preserve"> </w:t>
      </w:r>
      <w:r>
        <w:rPr>
          <w:rFonts w:ascii="Book Antiqua"/>
          <w:i/>
          <w:sz w:val="18"/>
        </w:rPr>
        <w:t>website.</w:t>
      </w:r>
      <w:r>
        <w:rPr>
          <w:rFonts w:ascii="Book Antiqua"/>
          <w:i/>
          <w:sz w:val="18"/>
        </w:rPr>
        <w:tab/>
      </w:r>
      <w:r>
        <w:rPr>
          <w:sz w:val="18"/>
        </w:rPr>
        <w:t>Rev. 0</w:t>
      </w:r>
      <w:r w:rsidR="00651F58">
        <w:rPr>
          <w:sz w:val="18"/>
        </w:rPr>
        <w:t>6</w:t>
      </w:r>
      <w:r>
        <w:rPr>
          <w:sz w:val="18"/>
        </w:rPr>
        <w:t>/2021</w:t>
      </w:r>
    </w:p>
    <w:p w14:paraId="7FEAC28A" w14:textId="77777777" w:rsidR="003C466F" w:rsidRDefault="003C466F">
      <w:pPr>
        <w:rPr>
          <w:sz w:val="18"/>
        </w:rPr>
        <w:sectPr w:rsidR="003C466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700" w:right="860" w:bottom="280" w:left="1300" w:header="725" w:footer="0" w:gutter="0"/>
          <w:pgNumType w:start="1"/>
          <w:cols w:space="720"/>
        </w:sectPr>
      </w:pPr>
    </w:p>
    <w:p w14:paraId="0D17E50A" w14:textId="77777777" w:rsidR="003C466F" w:rsidRDefault="003C466F">
      <w:pPr>
        <w:rPr>
          <w:bCs/>
          <w:iCs/>
          <w:sz w:val="24"/>
        </w:rPr>
      </w:pPr>
    </w:p>
    <w:p w14:paraId="52ECC8D7" w14:textId="77777777" w:rsidR="000A4CCF" w:rsidRDefault="000A4CCF">
      <w:pPr>
        <w:rPr>
          <w:bCs/>
          <w:iCs/>
          <w:sz w:val="24"/>
        </w:rPr>
      </w:pPr>
    </w:p>
    <w:p w14:paraId="4589B8AC" w14:textId="77777777" w:rsidR="000A4CCF" w:rsidRPr="000A4CCF" w:rsidRDefault="000A4CCF" w:rsidP="000A4CCF">
      <w:pPr>
        <w:widowControl/>
        <w:autoSpaceDE/>
        <w:autoSpaceDN/>
        <w:jc w:val="center"/>
        <w:rPr>
          <w:b/>
          <w:sz w:val="28"/>
          <w:szCs w:val="28"/>
        </w:rPr>
      </w:pPr>
      <w:r w:rsidRPr="000A4CCF">
        <w:rPr>
          <w:b/>
          <w:sz w:val="28"/>
          <w:szCs w:val="28"/>
        </w:rPr>
        <w:t>TABLE OF CONTENTS</w:t>
      </w:r>
    </w:p>
    <w:p w14:paraId="4F7E81C4" w14:textId="77777777" w:rsidR="000A4CCF" w:rsidRPr="000A4CCF" w:rsidRDefault="000A4CCF" w:rsidP="000A4CCF">
      <w:pPr>
        <w:widowControl/>
        <w:autoSpaceDE/>
        <w:autoSpaceDN/>
        <w:jc w:val="both"/>
        <w:rPr>
          <w:bCs/>
          <w:sz w:val="24"/>
          <w:szCs w:val="24"/>
        </w:rPr>
      </w:pPr>
    </w:p>
    <w:p w14:paraId="60C18845" w14:textId="581C9727" w:rsidR="000A4CCF" w:rsidRDefault="000A4CCF">
      <w:pPr>
        <w:pStyle w:val="TOC2"/>
        <w:tabs>
          <w:tab w:val="right" w:leader="dot" w:pos="10070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</w:rPr>
      </w:pPr>
      <w:r w:rsidRPr="000A4CCF">
        <w:rPr>
          <w:sz w:val="24"/>
          <w:szCs w:val="24"/>
        </w:rPr>
        <w:fldChar w:fldCharType="begin"/>
      </w:r>
      <w:r w:rsidRPr="000A4CCF">
        <w:rPr>
          <w:sz w:val="24"/>
          <w:szCs w:val="24"/>
        </w:rPr>
        <w:instrText xml:space="preserve"> TOC \o "1-3" \h \z \u </w:instrText>
      </w:r>
      <w:r w:rsidRPr="000A4CCF">
        <w:rPr>
          <w:sz w:val="24"/>
          <w:szCs w:val="24"/>
        </w:rPr>
        <w:fldChar w:fldCharType="separate"/>
      </w:r>
    </w:p>
    <w:p w14:paraId="7B95B23A" w14:textId="325F30C0" w:rsidR="000A4CCF" w:rsidRDefault="00C54090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472643" w:history="1">
        <w:r w:rsidR="000A4CCF" w:rsidRPr="007B1E59">
          <w:rPr>
            <w:rStyle w:val="Hyperlink"/>
            <w:noProof/>
          </w:rPr>
          <w:t>1.0</w:t>
        </w:r>
        <w:r w:rsidR="000A4C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A4CCF" w:rsidRPr="007B1E59">
          <w:rPr>
            <w:rStyle w:val="Hyperlink"/>
            <w:noProof/>
          </w:rPr>
          <w:t>INTRODUCTION</w:t>
        </w:r>
        <w:r w:rsidR="000A4CCF">
          <w:rPr>
            <w:noProof/>
            <w:webHidden/>
          </w:rPr>
          <w:tab/>
        </w:r>
        <w:r w:rsidR="000A4CCF">
          <w:rPr>
            <w:noProof/>
            <w:webHidden/>
          </w:rPr>
          <w:fldChar w:fldCharType="begin"/>
        </w:r>
        <w:r w:rsidR="000A4CCF">
          <w:rPr>
            <w:noProof/>
            <w:webHidden/>
          </w:rPr>
          <w:instrText xml:space="preserve"> PAGEREF _Toc73472643 \h </w:instrText>
        </w:r>
        <w:r w:rsidR="000A4CCF">
          <w:rPr>
            <w:noProof/>
            <w:webHidden/>
          </w:rPr>
        </w:r>
        <w:r w:rsidR="000A4CCF">
          <w:rPr>
            <w:noProof/>
            <w:webHidden/>
          </w:rPr>
          <w:fldChar w:fldCharType="separate"/>
        </w:r>
        <w:r w:rsidR="009544E1">
          <w:rPr>
            <w:noProof/>
            <w:webHidden/>
          </w:rPr>
          <w:t>3</w:t>
        </w:r>
        <w:r w:rsidR="000A4CCF">
          <w:rPr>
            <w:noProof/>
            <w:webHidden/>
          </w:rPr>
          <w:fldChar w:fldCharType="end"/>
        </w:r>
      </w:hyperlink>
    </w:p>
    <w:p w14:paraId="38E3623E" w14:textId="1DC5D717" w:rsidR="000A4CCF" w:rsidRDefault="00C54090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472644" w:history="1">
        <w:r w:rsidR="000A4CCF" w:rsidRPr="007B1E59">
          <w:rPr>
            <w:rStyle w:val="Hyperlink"/>
            <w:noProof/>
          </w:rPr>
          <w:t>2.0</w:t>
        </w:r>
        <w:r w:rsidR="000A4CCF" w:rsidRPr="007B1E59">
          <w:rPr>
            <w:rStyle w:val="Hyperlink"/>
            <w:noProof/>
            <w:spacing w:val="12"/>
          </w:rPr>
          <w:t xml:space="preserve"> </w:t>
        </w:r>
        <w:r w:rsidR="000A4CCF" w:rsidRPr="007B1E59">
          <w:rPr>
            <w:rStyle w:val="Hyperlink"/>
            <w:noProof/>
          </w:rPr>
          <w:t>RESPONSIBILITIES</w:t>
        </w:r>
        <w:r w:rsidR="000A4CCF">
          <w:rPr>
            <w:noProof/>
            <w:webHidden/>
          </w:rPr>
          <w:tab/>
        </w:r>
        <w:r w:rsidR="000A4CCF">
          <w:rPr>
            <w:noProof/>
            <w:webHidden/>
          </w:rPr>
          <w:fldChar w:fldCharType="begin"/>
        </w:r>
        <w:r w:rsidR="000A4CCF">
          <w:rPr>
            <w:noProof/>
            <w:webHidden/>
          </w:rPr>
          <w:instrText xml:space="preserve"> PAGEREF _Toc73472644 \h </w:instrText>
        </w:r>
        <w:r w:rsidR="000A4CCF">
          <w:rPr>
            <w:noProof/>
            <w:webHidden/>
          </w:rPr>
        </w:r>
        <w:r w:rsidR="000A4CCF">
          <w:rPr>
            <w:noProof/>
            <w:webHidden/>
          </w:rPr>
          <w:fldChar w:fldCharType="separate"/>
        </w:r>
        <w:r w:rsidR="009544E1">
          <w:rPr>
            <w:noProof/>
            <w:webHidden/>
          </w:rPr>
          <w:t>3</w:t>
        </w:r>
        <w:r w:rsidR="000A4CCF">
          <w:rPr>
            <w:noProof/>
            <w:webHidden/>
          </w:rPr>
          <w:fldChar w:fldCharType="end"/>
        </w:r>
      </w:hyperlink>
    </w:p>
    <w:p w14:paraId="063CB214" w14:textId="31423E67" w:rsidR="000A4CCF" w:rsidRDefault="00C54090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472645" w:history="1">
        <w:r w:rsidR="000A4CCF" w:rsidRPr="007B1E59">
          <w:rPr>
            <w:rStyle w:val="Hyperlink"/>
            <w:noProof/>
          </w:rPr>
          <w:t>3.0</w:t>
        </w:r>
        <w:r w:rsidR="000A4C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A4CCF" w:rsidRPr="007B1E59">
          <w:rPr>
            <w:rStyle w:val="Hyperlink"/>
            <w:noProof/>
          </w:rPr>
          <w:t>PROGRAM</w:t>
        </w:r>
        <w:r w:rsidR="000A4CCF" w:rsidRPr="007B1E59">
          <w:rPr>
            <w:rStyle w:val="Hyperlink"/>
            <w:noProof/>
            <w:spacing w:val="-6"/>
          </w:rPr>
          <w:t xml:space="preserve"> </w:t>
        </w:r>
        <w:r w:rsidR="000A4CCF" w:rsidRPr="007B1E59">
          <w:rPr>
            <w:rStyle w:val="Hyperlink"/>
            <w:noProof/>
          </w:rPr>
          <w:t>DESCRIPTION</w:t>
        </w:r>
        <w:r w:rsidR="000A4CCF">
          <w:rPr>
            <w:noProof/>
            <w:webHidden/>
          </w:rPr>
          <w:tab/>
        </w:r>
        <w:r w:rsidR="000A4CCF">
          <w:rPr>
            <w:noProof/>
            <w:webHidden/>
          </w:rPr>
          <w:fldChar w:fldCharType="begin"/>
        </w:r>
        <w:r w:rsidR="000A4CCF">
          <w:rPr>
            <w:noProof/>
            <w:webHidden/>
          </w:rPr>
          <w:instrText xml:space="preserve"> PAGEREF _Toc73472645 \h </w:instrText>
        </w:r>
        <w:r w:rsidR="000A4CCF">
          <w:rPr>
            <w:noProof/>
            <w:webHidden/>
          </w:rPr>
        </w:r>
        <w:r w:rsidR="000A4CCF">
          <w:rPr>
            <w:noProof/>
            <w:webHidden/>
          </w:rPr>
          <w:fldChar w:fldCharType="separate"/>
        </w:r>
        <w:r w:rsidR="009544E1">
          <w:rPr>
            <w:noProof/>
            <w:webHidden/>
          </w:rPr>
          <w:t>3</w:t>
        </w:r>
        <w:r w:rsidR="000A4CCF">
          <w:rPr>
            <w:noProof/>
            <w:webHidden/>
          </w:rPr>
          <w:fldChar w:fldCharType="end"/>
        </w:r>
      </w:hyperlink>
    </w:p>
    <w:p w14:paraId="61885CAA" w14:textId="7B4727D0" w:rsidR="000A4CCF" w:rsidRPr="000A4CCF" w:rsidRDefault="00C54090">
      <w:pPr>
        <w:pStyle w:val="TOC2"/>
        <w:tabs>
          <w:tab w:val="left" w:pos="1311"/>
          <w:tab w:val="right" w:leader="dot" w:pos="10070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</w:rPr>
      </w:pPr>
      <w:hyperlink w:anchor="_Toc73472646" w:history="1">
        <w:r w:rsidR="000A4CCF" w:rsidRPr="000A4CCF">
          <w:rPr>
            <w:rStyle w:val="Hyperlink"/>
            <w:b w:val="0"/>
            <w:bCs w:val="0"/>
            <w:i w:val="0"/>
            <w:iCs w:val="0"/>
            <w:noProof/>
          </w:rPr>
          <w:t>3.1</w:t>
        </w:r>
        <w:r w:rsidR="000A4CCF" w:rsidRPr="000A4CCF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</w:rPr>
          <w:tab/>
        </w:r>
        <w:r w:rsidR="000A4CCF" w:rsidRPr="000A4CCF">
          <w:rPr>
            <w:rStyle w:val="Hyperlink"/>
            <w:b w:val="0"/>
            <w:bCs w:val="0"/>
            <w:i w:val="0"/>
            <w:iCs w:val="0"/>
            <w:noProof/>
          </w:rPr>
          <w:t>Reduce</w:t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tab/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fldChar w:fldCharType="begin"/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instrText xml:space="preserve"> PAGEREF _Toc73472646 \h </w:instrText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fldChar w:fldCharType="separate"/>
        </w:r>
        <w:r w:rsidR="009544E1">
          <w:rPr>
            <w:b w:val="0"/>
            <w:bCs w:val="0"/>
            <w:i w:val="0"/>
            <w:iCs w:val="0"/>
            <w:noProof/>
            <w:webHidden/>
          </w:rPr>
          <w:t>4</w:t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4757D6D3" w14:textId="738B5705" w:rsidR="000A4CCF" w:rsidRPr="000A4CCF" w:rsidRDefault="00C54090">
      <w:pPr>
        <w:pStyle w:val="TOC2"/>
        <w:tabs>
          <w:tab w:val="left" w:pos="1311"/>
          <w:tab w:val="right" w:leader="dot" w:pos="10070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</w:rPr>
      </w:pPr>
      <w:hyperlink w:anchor="_Toc73472647" w:history="1">
        <w:r w:rsidR="000A4CCF" w:rsidRPr="000A4CCF">
          <w:rPr>
            <w:rStyle w:val="Hyperlink"/>
            <w:b w:val="0"/>
            <w:bCs w:val="0"/>
            <w:i w:val="0"/>
            <w:iCs w:val="0"/>
            <w:noProof/>
          </w:rPr>
          <w:t>3.2</w:t>
        </w:r>
        <w:r w:rsidR="000A4CCF" w:rsidRPr="000A4CCF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</w:rPr>
          <w:tab/>
        </w:r>
        <w:r w:rsidR="000A4CCF" w:rsidRPr="000A4CCF">
          <w:rPr>
            <w:rStyle w:val="Hyperlink"/>
            <w:b w:val="0"/>
            <w:bCs w:val="0"/>
            <w:i w:val="0"/>
            <w:iCs w:val="0"/>
            <w:noProof/>
          </w:rPr>
          <w:t>Reuse</w:t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tab/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fldChar w:fldCharType="begin"/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instrText xml:space="preserve"> PAGEREF _Toc73472647 \h </w:instrText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fldChar w:fldCharType="separate"/>
        </w:r>
        <w:r w:rsidR="009544E1">
          <w:rPr>
            <w:b w:val="0"/>
            <w:bCs w:val="0"/>
            <w:i w:val="0"/>
            <w:iCs w:val="0"/>
            <w:noProof/>
            <w:webHidden/>
          </w:rPr>
          <w:t>4</w:t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0FD93A2B" w14:textId="78CA3099" w:rsidR="000A4CCF" w:rsidRPr="000A4CCF" w:rsidRDefault="00C54090">
      <w:pPr>
        <w:pStyle w:val="TOC2"/>
        <w:tabs>
          <w:tab w:val="left" w:pos="1311"/>
          <w:tab w:val="right" w:leader="dot" w:pos="10070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</w:rPr>
      </w:pPr>
      <w:hyperlink w:anchor="_Toc73472648" w:history="1">
        <w:r w:rsidR="000A4CCF" w:rsidRPr="000A4CCF">
          <w:rPr>
            <w:rStyle w:val="Hyperlink"/>
            <w:b w:val="0"/>
            <w:bCs w:val="0"/>
            <w:i w:val="0"/>
            <w:iCs w:val="0"/>
            <w:noProof/>
          </w:rPr>
          <w:t>3.3</w:t>
        </w:r>
        <w:r w:rsidR="000A4CCF" w:rsidRPr="000A4CCF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</w:rPr>
          <w:tab/>
        </w:r>
        <w:r w:rsidR="000A4CCF" w:rsidRPr="000A4CCF">
          <w:rPr>
            <w:rStyle w:val="Hyperlink"/>
            <w:b w:val="0"/>
            <w:bCs w:val="0"/>
            <w:i w:val="0"/>
            <w:iCs w:val="0"/>
            <w:noProof/>
          </w:rPr>
          <w:t>Recycle</w:t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tab/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fldChar w:fldCharType="begin"/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instrText xml:space="preserve"> PAGEREF _Toc73472648 \h </w:instrText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fldChar w:fldCharType="separate"/>
        </w:r>
        <w:r w:rsidR="009544E1">
          <w:rPr>
            <w:b w:val="0"/>
            <w:bCs w:val="0"/>
            <w:i w:val="0"/>
            <w:iCs w:val="0"/>
            <w:noProof/>
            <w:webHidden/>
          </w:rPr>
          <w:t>4</w:t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1B992B1C" w14:textId="35A77B99" w:rsidR="000A4CCF" w:rsidRPr="000A4CCF" w:rsidRDefault="00C54090">
      <w:pPr>
        <w:pStyle w:val="TOC2"/>
        <w:tabs>
          <w:tab w:val="left" w:pos="1311"/>
          <w:tab w:val="right" w:leader="dot" w:pos="10070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</w:rPr>
      </w:pPr>
      <w:hyperlink w:anchor="_Toc73472649" w:history="1">
        <w:r w:rsidR="000A4CCF" w:rsidRPr="000A4CCF">
          <w:rPr>
            <w:rStyle w:val="Hyperlink"/>
            <w:b w:val="0"/>
            <w:bCs w:val="0"/>
            <w:i w:val="0"/>
            <w:iCs w:val="0"/>
            <w:noProof/>
          </w:rPr>
          <w:t>3.4</w:t>
        </w:r>
        <w:r w:rsidR="000A4CCF" w:rsidRPr="000A4CCF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</w:rPr>
          <w:tab/>
        </w:r>
        <w:r w:rsidR="000A4CCF" w:rsidRPr="000A4CCF">
          <w:rPr>
            <w:rStyle w:val="Hyperlink"/>
            <w:b w:val="0"/>
            <w:bCs w:val="0"/>
            <w:i w:val="0"/>
            <w:iCs w:val="0"/>
            <w:noProof/>
          </w:rPr>
          <w:t>Sustainable</w:t>
        </w:r>
        <w:r w:rsidR="000A4CCF" w:rsidRPr="000A4CCF">
          <w:rPr>
            <w:rStyle w:val="Hyperlink"/>
            <w:b w:val="0"/>
            <w:bCs w:val="0"/>
            <w:i w:val="0"/>
            <w:iCs w:val="0"/>
            <w:noProof/>
            <w:spacing w:val="-4"/>
          </w:rPr>
          <w:t xml:space="preserve"> </w:t>
        </w:r>
        <w:r w:rsidR="000A4CCF" w:rsidRPr="000A4CCF">
          <w:rPr>
            <w:rStyle w:val="Hyperlink"/>
            <w:b w:val="0"/>
            <w:bCs w:val="0"/>
            <w:i w:val="0"/>
            <w:iCs w:val="0"/>
            <w:noProof/>
          </w:rPr>
          <w:t>Acquisition</w:t>
        </w:r>
        <w:r w:rsidR="000A4CCF" w:rsidRPr="000A4CCF">
          <w:rPr>
            <w:rStyle w:val="Hyperlink"/>
            <w:b w:val="0"/>
            <w:bCs w:val="0"/>
            <w:i w:val="0"/>
            <w:iCs w:val="0"/>
            <w:noProof/>
            <w:spacing w:val="-5"/>
          </w:rPr>
          <w:t xml:space="preserve"> </w:t>
        </w:r>
        <w:r w:rsidR="000A4CCF" w:rsidRPr="000A4CCF">
          <w:rPr>
            <w:rStyle w:val="Hyperlink"/>
            <w:b w:val="0"/>
            <w:bCs w:val="0"/>
            <w:i w:val="0"/>
            <w:iCs w:val="0"/>
            <w:noProof/>
          </w:rPr>
          <w:t>Program</w:t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tab/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fldChar w:fldCharType="begin"/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instrText xml:space="preserve"> PAGEREF _Toc73472649 \h </w:instrText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fldChar w:fldCharType="separate"/>
        </w:r>
        <w:r w:rsidR="009544E1">
          <w:rPr>
            <w:b w:val="0"/>
            <w:bCs w:val="0"/>
            <w:i w:val="0"/>
            <w:iCs w:val="0"/>
            <w:noProof/>
            <w:webHidden/>
          </w:rPr>
          <w:t>4</w:t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5E17A072" w14:textId="4E740741" w:rsidR="000A4CCF" w:rsidRPr="000A4CCF" w:rsidRDefault="00C54090">
      <w:pPr>
        <w:pStyle w:val="TOC2"/>
        <w:tabs>
          <w:tab w:val="left" w:pos="1311"/>
          <w:tab w:val="right" w:leader="dot" w:pos="10070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</w:rPr>
      </w:pPr>
      <w:hyperlink w:anchor="_Toc73472650" w:history="1">
        <w:r w:rsidR="000A4CCF" w:rsidRPr="000A4CCF">
          <w:rPr>
            <w:rStyle w:val="Hyperlink"/>
            <w:b w:val="0"/>
            <w:bCs w:val="0"/>
            <w:i w:val="0"/>
            <w:iCs w:val="0"/>
            <w:noProof/>
          </w:rPr>
          <w:t>3.5</w:t>
        </w:r>
        <w:r w:rsidR="000A4CCF" w:rsidRPr="000A4CCF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</w:rPr>
          <w:tab/>
        </w:r>
        <w:r w:rsidR="000A4CCF" w:rsidRPr="000A4CCF">
          <w:rPr>
            <w:rStyle w:val="Hyperlink"/>
            <w:b w:val="0"/>
            <w:bCs w:val="0"/>
            <w:i w:val="0"/>
            <w:iCs w:val="0"/>
            <w:noProof/>
          </w:rPr>
          <w:t>Composting</w:t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tab/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fldChar w:fldCharType="begin"/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instrText xml:space="preserve"> PAGEREF _Toc73472650 \h </w:instrText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fldChar w:fldCharType="separate"/>
        </w:r>
        <w:r w:rsidR="009544E1">
          <w:rPr>
            <w:b w:val="0"/>
            <w:bCs w:val="0"/>
            <w:i w:val="0"/>
            <w:iCs w:val="0"/>
            <w:noProof/>
            <w:webHidden/>
          </w:rPr>
          <w:t>5</w:t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4B7315FF" w14:textId="4AECEC30" w:rsidR="000A4CCF" w:rsidRPr="000A4CCF" w:rsidRDefault="00C54090">
      <w:pPr>
        <w:pStyle w:val="TOC2"/>
        <w:tabs>
          <w:tab w:val="left" w:pos="1311"/>
          <w:tab w:val="right" w:leader="dot" w:pos="10070"/>
        </w:tabs>
        <w:rPr>
          <w:rFonts w:asciiTheme="minorHAnsi" w:eastAsiaTheme="minorEastAsia" w:hAnsiTheme="minorHAnsi" w:cstheme="minorBidi"/>
          <w:b w:val="0"/>
          <w:bCs w:val="0"/>
          <w:i w:val="0"/>
          <w:iCs w:val="0"/>
          <w:noProof/>
        </w:rPr>
      </w:pPr>
      <w:hyperlink w:anchor="_Toc73472651" w:history="1">
        <w:r w:rsidR="000A4CCF" w:rsidRPr="000A4CCF">
          <w:rPr>
            <w:rStyle w:val="Hyperlink"/>
            <w:b w:val="0"/>
            <w:bCs w:val="0"/>
            <w:i w:val="0"/>
            <w:iCs w:val="0"/>
            <w:noProof/>
          </w:rPr>
          <w:t>3.6</w:t>
        </w:r>
        <w:r w:rsidR="000A4CCF" w:rsidRPr="000A4CCF">
          <w:rPr>
            <w:rFonts w:asciiTheme="minorHAnsi" w:eastAsiaTheme="minorEastAsia" w:hAnsiTheme="minorHAnsi" w:cstheme="minorBidi"/>
            <w:b w:val="0"/>
            <w:bCs w:val="0"/>
            <w:i w:val="0"/>
            <w:iCs w:val="0"/>
            <w:noProof/>
          </w:rPr>
          <w:tab/>
        </w:r>
        <w:r w:rsidR="000A4CCF" w:rsidRPr="000A4CCF">
          <w:rPr>
            <w:rStyle w:val="Hyperlink"/>
            <w:b w:val="0"/>
            <w:bCs w:val="0"/>
            <w:i w:val="0"/>
            <w:iCs w:val="0"/>
            <w:noProof/>
          </w:rPr>
          <w:t>Goals</w:t>
        </w:r>
        <w:r w:rsidR="000A4CCF" w:rsidRPr="000A4CCF">
          <w:rPr>
            <w:rStyle w:val="Hyperlink"/>
            <w:b w:val="0"/>
            <w:bCs w:val="0"/>
            <w:i w:val="0"/>
            <w:iCs w:val="0"/>
            <w:noProof/>
            <w:spacing w:val="-3"/>
          </w:rPr>
          <w:t xml:space="preserve"> </w:t>
        </w:r>
        <w:r w:rsidR="000A4CCF" w:rsidRPr="000A4CCF">
          <w:rPr>
            <w:rStyle w:val="Hyperlink"/>
            <w:b w:val="0"/>
            <w:bCs w:val="0"/>
            <w:i w:val="0"/>
            <w:iCs w:val="0"/>
            <w:noProof/>
          </w:rPr>
          <w:t>and</w:t>
        </w:r>
        <w:r w:rsidR="000A4CCF" w:rsidRPr="000A4CCF">
          <w:rPr>
            <w:rStyle w:val="Hyperlink"/>
            <w:b w:val="0"/>
            <w:bCs w:val="0"/>
            <w:i w:val="0"/>
            <w:iCs w:val="0"/>
            <w:noProof/>
            <w:spacing w:val="-3"/>
          </w:rPr>
          <w:t xml:space="preserve"> </w:t>
        </w:r>
        <w:r w:rsidR="000A4CCF" w:rsidRPr="000A4CCF">
          <w:rPr>
            <w:rStyle w:val="Hyperlink"/>
            <w:b w:val="0"/>
            <w:bCs w:val="0"/>
            <w:i w:val="0"/>
            <w:iCs w:val="0"/>
            <w:noProof/>
          </w:rPr>
          <w:t>Reporting</w:t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tab/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fldChar w:fldCharType="begin"/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instrText xml:space="preserve"> PAGEREF _Toc73472651 \h </w:instrText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fldChar w:fldCharType="separate"/>
        </w:r>
        <w:r w:rsidR="009544E1">
          <w:rPr>
            <w:b w:val="0"/>
            <w:bCs w:val="0"/>
            <w:i w:val="0"/>
            <w:iCs w:val="0"/>
            <w:noProof/>
            <w:webHidden/>
          </w:rPr>
          <w:t>5</w:t>
        </w:r>
        <w:r w:rsidR="000A4CCF" w:rsidRPr="000A4CCF">
          <w:rPr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191FB6A6" w14:textId="3D98FC96" w:rsidR="000A4CCF" w:rsidRDefault="00C54090">
      <w:pPr>
        <w:pStyle w:val="TOC1"/>
        <w:tabs>
          <w:tab w:val="right" w:leader="dot" w:pos="1007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3472652" w:history="1">
        <w:r w:rsidR="000A4CCF" w:rsidRPr="007B1E59">
          <w:rPr>
            <w:rStyle w:val="Hyperlink"/>
            <w:noProof/>
          </w:rPr>
          <w:t>4.0</w:t>
        </w:r>
        <w:r w:rsidR="000A4CC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A4CCF" w:rsidRPr="007B1E59">
          <w:rPr>
            <w:rStyle w:val="Hyperlink"/>
            <w:noProof/>
          </w:rPr>
          <w:t>APPENDIX</w:t>
        </w:r>
        <w:r w:rsidR="000A4CCF" w:rsidRPr="007B1E59">
          <w:rPr>
            <w:rStyle w:val="Hyperlink"/>
            <w:noProof/>
            <w:spacing w:val="-7"/>
          </w:rPr>
          <w:t xml:space="preserve"> </w:t>
        </w:r>
        <w:r w:rsidR="000A4CCF" w:rsidRPr="007B1E59">
          <w:rPr>
            <w:rStyle w:val="Hyperlink"/>
            <w:noProof/>
          </w:rPr>
          <w:t>A</w:t>
        </w:r>
        <w:r w:rsidR="000A4CCF">
          <w:rPr>
            <w:noProof/>
            <w:webHidden/>
          </w:rPr>
          <w:tab/>
        </w:r>
        <w:r w:rsidR="000A4CCF">
          <w:rPr>
            <w:noProof/>
            <w:webHidden/>
          </w:rPr>
          <w:fldChar w:fldCharType="begin"/>
        </w:r>
        <w:r w:rsidR="000A4CCF">
          <w:rPr>
            <w:noProof/>
            <w:webHidden/>
          </w:rPr>
          <w:instrText xml:space="preserve"> PAGEREF _Toc73472652 \h </w:instrText>
        </w:r>
        <w:r w:rsidR="000A4CCF">
          <w:rPr>
            <w:noProof/>
            <w:webHidden/>
          </w:rPr>
        </w:r>
        <w:r w:rsidR="000A4CCF">
          <w:rPr>
            <w:noProof/>
            <w:webHidden/>
          </w:rPr>
          <w:fldChar w:fldCharType="separate"/>
        </w:r>
        <w:r w:rsidR="009544E1">
          <w:rPr>
            <w:noProof/>
            <w:webHidden/>
          </w:rPr>
          <w:t>6</w:t>
        </w:r>
        <w:r w:rsidR="000A4CCF">
          <w:rPr>
            <w:noProof/>
            <w:webHidden/>
          </w:rPr>
          <w:fldChar w:fldCharType="end"/>
        </w:r>
      </w:hyperlink>
    </w:p>
    <w:p w14:paraId="4DC1ACFE" w14:textId="70AEBE11" w:rsidR="000A4CCF" w:rsidRDefault="000A4CCF" w:rsidP="000A4CCF">
      <w:pPr>
        <w:rPr>
          <w:sz w:val="24"/>
        </w:rPr>
        <w:sectPr w:rsidR="000A4CCF">
          <w:headerReference w:type="default" r:id="rId14"/>
          <w:footerReference w:type="default" r:id="rId15"/>
          <w:pgSz w:w="12240" w:h="15840"/>
          <w:pgMar w:top="1700" w:right="860" w:bottom="980" w:left="1300" w:header="725" w:footer="793" w:gutter="0"/>
          <w:pgNumType w:start="2"/>
          <w:cols w:space="720"/>
        </w:sectPr>
      </w:pPr>
      <w:r w:rsidRPr="000A4CCF">
        <w:rPr>
          <w:bCs/>
          <w:sz w:val="24"/>
          <w:szCs w:val="24"/>
        </w:rPr>
        <w:fldChar w:fldCharType="end"/>
      </w:r>
    </w:p>
    <w:p w14:paraId="1A1661C5" w14:textId="77777777" w:rsidR="003C466F" w:rsidRDefault="003C466F">
      <w:pPr>
        <w:pStyle w:val="BodyText"/>
        <w:spacing w:before="3"/>
      </w:pPr>
    </w:p>
    <w:p w14:paraId="67B17FB5" w14:textId="77777777" w:rsidR="003C466F" w:rsidRDefault="0075068D">
      <w:pPr>
        <w:pStyle w:val="Heading1"/>
        <w:tabs>
          <w:tab w:val="left" w:pos="860"/>
        </w:tabs>
      </w:pPr>
      <w:bookmarkStart w:id="1" w:name="_Toc73472643"/>
      <w:r>
        <w:t>1.0</w:t>
      </w:r>
      <w:r>
        <w:tab/>
        <w:t>INTRODUCTION</w:t>
      </w:r>
      <w:bookmarkEnd w:id="1"/>
    </w:p>
    <w:p w14:paraId="1F7D24FD" w14:textId="77777777" w:rsidR="003C466F" w:rsidRDefault="0075068D">
      <w:pPr>
        <w:pStyle w:val="BodyText"/>
        <w:spacing w:before="269"/>
        <w:ind w:left="140" w:right="495"/>
      </w:pPr>
      <w:r>
        <w:t>Waste</w:t>
      </w:r>
      <w:r>
        <w:rPr>
          <w:spacing w:val="-2"/>
        </w:rPr>
        <w:t xml:space="preserve"> </w:t>
      </w:r>
      <w:r>
        <w:t>Minimization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Pollution</w:t>
      </w:r>
      <w:r>
        <w:rPr>
          <w:spacing w:val="-4"/>
        </w:rPr>
        <w:t xml:space="preserve"> </w:t>
      </w:r>
      <w:r>
        <w:t>Prevention</w:t>
      </w:r>
      <w:r>
        <w:rPr>
          <w:spacing w:val="-1"/>
        </w:rPr>
        <w:t xml:space="preserve"> </w:t>
      </w:r>
      <w:r>
        <w:t>(WM/P2)</w:t>
      </w:r>
      <w:r>
        <w:rPr>
          <w:spacing w:val="-1"/>
        </w:rPr>
        <w:t xml:space="preserve"> </w:t>
      </w:r>
      <w:r>
        <w:t>concepts</w:t>
      </w:r>
      <w:r>
        <w:rPr>
          <w:spacing w:val="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embedded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all aspects</w:t>
      </w:r>
      <w:r>
        <w:rPr>
          <w:spacing w:val="-2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and operations</w:t>
      </w:r>
      <w:r>
        <w:rPr>
          <w:spacing w:val="-1"/>
        </w:rPr>
        <w:t xml:space="preserve"> </w:t>
      </w:r>
      <w:r>
        <w:t>at Fermilab.</w:t>
      </w:r>
      <w:r>
        <w:rPr>
          <w:spacing w:val="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WM/P2 program</w:t>
      </w:r>
      <w:r>
        <w:rPr>
          <w:spacing w:val="-1"/>
        </w:rPr>
        <w:t xml:space="preserve"> </w:t>
      </w:r>
      <w:r>
        <w:t>is an</w:t>
      </w:r>
      <w:r>
        <w:rPr>
          <w:spacing w:val="-1"/>
        </w:rPr>
        <w:t xml:space="preserve"> </w:t>
      </w:r>
      <w:r>
        <w:t>integral part of</w:t>
      </w:r>
      <w:r>
        <w:rPr>
          <w:spacing w:val="-1"/>
        </w:rPr>
        <w:t xml:space="preserve"> </w:t>
      </w:r>
      <w:r>
        <w:t>the</w:t>
      </w:r>
    </w:p>
    <w:p w14:paraId="1F00B669" w14:textId="77777777" w:rsidR="003C466F" w:rsidRDefault="0075068D">
      <w:pPr>
        <w:pStyle w:val="BodyText"/>
        <w:spacing w:before="1"/>
        <w:ind w:left="140" w:right="251"/>
      </w:pPr>
      <w:r>
        <w:t>Laboratory’s</w:t>
      </w:r>
      <w:r>
        <w:rPr>
          <w:spacing w:val="-2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System.</w:t>
      </w:r>
      <w:r>
        <w:rPr>
          <w:spacing w:val="55"/>
        </w:rPr>
        <w:t xml:space="preserve"> </w:t>
      </w:r>
      <w:r>
        <w:t>Fermilab’s</w:t>
      </w:r>
      <w:r>
        <w:rPr>
          <w:spacing w:val="-4"/>
        </w:rPr>
        <w:t xml:space="preserve"> </w:t>
      </w:r>
      <w:r>
        <w:t>WM/P2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reflects</w:t>
      </w:r>
      <w:r>
        <w:rPr>
          <w:spacing w:val="-3"/>
        </w:rPr>
        <w:t xml:space="preserve"> </w:t>
      </w:r>
      <w:r>
        <w:t>Department</w:t>
      </w:r>
      <w:r>
        <w:rPr>
          <w:spacing w:val="-57"/>
        </w:rPr>
        <w:t xml:space="preserve"> </w:t>
      </w:r>
      <w:r>
        <w:t>of Energy, national and local goals and policies, and represents an ongoing effort to integrate</w:t>
      </w:r>
      <w:r>
        <w:rPr>
          <w:spacing w:val="1"/>
        </w:rPr>
        <w:t xml:space="preserve"> </w:t>
      </w:r>
      <w:r>
        <w:t>WM/P2 with our research mission.</w:t>
      </w:r>
      <w:r>
        <w:rPr>
          <w:spacing w:val="1"/>
        </w:rPr>
        <w:t xml:space="preserve"> </w:t>
      </w:r>
      <w:r>
        <w:t>Fermilab’s WM/P2 program is anchored by three tenets</w:t>
      </w:r>
      <w:r>
        <w:rPr>
          <w:spacing w:val="1"/>
        </w:rPr>
        <w:t xml:space="preserve"> </w:t>
      </w:r>
      <w:r>
        <w:t>commonly</w:t>
      </w:r>
      <w:r>
        <w:rPr>
          <w:spacing w:val="-6"/>
        </w:rPr>
        <w:t xml:space="preserve"> </w:t>
      </w:r>
      <w:r>
        <w:t>associated with pollution prevention objectives:</w:t>
      </w:r>
      <w:r>
        <w:rPr>
          <w:spacing w:val="-1"/>
        </w:rPr>
        <w:t xml:space="preserve"> </w:t>
      </w:r>
      <w:r>
        <w:t>Reduce, Reuse</w:t>
      </w:r>
      <w:r>
        <w:rPr>
          <w:spacing w:val="-1"/>
        </w:rPr>
        <w:t xml:space="preserve"> </w:t>
      </w:r>
      <w:r>
        <w:t>and Recycle.</w:t>
      </w:r>
    </w:p>
    <w:p w14:paraId="79628BF8" w14:textId="77777777" w:rsidR="003C466F" w:rsidRDefault="003C466F">
      <w:pPr>
        <w:pStyle w:val="BodyText"/>
        <w:spacing w:before="5"/>
      </w:pPr>
    </w:p>
    <w:p w14:paraId="54A0A147" w14:textId="77777777" w:rsidR="003C466F" w:rsidRDefault="0075068D">
      <w:pPr>
        <w:pStyle w:val="Heading1"/>
        <w:spacing w:before="1" w:line="319" w:lineRule="exact"/>
      </w:pPr>
      <w:bookmarkStart w:id="2" w:name="_Toc73472644"/>
      <w:r>
        <w:t>2.0</w:t>
      </w:r>
      <w:r>
        <w:rPr>
          <w:spacing w:val="12"/>
        </w:rPr>
        <w:t xml:space="preserve"> </w:t>
      </w:r>
      <w:r>
        <w:t>RESPONSIBILITIES</w:t>
      </w:r>
      <w:bookmarkEnd w:id="2"/>
    </w:p>
    <w:p w14:paraId="3158081F" w14:textId="77777777" w:rsidR="003C466F" w:rsidRDefault="0075068D">
      <w:pPr>
        <w:pStyle w:val="BodyText"/>
        <w:ind w:left="140" w:right="214"/>
        <w:jc w:val="both"/>
      </w:pPr>
      <w:r>
        <w:rPr>
          <w:b/>
        </w:rPr>
        <w:t>Environment,</w:t>
      </w:r>
      <w:r>
        <w:rPr>
          <w:b/>
          <w:spacing w:val="1"/>
        </w:rPr>
        <w:t xml:space="preserve"> </w:t>
      </w:r>
      <w:r>
        <w:rPr>
          <w:b/>
        </w:rPr>
        <w:t>Safety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Health</w:t>
      </w:r>
      <w:r>
        <w:rPr>
          <w:b/>
          <w:spacing w:val="1"/>
        </w:rPr>
        <w:t xml:space="preserve"> </w:t>
      </w:r>
      <w:r>
        <w:rPr>
          <w:b/>
        </w:rPr>
        <w:t>Section</w:t>
      </w:r>
      <w:r>
        <w:rPr>
          <w:b/>
          <w:spacing w:val="1"/>
        </w:rPr>
        <w:t xml:space="preserve"> </w:t>
      </w:r>
      <w:r>
        <w:rPr>
          <w:b/>
        </w:rPr>
        <w:t>(ES&amp;H)</w:t>
      </w:r>
      <w:r>
        <w:rPr>
          <w:b/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annual</w:t>
      </w:r>
      <w:r>
        <w:rPr>
          <w:spacing w:val="1"/>
        </w:rPr>
        <w:t xml:space="preserve"> </w:t>
      </w:r>
      <w:r>
        <w:t>reporting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 xml:space="preserve">recycled material to various agencies such as DOE headquarters and the Illinois EPA. </w:t>
      </w:r>
      <w:r>
        <w:rPr>
          <w:b/>
        </w:rPr>
        <w:t>Facilities</w:t>
      </w:r>
      <w:r>
        <w:rPr>
          <w:b/>
          <w:spacing w:val="1"/>
        </w:rPr>
        <w:t xml:space="preserve"> </w:t>
      </w:r>
      <w:r>
        <w:rPr>
          <w:b/>
        </w:rPr>
        <w:t xml:space="preserve">Engineering Services Section </w:t>
      </w:r>
      <w:r>
        <w:t>(FESS) is responsible for managing the facility-wide contract for</w:t>
      </w:r>
      <w:r>
        <w:rPr>
          <w:spacing w:val="1"/>
        </w:rPr>
        <w:t xml:space="preserve"> </w:t>
      </w:r>
      <w:r>
        <w:t>general refuse and recycling.</w:t>
      </w:r>
      <w:r>
        <w:rPr>
          <w:spacing w:val="1"/>
        </w:rPr>
        <w:t xml:space="preserve"> </w:t>
      </w:r>
      <w:r>
        <w:t>Additionally, FESS has oversight responsibility for construction and</w:t>
      </w:r>
      <w:r>
        <w:rPr>
          <w:spacing w:val="1"/>
        </w:rPr>
        <w:t xml:space="preserve"> </w:t>
      </w:r>
      <w:r>
        <w:t>demolition</w:t>
      </w:r>
      <w:r>
        <w:rPr>
          <w:spacing w:val="-7"/>
        </w:rPr>
        <w:t xml:space="preserve"> </w:t>
      </w:r>
      <w:r>
        <w:t>(C&amp;D)</w:t>
      </w:r>
      <w:r>
        <w:rPr>
          <w:spacing w:val="-8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disposal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recycling</w:t>
      </w:r>
      <w:r>
        <w:rPr>
          <w:spacing w:val="-8"/>
        </w:rPr>
        <w:t xml:space="preserve"> </w:t>
      </w:r>
      <w:r>
        <w:t>resulting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subcontractor</w:t>
      </w:r>
      <w:r>
        <w:rPr>
          <w:spacing w:val="-7"/>
        </w:rPr>
        <w:t xml:space="preserve"> </w:t>
      </w:r>
      <w:r>
        <w:t>projects</w:t>
      </w:r>
      <w:r>
        <w:rPr>
          <w:spacing w:val="-6"/>
        </w:rPr>
        <w:t xml:space="preserve"> </w:t>
      </w:r>
      <w:r>
        <w:t>(fixed</w:t>
      </w:r>
      <w:r>
        <w:rPr>
          <w:spacing w:val="-7"/>
        </w:rPr>
        <w:t xml:space="preserve"> </w:t>
      </w:r>
      <w:r>
        <w:t>price</w:t>
      </w:r>
      <w:r>
        <w:rPr>
          <w:spacing w:val="-7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time &amp; materials</w:t>
      </w:r>
      <w:r>
        <w:rPr>
          <w:b/>
        </w:rPr>
        <w:t>)</w:t>
      </w:r>
      <w:r>
        <w:t>. The sub-contract or other procurement documents should specifically request that</w:t>
      </w:r>
      <w:r>
        <w:rPr>
          <w:spacing w:val="1"/>
        </w:rPr>
        <w:t xml:space="preserve"> </w:t>
      </w:r>
      <w:r>
        <w:t>C&amp;D</w:t>
      </w:r>
      <w:r>
        <w:rPr>
          <w:spacing w:val="-1"/>
        </w:rPr>
        <w:t xml:space="preserve"> </w:t>
      </w:r>
      <w:r>
        <w:t>waste be</w:t>
      </w:r>
      <w:r>
        <w:rPr>
          <w:spacing w:val="-1"/>
        </w:rPr>
        <w:t xml:space="preserve"> </w:t>
      </w:r>
      <w:r>
        <w:t>sent to a</w:t>
      </w:r>
      <w:r>
        <w:rPr>
          <w:spacing w:val="-1"/>
        </w:rPr>
        <w:t xml:space="preserve"> </w:t>
      </w:r>
      <w:r>
        <w:t>recycler.</w:t>
      </w:r>
    </w:p>
    <w:p w14:paraId="193C533F" w14:textId="77777777" w:rsidR="003C466F" w:rsidRDefault="003C466F">
      <w:pPr>
        <w:pStyle w:val="BodyText"/>
        <w:spacing w:before="8"/>
        <w:rPr>
          <w:sz w:val="23"/>
        </w:rPr>
      </w:pPr>
    </w:p>
    <w:p w14:paraId="3A526464" w14:textId="77777777" w:rsidR="003C466F" w:rsidRDefault="0075068D">
      <w:pPr>
        <w:pStyle w:val="BodyText"/>
        <w:spacing w:before="1"/>
        <w:ind w:left="140" w:right="215"/>
        <w:jc w:val="both"/>
      </w:pPr>
      <w:r>
        <w:rPr>
          <w:b/>
        </w:rPr>
        <w:t xml:space="preserve">Finance Section </w:t>
      </w:r>
      <w:r>
        <w:t>is responsible for ensuring that procurement documents associated with work shall</w:t>
      </w:r>
      <w:r>
        <w:rPr>
          <w:spacing w:val="1"/>
        </w:rPr>
        <w:t xml:space="preserve"> </w:t>
      </w:r>
      <w:r>
        <w:t>specifically request that C&amp;D waste be sent to a recycler.</w:t>
      </w:r>
      <w:r>
        <w:rPr>
          <w:spacing w:val="1"/>
        </w:rPr>
        <w:t xml:space="preserve"> </w:t>
      </w:r>
      <w:r>
        <w:t>Waste diversion amounts shall be reported</w:t>
      </w:r>
      <w:r>
        <w:rPr>
          <w:spacing w:val="-57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to Fermilab.</w:t>
      </w:r>
    </w:p>
    <w:p w14:paraId="05E21544" w14:textId="77777777" w:rsidR="003C466F" w:rsidRDefault="003C466F">
      <w:pPr>
        <w:pStyle w:val="BodyText"/>
      </w:pPr>
    </w:p>
    <w:p w14:paraId="4D568960" w14:textId="77777777" w:rsidR="003C466F" w:rsidRDefault="0075068D">
      <w:pPr>
        <w:pStyle w:val="BodyText"/>
        <w:ind w:left="140" w:right="220"/>
        <w:jc w:val="both"/>
      </w:pPr>
      <w:r>
        <w:rPr>
          <w:b/>
        </w:rPr>
        <w:t>Division/Sections/Projects</w:t>
      </w:r>
      <w:r>
        <w:rPr>
          <w:b/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ensuring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employees</w:t>
      </w:r>
      <w:r>
        <w:rPr>
          <w:spacing w:val="1"/>
        </w:rPr>
        <w:t xml:space="preserve"> </w:t>
      </w:r>
      <w:r>
        <w:t>participate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waste</w:t>
      </w:r>
      <w:r>
        <w:rPr>
          <w:spacing w:val="1"/>
        </w:rPr>
        <w:t xml:space="preserve"> </w:t>
      </w:r>
      <w:r>
        <w:t>minimization and pollution prevention in everyday activities such as sustainable acquisition and</w:t>
      </w:r>
      <w:r>
        <w:rPr>
          <w:spacing w:val="1"/>
        </w:rPr>
        <w:t xml:space="preserve"> </w:t>
      </w:r>
      <w:r>
        <w:t>recycling</w:t>
      </w:r>
      <w:r>
        <w:rPr>
          <w:spacing w:val="-3"/>
        </w:rPr>
        <w:t xml:space="preserve"> </w:t>
      </w:r>
      <w:r>
        <w:t>(see</w:t>
      </w:r>
      <w:r>
        <w:rPr>
          <w:spacing w:val="-1"/>
        </w:rPr>
        <w:t xml:space="preserve"> </w:t>
      </w:r>
      <w:r>
        <w:t>program description below).</w:t>
      </w:r>
    </w:p>
    <w:p w14:paraId="0BE10025" w14:textId="77777777" w:rsidR="003C466F" w:rsidRDefault="003C466F">
      <w:pPr>
        <w:pStyle w:val="BodyText"/>
      </w:pPr>
    </w:p>
    <w:p w14:paraId="51CF3DDE" w14:textId="77777777" w:rsidR="003C466F" w:rsidRDefault="0075068D">
      <w:pPr>
        <w:ind w:left="140" w:right="218"/>
        <w:jc w:val="both"/>
        <w:rPr>
          <w:sz w:val="24"/>
        </w:rPr>
      </w:pPr>
      <w:r>
        <w:rPr>
          <w:b/>
          <w:sz w:val="24"/>
        </w:rPr>
        <w:t xml:space="preserve">Division/Section Construction Coordinators or Task Managers </w:t>
      </w:r>
      <w:r>
        <w:rPr>
          <w:sz w:val="24"/>
        </w:rPr>
        <w:t>are responsible for reporting the</w:t>
      </w:r>
      <w:r>
        <w:rPr>
          <w:spacing w:val="1"/>
          <w:sz w:val="24"/>
        </w:rPr>
        <w:t xml:space="preserve"> </w:t>
      </w:r>
      <w:r>
        <w:rPr>
          <w:sz w:val="24"/>
        </w:rPr>
        <w:t>disposition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waste</w:t>
      </w:r>
      <w:r>
        <w:rPr>
          <w:spacing w:val="-7"/>
          <w:sz w:val="24"/>
        </w:rPr>
        <w:t xml:space="preserve"> </w:t>
      </w:r>
      <w:r>
        <w:rPr>
          <w:sz w:val="24"/>
        </w:rPr>
        <w:t>materials</w:t>
      </w:r>
      <w:r>
        <w:rPr>
          <w:spacing w:val="-4"/>
          <w:sz w:val="24"/>
        </w:rPr>
        <w:t xml:space="preserve"> </w:t>
      </w:r>
      <w:r>
        <w:rPr>
          <w:sz w:val="24"/>
        </w:rPr>
        <w:t>generated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subcontractor</w:t>
      </w:r>
      <w:r>
        <w:rPr>
          <w:spacing w:val="-7"/>
          <w:sz w:val="24"/>
        </w:rPr>
        <w:t xml:space="preserve"> </w:t>
      </w:r>
      <w:r>
        <w:rPr>
          <w:sz w:val="24"/>
        </w:rPr>
        <w:t>personnel</w:t>
      </w:r>
      <w:r>
        <w:rPr>
          <w:spacing w:val="-6"/>
          <w:sz w:val="24"/>
        </w:rPr>
        <w:t xml:space="preserve"> </w:t>
      </w:r>
      <w:r>
        <w:rPr>
          <w:sz w:val="24"/>
        </w:rPr>
        <w:t>during</w:t>
      </w:r>
      <w:r>
        <w:rPr>
          <w:spacing w:val="-9"/>
          <w:sz w:val="24"/>
        </w:rPr>
        <w:t xml:space="preserve"> </w:t>
      </w:r>
      <w:r>
        <w:rPr>
          <w:sz w:val="24"/>
        </w:rPr>
        <w:t>onsite</w:t>
      </w:r>
      <w:r>
        <w:rPr>
          <w:spacing w:val="-8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demolition projects.</w:t>
      </w:r>
    </w:p>
    <w:p w14:paraId="168550DB" w14:textId="77777777" w:rsidR="003C466F" w:rsidRDefault="003C466F">
      <w:pPr>
        <w:pStyle w:val="BodyText"/>
      </w:pPr>
    </w:p>
    <w:p w14:paraId="137BA7EB" w14:textId="77777777" w:rsidR="003C466F" w:rsidRDefault="0075068D">
      <w:pPr>
        <w:ind w:left="140" w:right="251"/>
        <w:rPr>
          <w:b/>
          <w:sz w:val="24"/>
        </w:rPr>
      </w:pPr>
      <w:r>
        <w:rPr>
          <w:b/>
          <w:sz w:val="24"/>
        </w:rPr>
        <w:t>Environment,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Safety,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Quality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(ES&amp;H)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5"/>
          <w:sz w:val="24"/>
        </w:rPr>
        <w:t xml:space="preserve"> </w:t>
      </w:r>
      <w:r>
        <w:rPr>
          <w:sz w:val="24"/>
        </w:rPr>
        <w:t>responsible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annual</w:t>
      </w:r>
      <w:r>
        <w:rPr>
          <w:spacing w:val="3"/>
          <w:sz w:val="24"/>
        </w:rPr>
        <w:t xml:space="preserve"> </w:t>
      </w:r>
      <w:r>
        <w:rPr>
          <w:sz w:val="24"/>
        </w:rPr>
        <w:t>reporting</w:t>
      </w:r>
      <w:r>
        <w:rPr>
          <w:spacing w:val="4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all recycled material through the Site</w:t>
      </w:r>
      <w:r>
        <w:rPr>
          <w:spacing w:val="-1"/>
          <w:sz w:val="24"/>
        </w:rPr>
        <w:t xml:space="preserve"> </w:t>
      </w:r>
      <w:r>
        <w:rPr>
          <w:sz w:val="24"/>
        </w:rPr>
        <w:t>Sustainability</w:t>
      </w:r>
      <w:r>
        <w:rPr>
          <w:spacing w:val="-7"/>
          <w:sz w:val="24"/>
        </w:rPr>
        <w:t xml:space="preserve"> </w:t>
      </w:r>
      <w:r>
        <w:rPr>
          <w:sz w:val="24"/>
        </w:rPr>
        <w:t>Plan (SSP)</w:t>
      </w:r>
      <w:r>
        <w:rPr>
          <w:b/>
          <w:sz w:val="24"/>
        </w:rPr>
        <w:t>.</w:t>
      </w:r>
    </w:p>
    <w:p w14:paraId="09E5AB5B" w14:textId="77777777" w:rsidR="003C466F" w:rsidRDefault="003C466F">
      <w:pPr>
        <w:pStyle w:val="BodyText"/>
        <w:spacing w:before="6"/>
        <w:rPr>
          <w:b/>
        </w:rPr>
      </w:pPr>
    </w:p>
    <w:p w14:paraId="4AEB7263" w14:textId="77777777" w:rsidR="003C466F" w:rsidRDefault="0075068D">
      <w:pPr>
        <w:pStyle w:val="Heading1"/>
        <w:numPr>
          <w:ilvl w:val="1"/>
          <w:numId w:val="1"/>
        </w:numPr>
        <w:tabs>
          <w:tab w:val="left" w:pos="860"/>
          <w:tab w:val="left" w:pos="861"/>
        </w:tabs>
        <w:ind w:hanging="721"/>
      </w:pPr>
      <w:bookmarkStart w:id="3" w:name="_Toc73472645"/>
      <w:r>
        <w:t>PROGRAM</w:t>
      </w:r>
      <w:r>
        <w:rPr>
          <w:spacing w:val="-6"/>
        </w:rPr>
        <w:t xml:space="preserve"> </w:t>
      </w:r>
      <w:r>
        <w:t>DESCRIPTION</w:t>
      </w:r>
      <w:bookmarkEnd w:id="3"/>
    </w:p>
    <w:p w14:paraId="45901FDF" w14:textId="77777777" w:rsidR="003C466F" w:rsidRDefault="003C466F">
      <w:pPr>
        <w:pStyle w:val="BodyText"/>
        <w:spacing w:before="5"/>
        <w:rPr>
          <w:b/>
          <w:sz w:val="23"/>
        </w:rPr>
      </w:pPr>
    </w:p>
    <w:p w14:paraId="45239B08" w14:textId="77777777" w:rsidR="003C466F" w:rsidRDefault="0075068D">
      <w:pPr>
        <w:pStyle w:val="BodyText"/>
        <w:spacing w:before="1"/>
        <w:ind w:left="140" w:right="481"/>
      </w:pPr>
      <w:r>
        <w:t>Fermilab’s Waste Minimization and Pollution Prevention Program is established through the</w:t>
      </w:r>
      <w:r>
        <w:rPr>
          <w:spacing w:val="1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System.</w:t>
      </w:r>
      <w:r>
        <w:rPr>
          <w:spacing w:val="58"/>
        </w:rPr>
        <w:t xml:space="preserve"> </w:t>
      </w:r>
      <w:r>
        <w:t>DOE</w:t>
      </w:r>
      <w:r>
        <w:rPr>
          <w:spacing w:val="-1"/>
        </w:rPr>
        <w:t xml:space="preserve"> </w:t>
      </w:r>
      <w:r>
        <w:t>Order</w:t>
      </w:r>
      <w:r>
        <w:rPr>
          <w:spacing w:val="2"/>
        </w:rPr>
        <w:t xml:space="preserve"> </w:t>
      </w:r>
      <w:hyperlink r:id="rId16">
        <w:r>
          <w:rPr>
            <w:color w:val="0000FF"/>
            <w:u w:val="single" w:color="0000FF"/>
          </w:rPr>
          <w:t>436.1</w:t>
        </w:r>
        <w:r>
          <w:rPr>
            <w:color w:val="0000FF"/>
            <w:spacing w:val="-1"/>
          </w:rPr>
          <w:t xml:space="preserve"> </w:t>
        </w:r>
      </w:hyperlink>
      <w:r>
        <w:t>Departmental</w:t>
      </w:r>
      <w:r>
        <w:rPr>
          <w:spacing w:val="-1"/>
        </w:rPr>
        <w:t xml:space="preserve"> </w:t>
      </w:r>
      <w:r>
        <w:t>Sustainability</w:t>
      </w:r>
      <w:r>
        <w:rPr>
          <w:spacing w:val="-6"/>
        </w:rPr>
        <w:t xml:space="preserve"> </w:t>
      </w:r>
      <w:r>
        <w:t>describes</w:t>
      </w:r>
      <w:r>
        <w:rPr>
          <w:spacing w:val="-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regulatory</w:t>
      </w:r>
      <w:r>
        <w:rPr>
          <w:spacing w:val="-6"/>
        </w:rPr>
        <w:t xml:space="preserve"> </w:t>
      </w:r>
      <w:r>
        <w:t>drivers that</w:t>
      </w:r>
      <w:r>
        <w:rPr>
          <w:spacing w:val="1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the program.</w:t>
      </w:r>
    </w:p>
    <w:p w14:paraId="01FF66C4" w14:textId="77777777" w:rsidR="003C466F" w:rsidRDefault="003C466F">
      <w:pPr>
        <w:pStyle w:val="BodyText"/>
      </w:pPr>
    </w:p>
    <w:p w14:paraId="3E160D0C" w14:textId="77777777" w:rsidR="003C466F" w:rsidRDefault="0075068D">
      <w:pPr>
        <w:pStyle w:val="BodyText"/>
        <w:ind w:left="140"/>
        <w:jc w:val="both"/>
      </w:pPr>
      <w:r>
        <w:t>The</w:t>
      </w:r>
      <w:r>
        <w:rPr>
          <w:spacing w:val="-3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program elements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centered on</w:t>
      </w:r>
      <w:r>
        <w:rPr>
          <w:spacing w:val="-1"/>
        </w:rPr>
        <w:t xml:space="preserve"> </w:t>
      </w:r>
      <w:r>
        <w:t>reduce,</w:t>
      </w:r>
      <w:r>
        <w:rPr>
          <w:spacing w:val="-1"/>
        </w:rPr>
        <w:t xml:space="preserve"> </w:t>
      </w:r>
      <w:r>
        <w:t>reuse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recycle,</w:t>
      </w:r>
      <w:r>
        <w:rPr>
          <w:spacing w:val="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here.</w:t>
      </w:r>
    </w:p>
    <w:p w14:paraId="6EFF66C4" w14:textId="77777777" w:rsidR="003C466F" w:rsidRDefault="003C466F">
      <w:pPr>
        <w:jc w:val="both"/>
        <w:sectPr w:rsidR="003C466F">
          <w:pgSz w:w="12240" w:h="15840"/>
          <w:pgMar w:top="1700" w:right="860" w:bottom="980" w:left="1300" w:header="725" w:footer="793" w:gutter="0"/>
          <w:cols w:space="720"/>
        </w:sectPr>
      </w:pPr>
    </w:p>
    <w:p w14:paraId="57166324" w14:textId="3D40293D" w:rsidR="003C466F" w:rsidRDefault="003C466F">
      <w:pPr>
        <w:pStyle w:val="BodyText"/>
        <w:spacing w:before="5"/>
        <w:rPr>
          <w:sz w:val="16"/>
        </w:rPr>
      </w:pPr>
    </w:p>
    <w:p w14:paraId="10E63253" w14:textId="77777777" w:rsidR="003C466F" w:rsidRDefault="0075068D">
      <w:pPr>
        <w:pStyle w:val="Heading2"/>
        <w:numPr>
          <w:ilvl w:val="1"/>
          <w:numId w:val="1"/>
        </w:numPr>
        <w:tabs>
          <w:tab w:val="left" w:pos="644"/>
          <w:tab w:val="left" w:pos="645"/>
        </w:tabs>
        <w:spacing w:before="90"/>
        <w:ind w:left="644" w:hanging="505"/>
      </w:pPr>
      <w:bookmarkStart w:id="4" w:name="_Toc73472646"/>
      <w:r>
        <w:t>Reduce</w:t>
      </w:r>
      <w:bookmarkEnd w:id="4"/>
    </w:p>
    <w:p w14:paraId="6A255040" w14:textId="77777777" w:rsidR="003C466F" w:rsidRDefault="0075068D">
      <w:pPr>
        <w:pStyle w:val="BodyText"/>
        <w:ind w:left="140" w:right="263"/>
      </w:pPr>
      <w:r>
        <w:t>The most effective way to eliminate waste and reduce pollution is to avoid creating it.</w:t>
      </w:r>
      <w:r>
        <w:rPr>
          <w:spacing w:val="1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reduction</w:t>
      </w:r>
      <w:r>
        <w:rPr>
          <w:spacing w:val="1"/>
        </w:rPr>
        <w:t xml:space="preserve"> </w:t>
      </w:r>
      <w:r>
        <w:t>prevents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generation</w:t>
      </w:r>
      <w:r>
        <w:rPr>
          <w:spacing w:val="1"/>
        </w:rPr>
        <w:t xml:space="preserve"> </w:t>
      </w:r>
      <w:r>
        <w:t>of waste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 first</w:t>
      </w:r>
      <w:r>
        <w:rPr>
          <w:spacing w:val="1"/>
        </w:rPr>
        <w:t xml:space="preserve"> </w:t>
      </w:r>
      <w:r>
        <w:t>place and</w:t>
      </w:r>
      <w:r>
        <w:rPr>
          <w:spacing w:val="1"/>
        </w:rPr>
        <w:t xml:space="preserve"> </w:t>
      </w:r>
      <w:r>
        <w:t>thereby</w:t>
      </w:r>
      <w:r>
        <w:rPr>
          <w:spacing w:val="-4"/>
        </w:rPr>
        <w:t xml:space="preserve"> </w:t>
      </w:r>
      <w:r>
        <w:t>minimizes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environmental</w:t>
      </w:r>
      <w:r>
        <w:rPr>
          <w:spacing w:val="-1"/>
        </w:rPr>
        <w:t xml:space="preserve"> </w:t>
      </w:r>
      <w:r>
        <w:t xml:space="preserve">impact. </w:t>
      </w:r>
      <w:r>
        <w:rPr>
          <w:spacing w:val="1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cycle cost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materials,</w:t>
      </w:r>
      <w:r>
        <w:rPr>
          <w:spacing w:val="-1"/>
        </w:rPr>
        <w:t xml:space="preserve"> </w:t>
      </w:r>
      <w:r>
        <w:t>rather</w:t>
      </w:r>
      <w:r>
        <w:rPr>
          <w:spacing w:val="-1"/>
        </w:rPr>
        <w:t xml:space="preserve"> </w:t>
      </w:r>
      <w:r>
        <w:t>than just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initial</w:t>
      </w:r>
      <w:r>
        <w:rPr>
          <w:spacing w:val="-1"/>
        </w:rPr>
        <w:t xml:space="preserve"> </w:t>
      </w:r>
      <w:r>
        <w:t>cost.</w:t>
      </w:r>
      <w:r>
        <w:rPr>
          <w:spacing w:val="-57"/>
        </w:rPr>
        <w:t xml:space="preserve"> </w:t>
      </w:r>
      <w:r>
        <w:t xml:space="preserve">Ways to reduce </w:t>
      </w:r>
      <w:proofErr w:type="gramStart"/>
      <w:r>
        <w:t>include:</w:t>
      </w:r>
      <w:proofErr w:type="gramEnd"/>
      <w:r>
        <w:t xml:space="preserve"> choose products and materials that are less toxic or can easily be reused or</w:t>
      </w:r>
      <w:r>
        <w:rPr>
          <w:spacing w:val="1"/>
        </w:rPr>
        <w:t xml:space="preserve"> </w:t>
      </w:r>
      <w:r>
        <w:t>recycled.</w:t>
      </w:r>
      <w:r>
        <w:rPr>
          <w:spacing w:val="1"/>
        </w:rPr>
        <w:t xml:space="preserve"> </w:t>
      </w:r>
      <w:r>
        <w:t>(Also see Sustainable Acquisition Program below.)</w:t>
      </w:r>
      <w:r>
        <w:rPr>
          <w:spacing w:val="1"/>
        </w:rPr>
        <w:t xml:space="preserve"> </w:t>
      </w:r>
      <w:r>
        <w:t>Purchase durable, long-lasting goods.</w:t>
      </w:r>
      <w:r>
        <w:rPr>
          <w:spacing w:val="-57"/>
        </w:rPr>
        <w:t xml:space="preserve"> </w:t>
      </w:r>
      <w:r>
        <w:t>Use sustainable design and engineering practices to reduce the amounts of non-renewable raw</w:t>
      </w:r>
      <w:r>
        <w:rPr>
          <w:spacing w:val="1"/>
        </w:rPr>
        <w:t xml:space="preserve"> </w:t>
      </w:r>
      <w:r>
        <w:t>materials required.</w:t>
      </w:r>
      <w:r>
        <w:rPr>
          <w:spacing w:val="60"/>
        </w:rPr>
        <w:t xml:space="preserve"> </w:t>
      </w:r>
      <w:r>
        <w:t>Design and engineer systems for long life.</w:t>
      </w:r>
      <w:r>
        <w:rPr>
          <w:spacing w:val="60"/>
        </w:rPr>
        <w:t xml:space="preserve"> </w:t>
      </w:r>
      <w:r>
        <w:t>Incorporate end-of-lifecycle</w:t>
      </w:r>
      <w:r>
        <w:rPr>
          <w:spacing w:val="1"/>
        </w:rPr>
        <w:t xml:space="preserve"> </w:t>
      </w:r>
      <w:r>
        <w:t>recycling</w:t>
      </w:r>
      <w:r>
        <w:rPr>
          <w:spacing w:val="-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reuse</w:t>
      </w:r>
      <w:r>
        <w:rPr>
          <w:spacing w:val="-1"/>
        </w:rPr>
        <w:t xml:space="preserve"> </w:t>
      </w:r>
      <w:r>
        <w:t>options into processes, products and systems.</w:t>
      </w:r>
    </w:p>
    <w:p w14:paraId="348486A2" w14:textId="77777777" w:rsidR="003C466F" w:rsidRDefault="003C466F">
      <w:pPr>
        <w:pStyle w:val="BodyText"/>
      </w:pPr>
    </w:p>
    <w:p w14:paraId="5B2DD775" w14:textId="77777777" w:rsidR="003C466F" w:rsidRDefault="0075068D">
      <w:pPr>
        <w:pStyle w:val="Heading2"/>
        <w:numPr>
          <w:ilvl w:val="1"/>
          <w:numId w:val="1"/>
        </w:numPr>
        <w:tabs>
          <w:tab w:val="left" w:pos="644"/>
          <w:tab w:val="left" w:pos="645"/>
        </w:tabs>
        <w:ind w:left="644" w:hanging="505"/>
      </w:pPr>
      <w:bookmarkStart w:id="5" w:name="_Toc73472647"/>
      <w:r>
        <w:t>Reuse</w:t>
      </w:r>
      <w:bookmarkEnd w:id="5"/>
    </w:p>
    <w:p w14:paraId="08AF7ED8" w14:textId="1A181A52" w:rsidR="003C466F" w:rsidRDefault="0075068D">
      <w:pPr>
        <w:pStyle w:val="BodyText"/>
        <w:ind w:left="140" w:right="324"/>
      </w:pPr>
      <w:r>
        <w:t>Opportunities exist to make serviceable items that are no longer needed available to others who</w:t>
      </w:r>
      <w:r>
        <w:rPr>
          <w:spacing w:val="1"/>
        </w:rPr>
        <w:t xml:space="preserve"> </w:t>
      </w:r>
      <w:r>
        <w:t>might</w:t>
      </w:r>
      <w:r>
        <w:rPr>
          <w:spacing w:val="-1"/>
        </w:rPr>
        <w:t xml:space="preserve"> </w:t>
      </w:r>
      <w:r>
        <w:t>find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renewed</w:t>
      </w:r>
      <w:r>
        <w:rPr>
          <w:spacing w:val="-1"/>
        </w:rPr>
        <w:t xml:space="preserve"> </w:t>
      </w:r>
      <w:r>
        <w:t>use.</w:t>
      </w:r>
      <w:r>
        <w:rPr>
          <w:spacing w:val="58"/>
        </w:rPr>
        <w:t xml:space="preserve"> </w:t>
      </w:r>
      <w:r>
        <w:t>Fermilab</w:t>
      </w:r>
      <w:r>
        <w:rPr>
          <w:spacing w:val="-1"/>
        </w:rPr>
        <w:t xml:space="preserve"> </w:t>
      </w:r>
      <w:r>
        <w:t>has multiple</w:t>
      </w:r>
      <w:r>
        <w:rPr>
          <w:spacing w:val="1"/>
        </w:rPr>
        <w:t xml:space="preserve"> </w:t>
      </w:r>
      <w:r>
        <w:t>options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t>for reuse</w:t>
      </w:r>
      <w:r>
        <w:rPr>
          <w:spacing w:val="-57"/>
        </w:rPr>
        <w:t xml:space="preserve"> </w:t>
      </w:r>
      <w:r>
        <w:t>including an office furniture reuse program, DOE’s complex-wide</w:t>
      </w:r>
      <w:r>
        <w:rPr>
          <w:spacing w:val="1"/>
        </w:rPr>
        <w:t xml:space="preserve"> </w:t>
      </w:r>
      <w:r>
        <w:t>materials exchange data base, the GSA (U.S. General Services Administration) excess system, and</w:t>
      </w:r>
      <w:r>
        <w:rPr>
          <w:spacing w:val="1"/>
        </w:rPr>
        <w:t xml:space="preserve"> </w:t>
      </w:r>
      <w:r>
        <w:t>the Property Management Excess Center that is used daily for reuse throughout the Lab.</w:t>
      </w:r>
      <w:r>
        <w:rPr>
          <w:spacing w:val="1"/>
        </w:rPr>
        <w:t xml:space="preserve"> </w:t>
      </w:r>
      <w:r>
        <w:t>FESS -</w:t>
      </w:r>
      <w:r>
        <w:rPr>
          <w:spacing w:val="1"/>
        </w:rPr>
        <w:t xml:space="preserve"> </w:t>
      </w:r>
      <w:r>
        <w:t>Logistics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Control</w:t>
      </w:r>
      <w:r>
        <w:rPr>
          <w:spacing w:val="2"/>
        </w:rPr>
        <w:t xml:space="preserve"> </w:t>
      </w:r>
      <w:r>
        <w:t>manages Fermilab’s</w:t>
      </w:r>
      <w:r>
        <w:rPr>
          <w:spacing w:val="2"/>
        </w:rPr>
        <w:t xml:space="preserve"> </w:t>
      </w:r>
      <w:r>
        <w:t>excess assets.</w:t>
      </w:r>
    </w:p>
    <w:p w14:paraId="4FA1E80E" w14:textId="77777777" w:rsidR="003C466F" w:rsidRDefault="003C466F">
      <w:pPr>
        <w:pStyle w:val="BodyText"/>
        <w:spacing w:before="9"/>
        <w:rPr>
          <w:sz w:val="23"/>
        </w:rPr>
      </w:pPr>
    </w:p>
    <w:p w14:paraId="115034C9" w14:textId="77777777" w:rsidR="003C466F" w:rsidRDefault="0075068D">
      <w:pPr>
        <w:pStyle w:val="Heading2"/>
        <w:numPr>
          <w:ilvl w:val="1"/>
          <w:numId w:val="1"/>
        </w:numPr>
        <w:tabs>
          <w:tab w:val="left" w:pos="644"/>
          <w:tab w:val="left" w:pos="645"/>
        </w:tabs>
        <w:spacing w:before="1"/>
        <w:ind w:left="644" w:hanging="505"/>
      </w:pPr>
      <w:bookmarkStart w:id="6" w:name="_Toc73472648"/>
      <w:r>
        <w:t>Recycle</w:t>
      </w:r>
      <w:bookmarkEnd w:id="6"/>
    </w:p>
    <w:p w14:paraId="4D05B260" w14:textId="5B580184" w:rsidR="003C466F" w:rsidRDefault="0075068D">
      <w:pPr>
        <w:pStyle w:val="BodyText"/>
        <w:ind w:left="140" w:right="279"/>
      </w:pPr>
      <w:r>
        <w:t>Items</w:t>
      </w:r>
      <w:r>
        <w:rPr>
          <w:spacing w:val="-1"/>
        </w:rPr>
        <w:t xml:space="preserve"> </w:t>
      </w:r>
      <w:r>
        <w:t>that cannot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reused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recycled</w:t>
      </w:r>
      <w:r>
        <w:rPr>
          <w:spacing w:val="-1"/>
        </w:rPr>
        <w:t xml:space="preserve"> </w:t>
      </w:r>
      <w:r>
        <w:t>whenever</w:t>
      </w:r>
      <w:r>
        <w:rPr>
          <w:spacing w:val="-1"/>
        </w:rPr>
        <w:t xml:space="preserve"> </w:t>
      </w:r>
      <w:r>
        <w:t>possible.</w:t>
      </w:r>
      <w:r>
        <w:rPr>
          <w:spacing w:val="58"/>
        </w:rPr>
        <w:t xml:space="preserve"> </w:t>
      </w:r>
      <w:r>
        <w:t>Recycling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preferred</w:t>
      </w:r>
      <w:r>
        <w:rPr>
          <w:spacing w:val="-1"/>
        </w:rPr>
        <w:t xml:space="preserve"> </w:t>
      </w:r>
      <w:r>
        <w:t>option</w:t>
      </w:r>
      <w:r>
        <w:rPr>
          <w:spacing w:val="-57"/>
        </w:rPr>
        <w:t xml:space="preserve"> </w:t>
      </w:r>
      <w:r>
        <w:t>for materials that would otherwise be discarded.</w:t>
      </w:r>
      <w:r>
        <w:rPr>
          <w:spacing w:val="1"/>
        </w:rPr>
        <w:t xml:space="preserve"> </w:t>
      </w:r>
      <w:r>
        <w:t>Recycling reduces the demand for raw materials</w:t>
      </w:r>
      <w:r>
        <w:rPr>
          <w:spacing w:val="1"/>
        </w:rPr>
        <w:t xml:space="preserve"> </w:t>
      </w:r>
      <w:r>
        <w:t>and the associated environmental impacts.</w:t>
      </w:r>
      <w:r>
        <w:rPr>
          <w:spacing w:val="1"/>
        </w:rPr>
        <w:t xml:space="preserve"> </w:t>
      </w:r>
      <w:r>
        <w:t>Goods made from recycled materials also typically</w:t>
      </w:r>
      <w:r>
        <w:rPr>
          <w:spacing w:val="1"/>
        </w:rPr>
        <w:t xml:space="preserve"> </w:t>
      </w:r>
      <w:r>
        <w:t>require much less energy to produce compared to goods made from raw materials.</w:t>
      </w:r>
      <w:r>
        <w:rPr>
          <w:spacing w:val="1"/>
        </w:rPr>
        <w:t xml:space="preserve"> </w:t>
      </w:r>
      <w:r>
        <w:t>Fermilab’s</w:t>
      </w:r>
      <w:r>
        <w:rPr>
          <w:spacing w:val="1"/>
        </w:rPr>
        <w:t xml:space="preserve"> </w:t>
      </w:r>
      <w:r>
        <w:t>recycling program includes an office desk-side program as well as several other programs run by</w:t>
      </w:r>
      <w:r>
        <w:rPr>
          <w:spacing w:val="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internal organizations.</w:t>
      </w:r>
      <w:r>
        <w:rPr>
          <w:spacing w:val="1"/>
        </w:rPr>
        <w:t xml:space="preserve"> </w:t>
      </w:r>
      <w:r>
        <w:t>Appendix A describes items commonly</w:t>
      </w:r>
      <w:r>
        <w:rPr>
          <w:spacing w:val="-58"/>
        </w:rPr>
        <w:t xml:space="preserve"> </w:t>
      </w:r>
      <w:r>
        <w:t>recycled</w:t>
      </w:r>
      <w:r>
        <w:rPr>
          <w:spacing w:val="-1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lab.</w:t>
      </w:r>
    </w:p>
    <w:p w14:paraId="6E98DEEB" w14:textId="77777777" w:rsidR="003C466F" w:rsidRDefault="003C466F">
      <w:pPr>
        <w:pStyle w:val="BodyText"/>
        <w:spacing w:before="6"/>
        <w:rPr>
          <w:sz w:val="23"/>
        </w:rPr>
      </w:pPr>
    </w:p>
    <w:p w14:paraId="79ACD999" w14:textId="617ADC2E" w:rsidR="003C466F" w:rsidRDefault="0075068D">
      <w:pPr>
        <w:pStyle w:val="BodyText"/>
        <w:spacing w:before="1"/>
        <w:ind w:left="140" w:right="457"/>
      </w:pPr>
      <w:r>
        <w:t>Construction and demolition (C&amp;D) waste can also be recycled.</w:t>
      </w:r>
      <w:r>
        <w:rPr>
          <w:spacing w:val="1"/>
        </w:rPr>
        <w:t xml:space="preserve"> </w:t>
      </w:r>
      <w:r>
        <w:t>Typically</w:t>
      </w:r>
      <w:r w:rsidR="0058587A">
        <w:t>,</w:t>
      </w:r>
      <w:r>
        <w:t xml:space="preserve"> 85% of the waste</w:t>
      </w:r>
      <w:r>
        <w:rPr>
          <w:spacing w:val="1"/>
        </w:rPr>
        <w:t xml:space="preserve"> </w:t>
      </w:r>
      <w:r>
        <w:t>generated during construction and demolition projects occurring at the lab has the potential to be</w:t>
      </w:r>
      <w:r>
        <w:rPr>
          <w:spacing w:val="1"/>
        </w:rPr>
        <w:t xml:space="preserve"> </w:t>
      </w:r>
      <w:r>
        <w:t>recycled.</w:t>
      </w:r>
      <w:r>
        <w:rPr>
          <w:spacing w:val="1"/>
        </w:rPr>
        <w:t xml:space="preserve"> </w:t>
      </w:r>
      <w:r>
        <w:t>There are C&amp;D recycling dumpsters staged at locations around the site for routine C&amp;D</w:t>
      </w:r>
      <w:r>
        <w:rPr>
          <w:spacing w:val="-57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smaller</w:t>
      </w:r>
      <w:r>
        <w:rPr>
          <w:spacing w:val="-1"/>
        </w:rPr>
        <w:t xml:space="preserve"> </w:t>
      </w:r>
      <w:r>
        <w:t>volumes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waste.</w:t>
      </w:r>
      <w:r>
        <w:rPr>
          <w:spacing w:val="59"/>
        </w:rPr>
        <w:t xml:space="preserve"> </w:t>
      </w:r>
      <w:r>
        <w:t>Metals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recycled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Fermilab</w:t>
      </w:r>
      <w:r>
        <w:rPr>
          <w:spacing w:val="-1"/>
        </w:rPr>
        <w:t xml:space="preserve"> </w:t>
      </w:r>
      <w:r>
        <w:t>owned</w:t>
      </w:r>
      <w:r>
        <w:rPr>
          <w:spacing w:val="1"/>
        </w:rPr>
        <w:t xml:space="preserve"> </w:t>
      </w:r>
      <w:r>
        <w:t>green</w:t>
      </w:r>
      <w:r>
        <w:rPr>
          <w:spacing w:val="-57"/>
        </w:rPr>
        <w:t xml:space="preserve"> </w:t>
      </w:r>
      <w:r>
        <w:t>recycling</w:t>
      </w:r>
      <w:r>
        <w:rPr>
          <w:spacing w:val="-4"/>
        </w:rPr>
        <w:t xml:space="preserve"> </w:t>
      </w:r>
      <w:r>
        <w:t>hoppers.</w:t>
      </w:r>
    </w:p>
    <w:p w14:paraId="7724C913" w14:textId="77777777" w:rsidR="003C466F" w:rsidRDefault="003C466F">
      <w:pPr>
        <w:pStyle w:val="BodyText"/>
      </w:pPr>
    </w:p>
    <w:p w14:paraId="5942DFE7" w14:textId="77777777" w:rsidR="003C466F" w:rsidRDefault="0075068D">
      <w:pPr>
        <w:pStyle w:val="BodyText"/>
        <w:ind w:left="140" w:right="251"/>
      </w:pPr>
      <w:r>
        <w:t>You must consult with your respective Radiation Safety Officer before recycling any metals</w:t>
      </w:r>
      <w:r>
        <w:rPr>
          <w:spacing w:val="1"/>
        </w:rPr>
        <w:t xml:space="preserve"> </w:t>
      </w:r>
      <w:r>
        <w:t>originating</w:t>
      </w:r>
      <w:r>
        <w:rPr>
          <w:spacing w:val="-4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radiological areas,</w:t>
      </w:r>
      <w:r>
        <w:rPr>
          <w:spacing w:val="-1"/>
        </w:rPr>
        <w:t xml:space="preserve"> </w:t>
      </w:r>
      <w:r>
        <w:t>regardless</w:t>
      </w:r>
      <w:r>
        <w:rPr>
          <w:spacing w:val="-1"/>
        </w:rPr>
        <w:t xml:space="preserve"> </w:t>
      </w:r>
      <w:r>
        <w:t>of activation.</w:t>
      </w:r>
      <w:r>
        <w:rPr>
          <w:spacing w:val="59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radioactive</w:t>
      </w:r>
      <w:r>
        <w:rPr>
          <w:spacing w:val="-2"/>
        </w:rPr>
        <w:t xml:space="preserve"> </w:t>
      </w:r>
      <w:r>
        <w:t>metals</w:t>
      </w:r>
      <w:r>
        <w:rPr>
          <w:spacing w:val="-1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recycled</w:t>
      </w:r>
      <w:r>
        <w:rPr>
          <w:spacing w:val="-57"/>
        </w:rPr>
        <w:t xml:space="preserve"> </w:t>
      </w:r>
      <w:r>
        <w:t>and must be managed separately.</w:t>
      </w:r>
      <w:r>
        <w:rPr>
          <w:spacing w:val="1"/>
        </w:rPr>
        <w:t xml:space="preserve"> </w:t>
      </w:r>
      <w:r>
        <w:t>For further information, please see Fermilab Radiological Control</w:t>
      </w:r>
      <w:r>
        <w:rPr>
          <w:spacing w:val="-57"/>
        </w:rPr>
        <w:t xml:space="preserve"> </w:t>
      </w:r>
      <w:r>
        <w:t>Manual</w:t>
      </w:r>
      <w:r>
        <w:rPr>
          <w:spacing w:val="-1"/>
        </w:rPr>
        <w:t xml:space="preserve"> </w:t>
      </w:r>
      <w:r>
        <w:t>Chapter</w:t>
      </w:r>
      <w:r>
        <w:rPr>
          <w:spacing w:val="-2"/>
        </w:rPr>
        <w:t xml:space="preserve"> </w:t>
      </w:r>
      <w:r>
        <w:t>4, Article 424.</w:t>
      </w:r>
    </w:p>
    <w:p w14:paraId="75948073" w14:textId="77777777" w:rsidR="003C466F" w:rsidRDefault="003C466F">
      <w:pPr>
        <w:pStyle w:val="BodyText"/>
        <w:spacing w:before="5"/>
      </w:pPr>
    </w:p>
    <w:p w14:paraId="5D10AC51" w14:textId="77777777" w:rsidR="003C466F" w:rsidRDefault="0075068D">
      <w:pPr>
        <w:pStyle w:val="Heading2"/>
        <w:numPr>
          <w:ilvl w:val="1"/>
          <w:numId w:val="1"/>
        </w:numPr>
        <w:tabs>
          <w:tab w:val="left" w:pos="644"/>
          <w:tab w:val="left" w:pos="645"/>
        </w:tabs>
        <w:ind w:left="644" w:hanging="505"/>
      </w:pPr>
      <w:bookmarkStart w:id="7" w:name="_Toc73472649"/>
      <w:r>
        <w:t>Sustainable</w:t>
      </w:r>
      <w:r>
        <w:rPr>
          <w:spacing w:val="-4"/>
        </w:rPr>
        <w:t xml:space="preserve"> </w:t>
      </w:r>
      <w:r>
        <w:t>Acquisition</w:t>
      </w:r>
      <w:r>
        <w:rPr>
          <w:spacing w:val="-5"/>
        </w:rPr>
        <w:t xml:space="preserve"> </w:t>
      </w:r>
      <w:r>
        <w:t>Program</w:t>
      </w:r>
      <w:bookmarkEnd w:id="7"/>
    </w:p>
    <w:p w14:paraId="63AF9908" w14:textId="77777777" w:rsidR="003C466F" w:rsidRDefault="0075068D">
      <w:pPr>
        <w:pStyle w:val="BodyText"/>
        <w:ind w:left="140" w:right="238"/>
      </w:pPr>
      <w:r>
        <w:t>Sustainable</w:t>
      </w:r>
      <w:r>
        <w:rPr>
          <w:spacing w:val="-1"/>
        </w:rPr>
        <w:t xml:space="preserve"> </w:t>
      </w:r>
      <w:r>
        <w:t>Acquisition</w:t>
      </w:r>
      <w:r>
        <w:rPr>
          <w:spacing w:val="-1"/>
        </w:rPr>
        <w:t xml:space="preserve"> </w:t>
      </w:r>
      <w:r>
        <w:t>(SA), formerly</w:t>
      </w:r>
      <w:r>
        <w:rPr>
          <w:spacing w:val="-6"/>
        </w:rPr>
        <w:t xml:space="preserve"> </w:t>
      </w:r>
      <w:r>
        <w:t>phrased Environmentally</w:t>
      </w:r>
      <w:r>
        <w:rPr>
          <w:spacing w:val="-6"/>
        </w:rPr>
        <w:t xml:space="preserve"> </w:t>
      </w:r>
      <w:r>
        <w:t>Preferred</w:t>
      </w:r>
      <w:r>
        <w:rPr>
          <w:spacing w:val="2"/>
        </w:rPr>
        <w:t xml:space="preserve"> </w:t>
      </w:r>
      <w:r>
        <w:t>Purchasing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EPP, is</w:t>
      </w:r>
      <w:r>
        <w:rPr>
          <w:spacing w:val="-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act of buying products that have a reduced effect on human health and the environment when</w:t>
      </w:r>
      <w:r>
        <w:rPr>
          <w:spacing w:val="1"/>
        </w:rPr>
        <w:t xml:space="preserve"> </w:t>
      </w:r>
      <w:r>
        <w:t>compared with competing products or services that serve the same purpose.</w:t>
      </w:r>
      <w:r>
        <w:rPr>
          <w:spacing w:val="1"/>
        </w:rPr>
        <w:t xml:space="preserve"> </w:t>
      </w:r>
      <w:r>
        <w:t>Fermilab’s SA program</w:t>
      </w:r>
      <w:r>
        <w:rPr>
          <w:spacing w:val="-5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described in FESHM 1100, Sustainable Acquisition Program.</w:t>
      </w:r>
    </w:p>
    <w:p w14:paraId="628EC08A" w14:textId="77777777" w:rsidR="003C466F" w:rsidRDefault="003C466F">
      <w:pPr>
        <w:sectPr w:rsidR="003C466F">
          <w:headerReference w:type="default" r:id="rId17"/>
          <w:footerReference w:type="default" r:id="rId18"/>
          <w:pgSz w:w="12240" w:h="15840"/>
          <w:pgMar w:top="1700" w:right="860" w:bottom="980" w:left="1300" w:header="725" w:footer="793" w:gutter="0"/>
          <w:cols w:space="720"/>
        </w:sectPr>
      </w:pPr>
    </w:p>
    <w:p w14:paraId="197D58E9" w14:textId="77777777" w:rsidR="003C466F" w:rsidRDefault="003C466F">
      <w:pPr>
        <w:pStyle w:val="BodyText"/>
        <w:spacing w:before="5"/>
        <w:rPr>
          <w:sz w:val="16"/>
        </w:rPr>
      </w:pPr>
    </w:p>
    <w:p w14:paraId="78C88FE6" w14:textId="77777777" w:rsidR="003C466F" w:rsidRDefault="0075068D">
      <w:pPr>
        <w:pStyle w:val="Heading2"/>
        <w:numPr>
          <w:ilvl w:val="1"/>
          <w:numId w:val="1"/>
        </w:numPr>
        <w:tabs>
          <w:tab w:val="left" w:pos="644"/>
          <w:tab w:val="left" w:pos="645"/>
        </w:tabs>
        <w:spacing w:before="90" w:line="274" w:lineRule="exact"/>
        <w:ind w:left="644" w:hanging="505"/>
      </w:pPr>
      <w:bookmarkStart w:id="8" w:name="_Toc73472650"/>
      <w:r>
        <w:t>Composting</w:t>
      </w:r>
      <w:bookmarkEnd w:id="8"/>
    </w:p>
    <w:p w14:paraId="41455FAB" w14:textId="77777777" w:rsidR="003C466F" w:rsidRDefault="0075068D">
      <w:pPr>
        <w:pStyle w:val="BodyText"/>
        <w:spacing w:line="237" w:lineRule="auto"/>
        <w:ind w:left="140" w:right="383"/>
      </w:pPr>
      <w:r>
        <w:t>Currently</w:t>
      </w:r>
      <w:r>
        <w:rPr>
          <w:spacing w:val="-7"/>
        </w:rPr>
        <w:t xml:space="preserve"> </w:t>
      </w:r>
      <w:r>
        <w:t>organic</w:t>
      </w:r>
      <w:r>
        <w:rPr>
          <w:spacing w:val="-1"/>
        </w:rPr>
        <w:t xml:space="preserve"> </w:t>
      </w:r>
      <w:r>
        <w:t>waste</w:t>
      </w:r>
      <w:r>
        <w:rPr>
          <w:spacing w:val="1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composting</w:t>
      </w:r>
      <w:r>
        <w:rPr>
          <w:spacing w:val="-2"/>
        </w:rPr>
        <w:t xml:space="preserve"> </w:t>
      </w:r>
      <w:r>
        <w:t>occurs</w:t>
      </w:r>
      <w:r>
        <w:rPr>
          <w:spacing w:val="-2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Fermilab’s</w:t>
      </w:r>
      <w:r>
        <w:rPr>
          <w:spacing w:val="-2"/>
        </w:rPr>
        <w:t xml:space="preserve"> </w:t>
      </w:r>
      <w:r>
        <w:t>cafeteria</w:t>
      </w:r>
      <w:r>
        <w:rPr>
          <w:spacing w:val="-3"/>
        </w:rPr>
        <w:t xml:space="preserve"> </w:t>
      </w:r>
      <w:r>
        <w:t>vendor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kitchen</w:t>
      </w:r>
      <w:r>
        <w:rPr>
          <w:spacing w:val="-1"/>
        </w:rPr>
        <w:t xml:space="preserve"> </w:t>
      </w:r>
      <w:r>
        <w:t>at Wilson Hall.</w:t>
      </w:r>
    </w:p>
    <w:p w14:paraId="1D73F95E" w14:textId="77777777" w:rsidR="003C466F" w:rsidRDefault="003C466F">
      <w:pPr>
        <w:pStyle w:val="BodyText"/>
        <w:spacing w:before="6"/>
      </w:pPr>
    </w:p>
    <w:p w14:paraId="05324140" w14:textId="77777777" w:rsidR="003C466F" w:rsidRDefault="0075068D">
      <w:pPr>
        <w:pStyle w:val="Heading2"/>
        <w:numPr>
          <w:ilvl w:val="1"/>
          <w:numId w:val="1"/>
        </w:numPr>
        <w:tabs>
          <w:tab w:val="left" w:pos="644"/>
          <w:tab w:val="left" w:pos="645"/>
        </w:tabs>
        <w:ind w:left="644" w:hanging="505"/>
      </w:pPr>
      <w:bookmarkStart w:id="9" w:name="_Toc73472651"/>
      <w:r>
        <w:t>Goals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Reporting</w:t>
      </w:r>
      <w:bookmarkEnd w:id="9"/>
    </w:p>
    <w:p w14:paraId="73FDED45" w14:textId="77777777" w:rsidR="003C466F" w:rsidRDefault="0075068D">
      <w:pPr>
        <w:pStyle w:val="BodyText"/>
        <w:ind w:left="140" w:right="495"/>
      </w:pPr>
      <w:r>
        <w:t>DOE has set reduction goals of 50 percent by 2025 (2008 baseline) for both municipal solid waste</w:t>
      </w:r>
      <w:r>
        <w:rPr>
          <w:spacing w:val="-57"/>
        </w:rPr>
        <w:t xml:space="preserve"> </w:t>
      </w:r>
      <w:r>
        <w:t>and C&amp;D waste as part of the Department’s Strategic Sustainability Performance Plan.</w:t>
      </w:r>
      <w:r>
        <w:rPr>
          <w:spacing w:val="1"/>
        </w:rPr>
        <w:t xml:space="preserve"> </w:t>
      </w:r>
      <w:r>
        <w:t>It is</w:t>
      </w:r>
      <w:r>
        <w:rPr>
          <w:spacing w:val="1"/>
        </w:rPr>
        <w:t xml:space="preserve"> </w:t>
      </w:r>
      <w:r>
        <w:t>Fermilab’s</w:t>
      </w:r>
      <w:r>
        <w:rPr>
          <w:spacing w:val="-2"/>
        </w:rPr>
        <w:t xml:space="preserve"> </w:t>
      </w:r>
      <w:r>
        <w:t>intention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exceed this</w:t>
      </w:r>
      <w:r>
        <w:rPr>
          <w:spacing w:val="-2"/>
        </w:rPr>
        <w:t xml:space="preserve"> </w:t>
      </w:r>
      <w:r>
        <w:t>goal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extent</w:t>
      </w:r>
      <w:r>
        <w:rPr>
          <w:spacing w:val="-1"/>
        </w:rPr>
        <w:t xml:space="preserve"> </w:t>
      </w:r>
      <w:r>
        <w:t>practical</w:t>
      </w:r>
      <w:r>
        <w:rPr>
          <w:spacing w:val="-1"/>
        </w:rPr>
        <w:t xml:space="preserve"> </w:t>
      </w:r>
      <w:r>
        <w:t>with participation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all staff.</w:t>
      </w:r>
    </w:p>
    <w:p w14:paraId="6F8452AB" w14:textId="77777777" w:rsidR="003C466F" w:rsidRDefault="003C466F">
      <w:pPr>
        <w:pStyle w:val="BodyText"/>
        <w:spacing w:before="6"/>
        <w:rPr>
          <w:sz w:val="27"/>
        </w:rPr>
      </w:pPr>
    </w:p>
    <w:p w14:paraId="42646BD2" w14:textId="77777777" w:rsidR="003C466F" w:rsidRDefault="0075068D">
      <w:pPr>
        <w:pStyle w:val="BodyText"/>
        <w:spacing w:before="1"/>
        <w:ind w:left="140" w:right="223"/>
      </w:pPr>
      <w:r>
        <w:t>Fermilab reports annually on progress toward meeting the reduction goals to DOE.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Fermilab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waste generated (hazardous,</w:t>
      </w:r>
      <w:r>
        <w:rPr>
          <w:spacing w:val="-1"/>
        </w:rPr>
        <w:t xml:space="preserve"> </w:t>
      </w:r>
      <w:r>
        <w:t>radioactive,</w:t>
      </w:r>
      <w:r>
        <w:rPr>
          <w:spacing w:val="-1"/>
        </w:rPr>
        <w:t xml:space="preserve"> </w:t>
      </w:r>
      <w:r>
        <w:t>municipal)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U.S.</w:t>
      </w:r>
      <w:r>
        <w:rPr>
          <w:spacing w:val="-57"/>
        </w:rPr>
        <w:t xml:space="preserve"> </w:t>
      </w:r>
      <w:r>
        <w:t>EPA and Illinois EPA.</w:t>
      </w:r>
      <w:r>
        <w:rPr>
          <w:spacing w:val="1"/>
        </w:rPr>
        <w:t xml:space="preserve"> </w:t>
      </w:r>
      <w:r>
        <w:t>Divisions and sections shall support these reporting requirements by</w:t>
      </w:r>
      <w:r>
        <w:rPr>
          <w:spacing w:val="1"/>
        </w:rPr>
        <w:t xml:space="preserve"> </w:t>
      </w:r>
      <w:r>
        <w:t xml:space="preserve">documenting </w:t>
      </w:r>
      <w:proofErr w:type="gramStart"/>
      <w:r>
        <w:t>all of</w:t>
      </w:r>
      <w:proofErr w:type="gramEnd"/>
      <w:r>
        <w:t xml:space="preserve"> their waste reduction and recycling activities and reporting them to the ES&amp;H</w:t>
      </w:r>
      <w:r>
        <w:rPr>
          <w:spacing w:val="1"/>
        </w:rPr>
        <w:t xml:space="preserve"> </w:t>
      </w:r>
      <w:r>
        <w:t>Section, Environmental Protection Group.</w:t>
      </w:r>
    </w:p>
    <w:p w14:paraId="21894151" w14:textId="77777777" w:rsidR="003C466F" w:rsidRDefault="003C466F">
      <w:pPr>
        <w:sectPr w:rsidR="003C466F">
          <w:pgSz w:w="12240" w:h="15840"/>
          <w:pgMar w:top="1700" w:right="860" w:bottom="980" w:left="1300" w:header="725" w:footer="793" w:gutter="0"/>
          <w:cols w:space="720"/>
        </w:sectPr>
      </w:pPr>
    </w:p>
    <w:p w14:paraId="299B74BA" w14:textId="687A5384" w:rsidR="003C466F" w:rsidRDefault="003C466F">
      <w:pPr>
        <w:pStyle w:val="BodyText"/>
        <w:spacing w:before="6"/>
        <w:rPr>
          <w:sz w:val="16"/>
        </w:rPr>
      </w:pPr>
    </w:p>
    <w:p w14:paraId="4BD9D52B" w14:textId="77777777" w:rsidR="003C466F" w:rsidRDefault="0075068D">
      <w:pPr>
        <w:pStyle w:val="Heading1"/>
        <w:tabs>
          <w:tab w:val="left" w:pos="860"/>
        </w:tabs>
        <w:spacing w:before="89"/>
      </w:pPr>
      <w:bookmarkStart w:id="10" w:name="_Toc73472652"/>
      <w:r>
        <w:t>4.0</w:t>
      </w:r>
      <w:r>
        <w:tab/>
        <w:t>APPENDIX</w:t>
      </w:r>
      <w:r>
        <w:rPr>
          <w:spacing w:val="-7"/>
        </w:rPr>
        <w:t xml:space="preserve"> </w:t>
      </w:r>
      <w:r>
        <w:t>A</w:t>
      </w:r>
      <w:bookmarkEnd w:id="10"/>
    </w:p>
    <w:p w14:paraId="7ED3A50A" w14:textId="77777777" w:rsidR="003C466F" w:rsidRDefault="003C466F">
      <w:pPr>
        <w:pStyle w:val="BodyText"/>
        <w:rPr>
          <w:b/>
          <w:sz w:val="30"/>
        </w:rPr>
      </w:pPr>
    </w:p>
    <w:p w14:paraId="186F6958" w14:textId="77777777" w:rsidR="003C466F" w:rsidRDefault="0075068D">
      <w:pPr>
        <w:spacing w:before="207"/>
        <w:ind w:left="2434" w:right="2513"/>
        <w:jc w:val="center"/>
        <w:rPr>
          <w:b/>
          <w:sz w:val="32"/>
        </w:rPr>
      </w:pPr>
      <w:r>
        <w:rPr>
          <w:b/>
          <w:sz w:val="32"/>
        </w:rPr>
        <w:t>Common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Recycled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Items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at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Fermilab</w:t>
      </w:r>
    </w:p>
    <w:tbl>
      <w:tblPr>
        <w:tblW w:w="0" w:type="auto"/>
        <w:tblInd w:w="181" w:type="dxa"/>
        <w:tblBorders>
          <w:top w:val="single" w:sz="6" w:space="0" w:color="EFEFEF"/>
          <w:left w:val="single" w:sz="6" w:space="0" w:color="EFEFEF"/>
          <w:bottom w:val="single" w:sz="6" w:space="0" w:color="EFEFEF"/>
          <w:right w:val="single" w:sz="6" w:space="0" w:color="EFEFEF"/>
          <w:insideH w:val="single" w:sz="6" w:space="0" w:color="EFEFEF"/>
          <w:insideV w:val="single" w:sz="6" w:space="0" w:color="EFEFE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6"/>
        <w:gridCol w:w="3890"/>
      </w:tblGrid>
      <w:tr w:rsidR="003C466F" w14:paraId="15CDA5B4" w14:textId="77777777">
        <w:trPr>
          <w:trHeight w:val="443"/>
        </w:trPr>
        <w:tc>
          <w:tcPr>
            <w:tcW w:w="9796" w:type="dxa"/>
            <w:gridSpan w:val="2"/>
            <w:tcBorders>
              <w:bottom w:val="single" w:sz="6" w:space="0" w:color="9F9F9F"/>
              <w:right w:val="single" w:sz="6" w:space="0" w:color="9F9F9F"/>
            </w:tcBorders>
          </w:tcPr>
          <w:p w14:paraId="0529206D" w14:textId="77777777" w:rsidR="003C466F" w:rsidRDefault="003C466F">
            <w:pPr>
              <w:pStyle w:val="TableParagraph"/>
              <w:ind w:left="0"/>
            </w:pPr>
          </w:p>
        </w:tc>
      </w:tr>
      <w:tr w:rsidR="003C466F" w14:paraId="198747D9" w14:textId="77777777">
        <w:trPr>
          <w:trHeight w:val="377"/>
        </w:trPr>
        <w:tc>
          <w:tcPr>
            <w:tcW w:w="5906" w:type="dxa"/>
            <w:tcBorders>
              <w:top w:val="single" w:sz="6" w:space="0" w:color="9F9F9F"/>
              <w:left w:val="double" w:sz="6" w:space="0" w:color="EFEFEF"/>
              <w:bottom w:val="double" w:sz="6" w:space="0" w:color="9F9F9F"/>
              <w:right w:val="double" w:sz="6" w:space="0" w:color="9F9F9F"/>
            </w:tcBorders>
          </w:tcPr>
          <w:p w14:paraId="0D5AB566" w14:textId="77777777" w:rsidR="003C466F" w:rsidRDefault="0075068D">
            <w:pPr>
              <w:pStyle w:val="TableParagraph"/>
              <w:spacing w:before="27"/>
              <w:ind w:left="2043" w:right="204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Recyclable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Items</w:t>
            </w:r>
          </w:p>
        </w:tc>
        <w:tc>
          <w:tcPr>
            <w:tcW w:w="3890" w:type="dxa"/>
            <w:tcBorders>
              <w:top w:val="sing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 w14:paraId="6BEDB6B6" w14:textId="77777777" w:rsidR="003C466F" w:rsidRDefault="0075068D">
            <w:pPr>
              <w:pStyle w:val="TableParagraph"/>
              <w:spacing w:before="27"/>
              <w:ind w:left="1254"/>
              <w:rPr>
                <w:b/>
                <w:sz w:val="24"/>
              </w:rPr>
            </w:pPr>
            <w:r>
              <w:rPr>
                <w:b/>
                <w:sz w:val="24"/>
              </w:rPr>
              <w:t>Managed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by:</w:t>
            </w:r>
          </w:p>
        </w:tc>
      </w:tr>
      <w:tr w:rsidR="003C466F" w14:paraId="2CC79E31" w14:textId="77777777">
        <w:trPr>
          <w:trHeight w:val="665"/>
        </w:trPr>
        <w:tc>
          <w:tcPr>
            <w:tcW w:w="5906" w:type="dxa"/>
            <w:tcBorders>
              <w:top w:val="double" w:sz="6" w:space="0" w:color="9F9F9F"/>
              <w:left w:val="double" w:sz="6" w:space="0" w:color="EFEFEF"/>
              <w:bottom w:val="double" w:sz="6" w:space="0" w:color="9F9F9F"/>
              <w:right w:val="double" w:sz="6" w:space="0" w:color="9F9F9F"/>
            </w:tcBorders>
          </w:tcPr>
          <w:p w14:paraId="75DC20AD" w14:textId="77777777" w:rsidR="003C466F" w:rsidRDefault="0075068D">
            <w:pPr>
              <w:pStyle w:val="TableParagraph"/>
              <w:spacing w:before="29"/>
              <w:ind w:right="498"/>
              <w:rPr>
                <w:sz w:val="24"/>
              </w:rPr>
            </w:pPr>
            <w:r>
              <w:rPr>
                <w:sz w:val="24"/>
              </w:rPr>
              <w:t>White/ mixed paper, newsprint, magazines, recyclable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plastic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bottles/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containers,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aluminum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glass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bottles</w:t>
            </w:r>
          </w:p>
        </w:tc>
        <w:tc>
          <w:tcPr>
            <w:tcW w:w="3890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 w14:paraId="18DE8CAE" w14:textId="77777777" w:rsidR="003C466F" w:rsidRDefault="0075068D">
            <w:pPr>
              <w:pStyle w:val="TableParagraph"/>
              <w:spacing w:before="29"/>
              <w:ind w:left="44" w:right="794"/>
              <w:rPr>
                <w:sz w:val="24"/>
              </w:rPr>
            </w:pPr>
            <w:r>
              <w:rPr>
                <w:sz w:val="24"/>
              </w:rPr>
              <w:t>FESS – Site Services Janitorial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</w:p>
        </w:tc>
      </w:tr>
      <w:tr w:rsidR="003C466F" w14:paraId="3E5A1CE0" w14:textId="77777777">
        <w:trPr>
          <w:trHeight w:val="680"/>
        </w:trPr>
        <w:tc>
          <w:tcPr>
            <w:tcW w:w="5906" w:type="dxa"/>
            <w:tcBorders>
              <w:top w:val="double" w:sz="6" w:space="0" w:color="9F9F9F"/>
              <w:left w:val="double" w:sz="6" w:space="0" w:color="EFEFEF"/>
              <w:bottom w:val="double" w:sz="6" w:space="0" w:color="9F9F9F"/>
              <w:right w:val="double" w:sz="6" w:space="0" w:color="9F9F9F"/>
            </w:tcBorders>
          </w:tcPr>
          <w:p w14:paraId="010C9360" w14:textId="2BD0131F" w:rsidR="003C466F" w:rsidRDefault="0075068D">
            <w:pPr>
              <w:pStyle w:val="TableParagraph"/>
              <w:spacing w:before="29"/>
              <w:ind w:right="128"/>
              <w:rPr>
                <w:sz w:val="24"/>
              </w:rPr>
            </w:pPr>
            <w:r>
              <w:rPr>
                <w:sz w:val="24"/>
              </w:rPr>
              <w:t>Cardboard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boxes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 w:rsidR="0058587A">
              <w:rPr>
                <w:sz w:val="24"/>
              </w:rPr>
              <w:t>flattened,</w:t>
            </w:r>
            <w:r>
              <w:rPr>
                <w:sz w:val="24"/>
              </w:rPr>
              <w:t xml:space="preserve">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materials</w:t>
            </w:r>
            <w:r w:rsidR="0058587A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removed.</w:t>
            </w:r>
          </w:p>
        </w:tc>
        <w:tc>
          <w:tcPr>
            <w:tcW w:w="3890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 w14:paraId="5A7E679F" w14:textId="77777777" w:rsidR="003C466F" w:rsidRDefault="0075068D">
            <w:pPr>
              <w:pStyle w:val="TableParagraph"/>
              <w:spacing w:before="29"/>
              <w:ind w:left="44" w:right="794"/>
              <w:rPr>
                <w:sz w:val="24"/>
              </w:rPr>
            </w:pPr>
            <w:r>
              <w:rPr>
                <w:sz w:val="24"/>
              </w:rPr>
              <w:t>FESS – Site Services Janitorial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</w:p>
        </w:tc>
      </w:tr>
      <w:tr w:rsidR="003C466F" w14:paraId="0A743D7C" w14:textId="77777777">
        <w:trPr>
          <w:trHeight w:val="679"/>
        </w:trPr>
        <w:tc>
          <w:tcPr>
            <w:tcW w:w="5906" w:type="dxa"/>
            <w:tcBorders>
              <w:top w:val="double" w:sz="6" w:space="0" w:color="9F9F9F"/>
              <w:left w:val="double" w:sz="6" w:space="0" w:color="EFEFEF"/>
              <w:bottom w:val="double" w:sz="6" w:space="0" w:color="9F9F9F"/>
              <w:right w:val="double" w:sz="6" w:space="0" w:color="9F9F9F"/>
            </w:tcBorders>
          </w:tcPr>
          <w:p w14:paraId="221281B6" w14:textId="77777777" w:rsidR="003C466F" w:rsidRDefault="0075068D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Scrap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(various)</w:t>
            </w:r>
          </w:p>
        </w:tc>
        <w:tc>
          <w:tcPr>
            <w:tcW w:w="3890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 w14:paraId="3B06EFC5" w14:textId="77777777" w:rsidR="003C466F" w:rsidRDefault="003C466F">
            <w:pPr>
              <w:pStyle w:val="TableParagraph"/>
              <w:spacing w:before="6"/>
              <w:ind w:left="0"/>
              <w:rPr>
                <w:b/>
                <w:sz w:val="26"/>
              </w:rPr>
            </w:pPr>
          </w:p>
          <w:p w14:paraId="14292B71" w14:textId="77777777" w:rsidR="003C466F" w:rsidRDefault="0075068D">
            <w:pPr>
              <w:pStyle w:val="TableParagraph"/>
              <w:ind w:left="44"/>
              <w:rPr>
                <w:sz w:val="24"/>
              </w:rPr>
            </w:pPr>
            <w:r>
              <w:rPr>
                <w:sz w:val="24"/>
              </w:rPr>
              <w:t>FESS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Logistics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</w:p>
        </w:tc>
      </w:tr>
      <w:tr w:rsidR="003C466F" w14:paraId="01D0104B" w14:textId="77777777">
        <w:trPr>
          <w:trHeight w:val="384"/>
        </w:trPr>
        <w:tc>
          <w:tcPr>
            <w:tcW w:w="5906" w:type="dxa"/>
            <w:tcBorders>
              <w:top w:val="double" w:sz="6" w:space="0" w:color="9F9F9F"/>
              <w:left w:val="double" w:sz="6" w:space="0" w:color="EFEFEF"/>
              <w:bottom w:val="double" w:sz="6" w:space="0" w:color="9F9F9F"/>
              <w:right w:val="double" w:sz="6" w:space="0" w:color="9F9F9F"/>
            </w:tcBorders>
          </w:tcPr>
          <w:p w14:paraId="286770B3" w14:textId="77777777" w:rsidR="003C466F" w:rsidRDefault="0075068D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Computers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electronics</w:t>
            </w:r>
          </w:p>
        </w:tc>
        <w:tc>
          <w:tcPr>
            <w:tcW w:w="3890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 w14:paraId="235B54C7" w14:textId="77777777" w:rsidR="003C466F" w:rsidRDefault="0075068D">
            <w:pPr>
              <w:pStyle w:val="TableParagraph"/>
              <w:spacing w:before="29"/>
              <w:ind w:left="44"/>
              <w:rPr>
                <w:sz w:val="24"/>
              </w:rPr>
            </w:pPr>
            <w:r>
              <w:rPr>
                <w:sz w:val="24"/>
              </w:rPr>
              <w:t>FESS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Logistics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</w:p>
        </w:tc>
      </w:tr>
      <w:tr w:rsidR="003C466F" w14:paraId="4F2DAD17" w14:textId="77777777">
        <w:trPr>
          <w:trHeight w:val="627"/>
        </w:trPr>
        <w:tc>
          <w:tcPr>
            <w:tcW w:w="5906" w:type="dxa"/>
            <w:tcBorders>
              <w:top w:val="double" w:sz="6" w:space="0" w:color="9F9F9F"/>
              <w:left w:val="double" w:sz="6" w:space="0" w:color="EFEFEF"/>
              <w:bottom w:val="double" w:sz="6" w:space="0" w:color="9F9F9F"/>
              <w:right w:val="double" w:sz="6" w:space="0" w:color="9F9F9F"/>
            </w:tcBorders>
          </w:tcPr>
          <w:p w14:paraId="260DB0FD" w14:textId="77777777" w:rsidR="003C466F" w:rsidRDefault="0075068D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Batteries</w:t>
            </w:r>
          </w:p>
        </w:tc>
        <w:tc>
          <w:tcPr>
            <w:tcW w:w="3890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 w14:paraId="764BA609" w14:textId="77777777" w:rsidR="003C466F" w:rsidRDefault="0075068D">
            <w:pPr>
              <w:pStyle w:val="TableParagraph"/>
              <w:spacing w:before="29"/>
              <w:ind w:left="44" w:right="1471"/>
              <w:rPr>
                <w:sz w:val="24"/>
              </w:rPr>
            </w:pPr>
            <w:r>
              <w:rPr>
                <w:sz w:val="24"/>
              </w:rPr>
              <w:t>ES&amp;H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Hazard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</w:tr>
      <w:tr w:rsidR="003C466F" w14:paraId="158B5BF5" w14:textId="77777777">
        <w:trPr>
          <w:trHeight w:val="626"/>
        </w:trPr>
        <w:tc>
          <w:tcPr>
            <w:tcW w:w="5906" w:type="dxa"/>
            <w:tcBorders>
              <w:top w:val="double" w:sz="6" w:space="0" w:color="9F9F9F"/>
              <w:left w:val="double" w:sz="6" w:space="0" w:color="EFEFEF"/>
              <w:bottom w:val="double" w:sz="6" w:space="0" w:color="9F9F9F"/>
              <w:right w:val="double" w:sz="6" w:space="0" w:color="9F9F9F"/>
            </w:tcBorders>
          </w:tcPr>
          <w:p w14:paraId="26563515" w14:textId="77777777" w:rsidR="003C466F" w:rsidRDefault="0075068D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Fluorescent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high-intensity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discharge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lamps</w:t>
            </w:r>
          </w:p>
        </w:tc>
        <w:tc>
          <w:tcPr>
            <w:tcW w:w="3890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 w14:paraId="543F256B" w14:textId="77777777" w:rsidR="003C466F" w:rsidRDefault="0075068D">
            <w:pPr>
              <w:pStyle w:val="TableParagraph"/>
              <w:spacing w:before="29"/>
              <w:ind w:left="44" w:right="794"/>
              <w:rPr>
                <w:sz w:val="24"/>
              </w:rPr>
            </w:pPr>
            <w:r>
              <w:rPr>
                <w:sz w:val="24"/>
              </w:rPr>
              <w:t>ES&amp;H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</w:tr>
      <w:tr w:rsidR="003C466F" w14:paraId="0D188476" w14:textId="77777777">
        <w:trPr>
          <w:trHeight w:val="627"/>
        </w:trPr>
        <w:tc>
          <w:tcPr>
            <w:tcW w:w="5906" w:type="dxa"/>
            <w:tcBorders>
              <w:top w:val="double" w:sz="6" w:space="0" w:color="9F9F9F"/>
              <w:left w:val="double" w:sz="6" w:space="0" w:color="EFEFEF"/>
              <w:bottom w:val="double" w:sz="6" w:space="0" w:color="9F9F9F"/>
              <w:right w:val="double" w:sz="6" w:space="0" w:color="9F9F9F"/>
            </w:tcBorders>
          </w:tcPr>
          <w:p w14:paraId="1E537091" w14:textId="77777777" w:rsidR="003C466F" w:rsidRDefault="0075068D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Used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oils</w:t>
            </w:r>
          </w:p>
        </w:tc>
        <w:tc>
          <w:tcPr>
            <w:tcW w:w="3890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 w14:paraId="021224C0" w14:textId="77777777" w:rsidR="003C466F" w:rsidRDefault="0075068D">
            <w:pPr>
              <w:pStyle w:val="TableParagraph"/>
              <w:spacing w:before="29"/>
              <w:ind w:left="44" w:right="794"/>
              <w:rPr>
                <w:sz w:val="24"/>
              </w:rPr>
            </w:pPr>
            <w:r>
              <w:rPr>
                <w:sz w:val="24"/>
              </w:rPr>
              <w:t>ES&amp;H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Hazard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</w:tr>
      <w:tr w:rsidR="003C466F" w14:paraId="665CC252" w14:textId="77777777">
        <w:trPr>
          <w:trHeight w:val="370"/>
        </w:trPr>
        <w:tc>
          <w:tcPr>
            <w:tcW w:w="5906" w:type="dxa"/>
            <w:tcBorders>
              <w:top w:val="double" w:sz="6" w:space="0" w:color="9F9F9F"/>
              <w:left w:val="double" w:sz="6" w:space="0" w:color="EFEFEF"/>
              <w:bottom w:val="double" w:sz="6" w:space="0" w:color="9F9F9F"/>
              <w:right w:val="double" w:sz="6" w:space="0" w:color="9F9F9F"/>
            </w:tcBorders>
          </w:tcPr>
          <w:p w14:paraId="009E6AE1" w14:textId="77777777" w:rsidR="003C466F" w:rsidRDefault="0075068D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Wood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plastic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pallets</w:t>
            </w:r>
          </w:p>
        </w:tc>
        <w:tc>
          <w:tcPr>
            <w:tcW w:w="3890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 w14:paraId="5876F333" w14:textId="77777777" w:rsidR="003C466F" w:rsidRDefault="0075068D">
            <w:pPr>
              <w:pStyle w:val="TableParagraph"/>
              <w:spacing w:before="29"/>
              <w:ind w:left="44"/>
              <w:rPr>
                <w:sz w:val="24"/>
              </w:rPr>
            </w:pPr>
            <w:r>
              <w:rPr>
                <w:sz w:val="24"/>
              </w:rPr>
              <w:t>FESS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Logistics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</w:p>
        </w:tc>
      </w:tr>
      <w:tr w:rsidR="003C466F" w14:paraId="448A62B5" w14:textId="77777777">
        <w:trPr>
          <w:trHeight w:val="384"/>
        </w:trPr>
        <w:tc>
          <w:tcPr>
            <w:tcW w:w="5906" w:type="dxa"/>
            <w:tcBorders>
              <w:top w:val="double" w:sz="6" w:space="0" w:color="9F9F9F"/>
              <w:left w:val="double" w:sz="6" w:space="0" w:color="EFEFEF"/>
              <w:bottom w:val="double" w:sz="6" w:space="0" w:color="9F9F9F"/>
              <w:right w:val="double" w:sz="6" w:space="0" w:color="9F9F9F"/>
            </w:tcBorders>
          </w:tcPr>
          <w:p w14:paraId="0F97BD8D" w14:textId="77777777" w:rsidR="003C466F" w:rsidRDefault="0075068D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Printer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toner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cartridges</w:t>
            </w:r>
          </w:p>
        </w:tc>
        <w:tc>
          <w:tcPr>
            <w:tcW w:w="3890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 w14:paraId="4B4F8411" w14:textId="77777777" w:rsidR="003C466F" w:rsidRDefault="0075068D">
            <w:pPr>
              <w:pStyle w:val="TableParagraph"/>
              <w:spacing w:before="29"/>
              <w:ind w:left="44"/>
              <w:rPr>
                <w:sz w:val="24"/>
              </w:rPr>
            </w:pPr>
            <w:r>
              <w:rPr>
                <w:sz w:val="24"/>
              </w:rPr>
              <w:t>FESS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Logistics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Property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</w:p>
        </w:tc>
      </w:tr>
      <w:tr w:rsidR="003C466F" w14:paraId="23147534" w14:textId="77777777">
        <w:trPr>
          <w:trHeight w:val="627"/>
        </w:trPr>
        <w:tc>
          <w:tcPr>
            <w:tcW w:w="5906" w:type="dxa"/>
            <w:tcBorders>
              <w:top w:val="double" w:sz="6" w:space="0" w:color="9F9F9F"/>
              <w:left w:val="double" w:sz="6" w:space="0" w:color="EFEFEF"/>
              <w:bottom w:val="double" w:sz="6" w:space="0" w:color="9F9F9F"/>
              <w:right w:val="double" w:sz="6" w:space="0" w:color="9F9F9F"/>
            </w:tcBorders>
          </w:tcPr>
          <w:p w14:paraId="0BF98E20" w14:textId="77777777" w:rsidR="003C466F" w:rsidRDefault="0075068D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Contracted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Large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Scale Construction/Demolition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debris</w:t>
            </w:r>
          </w:p>
        </w:tc>
        <w:tc>
          <w:tcPr>
            <w:tcW w:w="3890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 w14:paraId="7FCE2954" w14:textId="77777777" w:rsidR="003C466F" w:rsidRDefault="0075068D">
            <w:pPr>
              <w:pStyle w:val="TableParagraph"/>
              <w:spacing w:before="29"/>
              <w:ind w:left="44"/>
              <w:rPr>
                <w:sz w:val="24"/>
              </w:rPr>
            </w:pPr>
            <w:r>
              <w:rPr>
                <w:sz w:val="24"/>
              </w:rPr>
              <w:t>FI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Procurement</w:t>
            </w:r>
          </w:p>
        </w:tc>
      </w:tr>
      <w:tr w:rsidR="003C466F" w14:paraId="7FF4248D" w14:textId="77777777" w:rsidTr="00390E46">
        <w:trPr>
          <w:trHeight w:val="469"/>
        </w:trPr>
        <w:tc>
          <w:tcPr>
            <w:tcW w:w="5906" w:type="dxa"/>
            <w:tcBorders>
              <w:top w:val="double" w:sz="6" w:space="0" w:color="9F9F9F"/>
              <w:left w:val="double" w:sz="6" w:space="0" w:color="EFEFEF"/>
              <w:bottom w:val="double" w:sz="6" w:space="0" w:color="9F9F9F"/>
              <w:right w:val="double" w:sz="6" w:space="0" w:color="9F9F9F"/>
            </w:tcBorders>
          </w:tcPr>
          <w:p w14:paraId="62E0FEC4" w14:textId="77777777" w:rsidR="003C466F" w:rsidRDefault="0075068D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Small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Construction/Demolition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debris</w:t>
            </w:r>
          </w:p>
        </w:tc>
        <w:tc>
          <w:tcPr>
            <w:tcW w:w="3890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 w14:paraId="6C9A8BDA" w14:textId="77777777" w:rsidR="003C466F" w:rsidRDefault="0075068D">
            <w:pPr>
              <w:pStyle w:val="TableParagraph"/>
              <w:spacing w:before="29"/>
              <w:ind w:left="44"/>
              <w:rPr>
                <w:sz w:val="24"/>
              </w:rPr>
            </w:pPr>
            <w:r>
              <w:rPr>
                <w:sz w:val="24"/>
              </w:rPr>
              <w:t>FESS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</w:p>
        </w:tc>
      </w:tr>
      <w:tr w:rsidR="003C466F" w14:paraId="78BD04E6" w14:textId="77777777" w:rsidTr="0058587A">
        <w:trPr>
          <w:trHeight w:val="991"/>
        </w:trPr>
        <w:tc>
          <w:tcPr>
            <w:tcW w:w="5906" w:type="dxa"/>
            <w:tcBorders>
              <w:top w:val="double" w:sz="6" w:space="0" w:color="9F9F9F"/>
              <w:left w:val="double" w:sz="6" w:space="0" w:color="EFEFEF"/>
              <w:bottom w:val="double" w:sz="6" w:space="0" w:color="9F9F9F"/>
              <w:right w:val="double" w:sz="6" w:space="0" w:color="9F9F9F"/>
            </w:tcBorders>
          </w:tcPr>
          <w:p w14:paraId="6CD9DE1E" w14:textId="77777777" w:rsidR="003C466F" w:rsidRDefault="0075068D">
            <w:pPr>
              <w:pStyle w:val="TableParagraph"/>
              <w:spacing w:before="29"/>
              <w:ind w:right="993"/>
              <w:rPr>
                <w:sz w:val="24"/>
              </w:rPr>
            </w:pPr>
            <w:r>
              <w:rPr>
                <w:sz w:val="24"/>
              </w:rPr>
              <w:t>Mercury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i.e.,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thermometers,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thermostats,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relays</w:t>
            </w:r>
          </w:p>
        </w:tc>
        <w:tc>
          <w:tcPr>
            <w:tcW w:w="3890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 w14:paraId="7D2B1477" w14:textId="77777777" w:rsidR="003C466F" w:rsidRDefault="0075068D">
            <w:pPr>
              <w:pStyle w:val="TableParagraph"/>
              <w:spacing w:before="29"/>
              <w:ind w:left="44" w:right="1471"/>
              <w:rPr>
                <w:sz w:val="24"/>
              </w:rPr>
            </w:pPr>
            <w:r>
              <w:rPr>
                <w:sz w:val="24"/>
              </w:rPr>
              <w:t>ES&amp;H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Hazard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</w:p>
        </w:tc>
      </w:tr>
      <w:tr w:rsidR="00390E46" w14:paraId="67F49792" w14:textId="77777777" w:rsidTr="0058587A">
        <w:trPr>
          <w:trHeight w:val="991"/>
        </w:trPr>
        <w:tc>
          <w:tcPr>
            <w:tcW w:w="5906" w:type="dxa"/>
            <w:tcBorders>
              <w:top w:val="double" w:sz="6" w:space="0" w:color="9F9F9F"/>
              <w:left w:val="double" w:sz="6" w:space="0" w:color="EFEFEF"/>
              <w:bottom w:val="double" w:sz="6" w:space="0" w:color="9F9F9F"/>
              <w:right w:val="double" w:sz="6" w:space="0" w:color="9F9F9F"/>
            </w:tcBorders>
          </w:tcPr>
          <w:p w14:paraId="1EB05032" w14:textId="338C1793" w:rsidR="00390E46" w:rsidRDefault="00390E46">
            <w:pPr>
              <w:pStyle w:val="TableParagraph"/>
              <w:spacing w:before="29"/>
              <w:ind w:right="993"/>
              <w:rPr>
                <w:sz w:val="24"/>
              </w:rPr>
            </w:pPr>
            <w:r>
              <w:rPr>
                <w:sz w:val="24"/>
              </w:rPr>
              <w:t>Polystyrene #6 (hard, white Styrofoam)</w:t>
            </w:r>
          </w:p>
        </w:tc>
        <w:tc>
          <w:tcPr>
            <w:tcW w:w="3890" w:type="dxa"/>
            <w:tcBorders>
              <w:top w:val="double" w:sz="6" w:space="0" w:color="9F9F9F"/>
              <w:left w:val="double" w:sz="6" w:space="0" w:color="9F9F9F"/>
              <w:bottom w:val="double" w:sz="6" w:space="0" w:color="9F9F9F"/>
              <w:right w:val="double" w:sz="6" w:space="0" w:color="9F9F9F"/>
            </w:tcBorders>
          </w:tcPr>
          <w:p w14:paraId="6D015A5D" w14:textId="5F11E549" w:rsidR="00390E46" w:rsidRDefault="00390E46">
            <w:pPr>
              <w:pStyle w:val="TableParagraph"/>
              <w:spacing w:before="29"/>
              <w:ind w:left="44" w:right="1471"/>
              <w:rPr>
                <w:sz w:val="24"/>
              </w:rPr>
            </w:pPr>
            <w:r>
              <w:rPr>
                <w:sz w:val="24"/>
              </w:rPr>
              <w:t>ES&amp;H Environmental Protection Group</w:t>
            </w:r>
          </w:p>
        </w:tc>
      </w:tr>
    </w:tbl>
    <w:p w14:paraId="0671EC83" w14:textId="77777777" w:rsidR="003C466F" w:rsidRDefault="003C466F">
      <w:pPr>
        <w:pStyle w:val="BodyText"/>
        <w:rPr>
          <w:b/>
          <w:sz w:val="20"/>
        </w:rPr>
      </w:pPr>
    </w:p>
    <w:p w14:paraId="5B8B01EE" w14:textId="77777777" w:rsidR="003C466F" w:rsidRDefault="003C466F">
      <w:pPr>
        <w:pStyle w:val="BodyText"/>
        <w:rPr>
          <w:b/>
          <w:sz w:val="20"/>
        </w:rPr>
      </w:pPr>
    </w:p>
    <w:p w14:paraId="7ED5E4F8" w14:textId="77777777" w:rsidR="003C466F" w:rsidRDefault="003C466F">
      <w:pPr>
        <w:pStyle w:val="BodyText"/>
        <w:rPr>
          <w:b/>
          <w:sz w:val="20"/>
        </w:rPr>
      </w:pPr>
    </w:p>
    <w:p w14:paraId="6EBDF24E" w14:textId="77777777" w:rsidR="003C466F" w:rsidRDefault="003C466F">
      <w:pPr>
        <w:pStyle w:val="BodyText"/>
        <w:rPr>
          <w:b/>
          <w:sz w:val="20"/>
        </w:rPr>
      </w:pPr>
    </w:p>
    <w:p w14:paraId="0805900D" w14:textId="77777777" w:rsidR="003C466F" w:rsidRDefault="003C466F">
      <w:pPr>
        <w:pStyle w:val="BodyText"/>
        <w:rPr>
          <w:b/>
          <w:sz w:val="20"/>
        </w:rPr>
      </w:pPr>
    </w:p>
    <w:p w14:paraId="587403FC" w14:textId="77777777" w:rsidR="003C466F" w:rsidRDefault="003C466F">
      <w:pPr>
        <w:pStyle w:val="BodyText"/>
        <w:rPr>
          <w:b/>
          <w:sz w:val="20"/>
        </w:rPr>
      </w:pPr>
    </w:p>
    <w:p w14:paraId="75C9BC66" w14:textId="77777777" w:rsidR="003C466F" w:rsidRDefault="003C466F">
      <w:pPr>
        <w:pStyle w:val="BodyText"/>
        <w:rPr>
          <w:b/>
          <w:sz w:val="20"/>
        </w:rPr>
      </w:pPr>
    </w:p>
    <w:p w14:paraId="574D9DCC" w14:textId="77777777" w:rsidR="003C466F" w:rsidRDefault="003C466F">
      <w:pPr>
        <w:pStyle w:val="BodyText"/>
        <w:rPr>
          <w:b/>
          <w:sz w:val="20"/>
        </w:rPr>
      </w:pPr>
    </w:p>
    <w:sectPr w:rsidR="003C466F">
      <w:headerReference w:type="default" r:id="rId19"/>
      <w:footerReference w:type="default" r:id="rId20"/>
      <w:pgSz w:w="12240" w:h="15840"/>
      <w:pgMar w:top="1700" w:right="860" w:bottom="1060" w:left="1300" w:header="725" w:footer="8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84E22" w14:textId="77777777" w:rsidR="00C54090" w:rsidRDefault="00C54090">
      <w:r>
        <w:separator/>
      </w:r>
    </w:p>
  </w:endnote>
  <w:endnote w:type="continuationSeparator" w:id="0">
    <w:p w14:paraId="0633CD02" w14:textId="77777777" w:rsidR="00C54090" w:rsidRDefault="00C5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45806" w14:textId="77777777" w:rsidR="00D41815" w:rsidRDefault="00D418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A3299" w14:textId="77777777" w:rsidR="00D41815" w:rsidRDefault="00D418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14013" w14:textId="77777777" w:rsidR="00D41815" w:rsidRDefault="00D4181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E66C4" w14:textId="77777777" w:rsidR="003C466F" w:rsidRDefault="00C54090">
    <w:pPr>
      <w:pStyle w:val="BodyText"/>
      <w:spacing w:line="14" w:lineRule="auto"/>
      <w:rPr>
        <w:sz w:val="20"/>
      </w:rPr>
    </w:pPr>
    <w:r>
      <w:pict w14:anchorId="1DC6729B">
        <v:rect id="docshape4" o:spid="_x0000_s2059" style="position:absolute;margin-left:70.6pt;margin-top:738.35pt;width:488.95pt;height:.7pt;z-index:-15974400;mso-position-horizontal-relative:page;mso-position-vertical-relative:page" fillcolor="black" stroked="f">
          <w10:wrap anchorx="page" anchory="page"/>
        </v:rect>
      </w:pict>
    </w:r>
    <w:r>
      <w:pict w14:anchorId="612775C1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8" type="#_x0000_t202" style="position:absolute;margin-left:522.65pt;margin-top:738.25pt;width:30.5pt;height:12.85pt;z-index:-15973888;mso-position-horizontal-relative:page;mso-position-vertical-relative:page" filled="f" stroked="f">
          <v:textbox style="mso-next-textbox:#docshape5" inset="0,0,0,0">
            <w:txbxContent>
              <w:p w14:paraId="60DC478F" w14:textId="77777777" w:rsidR="003C466F" w:rsidRDefault="0075068D">
                <w:pPr>
                  <w:spacing w:before="13"/>
                  <w:ind w:left="20"/>
                  <w:rPr>
                    <w:rFonts w:ascii="Book Antiqua"/>
                    <w:sz w:val="18"/>
                  </w:rPr>
                </w:pPr>
                <w:r>
                  <w:rPr>
                    <w:rFonts w:ascii="Book Antiqua"/>
                    <w:sz w:val="18"/>
                  </w:rPr>
                  <w:t>8022-</w:t>
                </w:r>
                <w:r>
                  <w:fldChar w:fldCharType="begin"/>
                </w:r>
                <w:r>
                  <w:rPr>
                    <w:rFonts w:ascii="Book Antiqua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1DD57F6">
        <v:shape id="docshape6" o:spid="_x0000_s2057" type="#_x0000_t202" style="position:absolute;margin-left:71pt;margin-top:738.55pt;width:91.55pt;height:12pt;z-index:-15973376;mso-position-horizontal-relative:page;mso-position-vertical-relative:page" filled="f" stroked="f">
          <v:textbox style="mso-next-textbox:#docshape6" inset="0,0,0,0">
            <w:txbxContent>
              <w:p w14:paraId="38D46403" w14:textId="77777777" w:rsidR="003C466F" w:rsidRDefault="0075068D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Fermilab</w:t>
                </w:r>
                <w:r>
                  <w:rPr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ES&amp;H Manual</w:t>
                </w:r>
              </w:p>
            </w:txbxContent>
          </v:textbox>
          <w10:wrap anchorx="page" anchory="page"/>
        </v:shape>
      </w:pict>
    </w:r>
    <w:r>
      <w:pict w14:anchorId="638452F4">
        <v:shape id="docshape7" o:spid="_x0000_s2056" type="#_x0000_t202" style="position:absolute;margin-left:71pt;margin-top:738.25pt;width:482pt;height:23.8pt;z-index:-15972864;mso-position-horizontal-relative:page;mso-position-vertical-relative:page" filled="f" stroked="f">
          <v:textbox style="mso-next-textbox:#docshape7" inset="0,0,0,0">
            <w:txbxContent>
              <w:p w14:paraId="728D08FD" w14:textId="77777777" w:rsidR="003C466F" w:rsidRDefault="003C466F">
                <w:pPr>
                  <w:pStyle w:val="BodyText"/>
                  <w:spacing w:before="6"/>
                  <w:rPr>
                    <w:sz w:val="20"/>
                  </w:rPr>
                </w:pPr>
              </w:p>
              <w:p w14:paraId="279ED590" w14:textId="3ACA4DD1" w:rsidR="003C466F" w:rsidRDefault="0075068D">
                <w:pPr>
                  <w:tabs>
                    <w:tab w:val="left" w:pos="8589"/>
                  </w:tabs>
                  <w:ind w:left="20"/>
                  <w:rPr>
                    <w:sz w:val="18"/>
                  </w:rPr>
                </w:pPr>
                <w:r>
                  <w:rPr>
                    <w:rFonts w:ascii="Book Antiqua"/>
                    <w:i/>
                    <w:sz w:val="18"/>
                  </w:rPr>
                  <w:t>WARNING:</w:t>
                </w:r>
                <w:r>
                  <w:rPr>
                    <w:rFonts w:ascii="Book Antiqua"/>
                    <w:i/>
                    <w:spacing w:val="4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This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manual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is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subject</w:t>
                </w:r>
                <w:r>
                  <w:rPr>
                    <w:rFonts w:ascii="Book Antiqua"/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to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change.</w:t>
                </w:r>
                <w:r>
                  <w:rPr>
                    <w:rFonts w:ascii="Book Antiqua"/>
                    <w:i/>
                    <w:spacing w:val="4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The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current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version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is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maintained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on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the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ES</w:t>
                </w:r>
                <w:r w:rsidR="00665ACF">
                  <w:rPr>
                    <w:rFonts w:ascii="Book Antiqua"/>
                    <w:i/>
                    <w:sz w:val="18"/>
                  </w:rPr>
                  <w:t>&amp;</w:t>
                </w:r>
                <w:r>
                  <w:rPr>
                    <w:rFonts w:ascii="Book Antiqua"/>
                    <w:i/>
                    <w:sz w:val="18"/>
                  </w:rPr>
                  <w:t>H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Section</w:t>
                </w:r>
                <w:r>
                  <w:rPr>
                    <w:rFonts w:ascii="Book Antiqua"/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website.</w:t>
                </w:r>
                <w:r>
                  <w:rPr>
                    <w:rFonts w:ascii="Book Antiqua"/>
                    <w:i/>
                    <w:sz w:val="18"/>
                  </w:rPr>
                  <w:tab/>
                </w:r>
                <w:r>
                  <w:rPr>
                    <w:sz w:val="18"/>
                  </w:rPr>
                  <w:t>Rev. 0</w:t>
                </w:r>
                <w:r w:rsidR="00651F58">
                  <w:rPr>
                    <w:sz w:val="18"/>
                  </w:rPr>
                  <w:t>6</w:t>
                </w:r>
                <w:r>
                  <w:rPr>
                    <w:sz w:val="18"/>
                  </w:rPr>
                  <w:t>/2021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67B6D" w14:textId="77777777" w:rsidR="003C466F" w:rsidRDefault="00C54090">
    <w:pPr>
      <w:pStyle w:val="BodyText"/>
      <w:spacing w:line="14" w:lineRule="auto"/>
      <w:rPr>
        <w:sz w:val="20"/>
      </w:rPr>
    </w:pPr>
    <w:r>
      <w:pict w14:anchorId="37D728A8">
        <v:rect id="docshape9" o:spid="_x0000_s2054" style="position:absolute;margin-left:70.6pt;margin-top:738.35pt;width:488.95pt;height:.7pt;z-index:-15971840;mso-position-horizontal-relative:page;mso-position-vertical-relative:page" fillcolor="black" stroked="f">
          <w10:wrap anchorx="page" anchory="page"/>
        </v:rect>
      </w:pict>
    </w:r>
    <w:r>
      <w:pict w14:anchorId="543F9922"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53" type="#_x0000_t202" style="position:absolute;margin-left:69.95pt;margin-top:738.45pt;width:91.55pt;height:12pt;z-index:-15971328;mso-position-horizontal-relative:page;mso-position-vertical-relative:page" filled="f" stroked="f">
          <v:textbox style="mso-next-textbox:#docshape10" inset="0,0,0,0">
            <w:txbxContent>
              <w:p w14:paraId="0986CA7E" w14:textId="77777777" w:rsidR="003C466F" w:rsidRDefault="0075068D">
                <w:pPr>
                  <w:spacing w:before="12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Fermilab</w:t>
                </w:r>
                <w:r>
                  <w:rPr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ES&amp;H Manual</w:t>
                </w:r>
              </w:p>
            </w:txbxContent>
          </v:textbox>
          <w10:wrap anchorx="page" anchory="page"/>
        </v:shape>
      </w:pict>
    </w:r>
    <w:r>
      <w:pict w14:anchorId="26E2A0F8">
        <v:shape id="docshape11" o:spid="_x0000_s2052" type="#_x0000_t202" style="position:absolute;margin-left:521.55pt;margin-top:738.15pt;width:30.5pt;height:12.85pt;z-index:-15970816;mso-position-horizontal-relative:page;mso-position-vertical-relative:page" filled="f" stroked="f">
          <v:textbox style="mso-next-textbox:#docshape11" inset="0,0,0,0">
            <w:txbxContent>
              <w:p w14:paraId="5AAC9806" w14:textId="77777777" w:rsidR="003C466F" w:rsidRDefault="0075068D">
                <w:pPr>
                  <w:spacing w:before="13"/>
                  <w:ind w:left="20"/>
                  <w:rPr>
                    <w:rFonts w:ascii="Book Antiqua"/>
                    <w:sz w:val="18"/>
                  </w:rPr>
                </w:pPr>
                <w:r>
                  <w:rPr>
                    <w:rFonts w:ascii="Book Antiqua"/>
                    <w:sz w:val="18"/>
                  </w:rPr>
                  <w:t>8022-</w:t>
                </w:r>
                <w:r>
                  <w:fldChar w:fldCharType="begin"/>
                </w:r>
                <w:r>
                  <w:rPr>
                    <w:rFonts w:ascii="Book Antiqua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5F4607FC">
        <v:shape id="docshape12" o:spid="_x0000_s2051" type="#_x0000_t202" style="position:absolute;margin-left:69.95pt;margin-top:738.15pt;width:481.15pt;height:23.8pt;z-index:-15970304;mso-position-horizontal-relative:page;mso-position-vertical-relative:page" filled="f" stroked="f">
          <v:textbox style="mso-next-textbox:#docshape12" inset="0,0,0,0">
            <w:txbxContent>
              <w:p w14:paraId="7FE2E280" w14:textId="77777777" w:rsidR="003C466F" w:rsidRDefault="003C466F">
                <w:pPr>
                  <w:pStyle w:val="BodyText"/>
                  <w:spacing w:before="6"/>
                  <w:rPr>
                    <w:sz w:val="20"/>
                  </w:rPr>
                </w:pPr>
              </w:p>
              <w:p w14:paraId="3E184FE5" w14:textId="006997D1" w:rsidR="003C466F" w:rsidRDefault="0075068D">
                <w:pPr>
                  <w:tabs>
                    <w:tab w:val="left" w:pos="8449"/>
                  </w:tabs>
                  <w:ind w:left="20"/>
                  <w:rPr>
                    <w:sz w:val="18"/>
                  </w:rPr>
                </w:pPr>
                <w:r>
                  <w:rPr>
                    <w:rFonts w:ascii="Book Antiqua"/>
                    <w:i/>
                    <w:sz w:val="18"/>
                  </w:rPr>
                  <w:t>WARNING:</w:t>
                </w:r>
                <w:r>
                  <w:rPr>
                    <w:rFonts w:ascii="Book Antiqua"/>
                    <w:i/>
                    <w:spacing w:val="4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This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manual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is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subject</w:t>
                </w:r>
                <w:r>
                  <w:rPr>
                    <w:rFonts w:ascii="Book Antiqua"/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to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change.</w:t>
                </w:r>
                <w:r>
                  <w:rPr>
                    <w:rFonts w:ascii="Book Antiqua"/>
                    <w:i/>
                    <w:spacing w:val="40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The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current</w:t>
                </w:r>
                <w:r>
                  <w:rPr>
                    <w:rFonts w:ascii="Book Antiqua"/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version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is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maintained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on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the</w:t>
                </w:r>
                <w:r>
                  <w:rPr>
                    <w:rFonts w:ascii="Book Antiqua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ES&amp;H</w:t>
                </w:r>
                <w:r>
                  <w:rPr>
                    <w:rFonts w:ascii="Book Antiqua"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Section</w:t>
                </w:r>
                <w:r>
                  <w:rPr>
                    <w:rFonts w:ascii="Book Antiqua"/>
                    <w:i/>
                    <w:spacing w:val="-3"/>
                    <w:sz w:val="18"/>
                  </w:rPr>
                  <w:t xml:space="preserve"> </w:t>
                </w:r>
                <w:r>
                  <w:rPr>
                    <w:rFonts w:ascii="Book Antiqua"/>
                    <w:i/>
                    <w:sz w:val="18"/>
                  </w:rPr>
                  <w:t>website.</w:t>
                </w:r>
                <w:r>
                  <w:rPr>
                    <w:rFonts w:ascii="Book Antiqua"/>
                    <w:i/>
                    <w:sz w:val="18"/>
                  </w:rPr>
                  <w:tab/>
                </w:r>
                <w:r>
                  <w:rPr>
                    <w:sz w:val="18"/>
                  </w:rPr>
                  <w:t>Rev. 0</w:t>
                </w:r>
                <w:r w:rsidR="00651F58">
                  <w:rPr>
                    <w:sz w:val="18"/>
                  </w:rPr>
                  <w:t>6</w:t>
                </w:r>
                <w:r>
                  <w:rPr>
                    <w:sz w:val="18"/>
                  </w:rPr>
                  <w:t>/2021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3569E" w14:textId="4E57116A" w:rsidR="00300B82" w:rsidRDefault="00300B82" w:rsidP="00300B8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52320" behindDoc="1" locked="0" layoutInCell="1" allowOverlap="1" wp14:anchorId="1F58A030" wp14:editId="2D8385D3">
              <wp:simplePos x="0" y="0"/>
              <wp:positionH relativeFrom="page">
                <wp:posOffset>896620</wp:posOffset>
              </wp:positionH>
              <wp:positionV relativeFrom="page">
                <wp:posOffset>9377045</wp:posOffset>
              </wp:positionV>
              <wp:extent cx="6209665" cy="8890"/>
              <wp:effectExtent l="0" t="0" r="0" b="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09665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62F052" id="Rectangle 13" o:spid="_x0000_s1026" style="position:absolute;margin-left:70.6pt;margin-top:738.35pt;width:488.95pt;height:.7pt;z-index:-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3344" behindDoc="1" locked="0" layoutInCell="1" allowOverlap="1" wp14:anchorId="26061866" wp14:editId="7B277270">
              <wp:simplePos x="0" y="0"/>
              <wp:positionH relativeFrom="page">
                <wp:posOffset>888365</wp:posOffset>
              </wp:positionH>
              <wp:positionV relativeFrom="page">
                <wp:posOffset>9378315</wp:posOffset>
              </wp:positionV>
              <wp:extent cx="1162685" cy="15240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6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8198E4" w14:textId="77777777" w:rsidR="00300B82" w:rsidRDefault="00300B82" w:rsidP="00300B82">
                          <w:pPr>
                            <w:spacing w:before="12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Fermilab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ES&amp;H Manual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6186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69.95pt;margin-top:738.45pt;width:91.55pt;height:12pt;z-index:-159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" filled="f" stroked="f">
              <v:textbox inset="0,0,0,0">
                <w:txbxContent>
                  <w:p w14:paraId="268198E4" w14:textId="77777777" w:rsidR="00300B82" w:rsidRDefault="00300B82" w:rsidP="00300B82">
                    <w:pPr>
                      <w:spacing w:before="12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Fermilab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ES&amp;H Manual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4368" behindDoc="1" locked="0" layoutInCell="1" allowOverlap="1" wp14:anchorId="52E2B50E" wp14:editId="04948D2A">
              <wp:simplePos x="0" y="0"/>
              <wp:positionH relativeFrom="page">
                <wp:posOffset>6623685</wp:posOffset>
              </wp:positionH>
              <wp:positionV relativeFrom="page">
                <wp:posOffset>9374505</wp:posOffset>
              </wp:positionV>
              <wp:extent cx="387350" cy="163195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333AD" w14:textId="77777777" w:rsidR="00300B82" w:rsidRDefault="00300B82" w:rsidP="00300B82">
                          <w:pPr>
                            <w:spacing w:before="13"/>
                            <w:ind w:left="20"/>
                            <w:rPr>
                              <w:rFonts w:ascii="Book Antiqua"/>
                              <w:sz w:val="18"/>
                            </w:rPr>
                          </w:pPr>
                          <w:r>
                            <w:rPr>
                              <w:rFonts w:ascii="Book Antiqua"/>
                              <w:sz w:val="18"/>
                            </w:rPr>
                            <w:t>8022-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 Antiqua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E2B50E" id="Text Box 11" o:spid="_x0000_s1028" type="#_x0000_t202" style="position:absolute;margin-left:521.55pt;margin-top:738.15pt;width:30.5pt;height:12.85pt;z-index:-159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" filled="f" stroked="f">
              <v:textbox inset="0,0,0,0">
                <w:txbxContent>
                  <w:p w14:paraId="54D333AD" w14:textId="77777777" w:rsidR="00300B82" w:rsidRDefault="00300B82" w:rsidP="00300B82">
                    <w:pPr>
                      <w:spacing w:before="13"/>
                      <w:ind w:left="20"/>
                      <w:rPr>
                        <w:rFonts w:ascii="Book Antiqua"/>
                        <w:sz w:val="18"/>
                      </w:rPr>
                    </w:pPr>
                    <w:r>
                      <w:rPr>
                        <w:rFonts w:ascii="Book Antiqua"/>
                        <w:sz w:val="18"/>
                      </w:rPr>
                      <w:t>8022-</w:t>
                    </w:r>
                    <w:r>
                      <w:fldChar w:fldCharType="begin"/>
                    </w:r>
                    <w:r>
                      <w:rPr>
                        <w:rFonts w:ascii="Book Antiqua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B5CFCB6" w14:textId="5A1672A1" w:rsidR="003C466F" w:rsidRPr="00300B82" w:rsidRDefault="00426D06" w:rsidP="00426D06">
    <w:pPr>
      <w:pStyle w:val="Footer"/>
      <w:tabs>
        <w:tab w:val="clear" w:pos="4680"/>
        <w:tab w:val="clear" w:pos="9360"/>
        <w:tab w:val="left" w:pos="919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E48B62C" wp14:editId="60AA1C3B">
              <wp:simplePos x="0" y="0"/>
              <wp:positionH relativeFrom="page">
                <wp:posOffset>885825</wp:posOffset>
              </wp:positionH>
              <wp:positionV relativeFrom="page">
                <wp:posOffset>9372600</wp:posOffset>
              </wp:positionV>
              <wp:extent cx="6276975" cy="302260"/>
              <wp:effectExtent l="0" t="0" r="9525" b="254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CCB41" w14:textId="77777777" w:rsidR="00300B82" w:rsidRDefault="00300B82" w:rsidP="00300B82">
                          <w:pPr>
                            <w:pStyle w:val="BodyText"/>
                            <w:spacing w:before="6"/>
                            <w:rPr>
                              <w:sz w:val="20"/>
                            </w:rPr>
                          </w:pPr>
                        </w:p>
                        <w:p w14:paraId="7EDE6A9B" w14:textId="740997C7" w:rsidR="00300B82" w:rsidRDefault="00300B82" w:rsidP="00300B82">
                          <w:pPr>
                            <w:tabs>
                              <w:tab w:val="left" w:pos="8449"/>
                            </w:tabs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rFonts w:ascii="Book Antiqua"/>
                              <w:i/>
                              <w:sz w:val="18"/>
                            </w:rPr>
                            <w:t>WARNING:</w:t>
                          </w:r>
                          <w:r>
                            <w:rPr>
                              <w:rFonts w:ascii="Book Antiqua"/>
                              <w:i/>
                              <w:spacing w:val="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i/>
                              <w:sz w:val="18"/>
                            </w:rPr>
                            <w:t>This</w:t>
                          </w:r>
                          <w:r>
                            <w:rPr>
                              <w:rFonts w:ascii="Book Antiqua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i/>
                              <w:sz w:val="18"/>
                            </w:rPr>
                            <w:t>manual</w:t>
                          </w:r>
                          <w:r>
                            <w:rPr>
                              <w:rFonts w:ascii="Book Antiqua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i/>
                              <w:sz w:val="18"/>
                            </w:rPr>
                            <w:t>is</w:t>
                          </w:r>
                          <w:r>
                            <w:rPr>
                              <w:rFonts w:ascii="Book Antiqua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i/>
                              <w:sz w:val="18"/>
                            </w:rPr>
                            <w:t>subject</w:t>
                          </w:r>
                          <w:r>
                            <w:rPr>
                              <w:rFonts w:ascii="Book Antiqua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i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Book Antiqua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i/>
                              <w:sz w:val="18"/>
                            </w:rPr>
                            <w:t>change.</w:t>
                          </w:r>
                          <w:r>
                            <w:rPr>
                              <w:rFonts w:ascii="Book Antiqua"/>
                              <w:i/>
                              <w:spacing w:val="4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i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Book Antiqua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i/>
                              <w:sz w:val="18"/>
                            </w:rPr>
                            <w:t>current</w:t>
                          </w:r>
                          <w:r>
                            <w:rPr>
                              <w:rFonts w:ascii="Book Antiqua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i/>
                              <w:sz w:val="18"/>
                            </w:rPr>
                            <w:t>version</w:t>
                          </w:r>
                          <w:r>
                            <w:rPr>
                              <w:rFonts w:ascii="Book Antiqua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i/>
                              <w:sz w:val="18"/>
                            </w:rPr>
                            <w:t>is</w:t>
                          </w:r>
                          <w:r>
                            <w:rPr>
                              <w:rFonts w:ascii="Book Antiqua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i/>
                              <w:sz w:val="18"/>
                            </w:rPr>
                            <w:t>maintained</w:t>
                          </w:r>
                          <w:r>
                            <w:rPr>
                              <w:rFonts w:ascii="Book Antiqua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i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Book Antiqua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i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Book Antiqua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i/>
                              <w:sz w:val="18"/>
                            </w:rPr>
                            <w:t>ES&amp;H</w:t>
                          </w:r>
                          <w:r>
                            <w:rPr>
                              <w:rFonts w:ascii="Book Antiqua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i/>
                              <w:sz w:val="18"/>
                            </w:rPr>
                            <w:t>Section</w:t>
                          </w:r>
                          <w:r>
                            <w:rPr>
                              <w:rFonts w:ascii="Book Antiqua"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Book Antiqua"/>
                              <w:i/>
                              <w:sz w:val="18"/>
                            </w:rPr>
                            <w:t>website.</w:t>
                          </w:r>
                          <w:r>
                            <w:rPr>
                              <w:rFonts w:ascii="Book Antiqua"/>
                              <w:i/>
                              <w:sz w:val="18"/>
                            </w:rPr>
                            <w:tab/>
                          </w:r>
                          <w:r>
                            <w:rPr>
                              <w:sz w:val="18"/>
                            </w:rPr>
                            <w:t>Rev. 0</w:t>
                          </w:r>
                          <w:r w:rsidR="00651F58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/2021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48B62C" id="Text Box 10" o:spid="_x0000_s1029" type="#_x0000_t202" style="position:absolute;margin-left:69.75pt;margin-top:738pt;width:494.25pt;height:23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" filled="f" stroked="f">
              <v:textbox inset="0,0,0,0">
                <w:txbxContent>
                  <w:p w14:paraId="4D0CCB41" w14:textId="77777777" w:rsidR="00300B82" w:rsidRDefault="00300B82" w:rsidP="00300B82">
                    <w:pPr>
                      <w:pStyle w:val="BodyText"/>
                      <w:spacing w:before="6"/>
                      <w:rPr>
                        <w:sz w:val="20"/>
                      </w:rPr>
                    </w:pPr>
                  </w:p>
                  <w:p w14:paraId="7EDE6A9B" w14:textId="740997C7" w:rsidR="00300B82" w:rsidRDefault="00300B82" w:rsidP="00300B82">
                    <w:pPr>
                      <w:tabs>
                        <w:tab w:val="left" w:pos="8449"/>
                      </w:tabs>
                      <w:ind w:left="20"/>
                      <w:rPr>
                        <w:sz w:val="18"/>
                      </w:rPr>
                    </w:pPr>
                    <w:r>
                      <w:rPr>
                        <w:rFonts w:ascii="Book Antiqua"/>
                        <w:i/>
                        <w:sz w:val="18"/>
                      </w:rPr>
                      <w:t>WARNING:</w:t>
                    </w:r>
                    <w:r>
                      <w:rPr>
                        <w:rFonts w:ascii="Book Antiqua"/>
                        <w:i/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rFonts w:ascii="Book Antiqua"/>
                        <w:i/>
                        <w:sz w:val="18"/>
                      </w:rPr>
                      <w:t>This</w:t>
                    </w:r>
                    <w:r>
                      <w:rPr>
                        <w:rFonts w:ascii="Book Antiqua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ook Antiqua"/>
                        <w:i/>
                        <w:sz w:val="18"/>
                      </w:rPr>
                      <w:t>manual</w:t>
                    </w:r>
                    <w:r>
                      <w:rPr>
                        <w:rFonts w:ascii="Book Antiqua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Book Antiqua"/>
                        <w:i/>
                        <w:sz w:val="18"/>
                      </w:rPr>
                      <w:t>is</w:t>
                    </w:r>
                    <w:r>
                      <w:rPr>
                        <w:rFonts w:ascii="Book Antiqua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ook Antiqua"/>
                        <w:i/>
                        <w:sz w:val="18"/>
                      </w:rPr>
                      <w:t>subject</w:t>
                    </w:r>
                    <w:r>
                      <w:rPr>
                        <w:rFonts w:ascii="Book Antiqua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Book Antiqua"/>
                        <w:i/>
                        <w:sz w:val="18"/>
                      </w:rPr>
                      <w:t>to</w:t>
                    </w:r>
                    <w:r>
                      <w:rPr>
                        <w:rFonts w:ascii="Book Antiqua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ook Antiqua"/>
                        <w:i/>
                        <w:sz w:val="18"/>
                      </w:rPr>
                      <w:t>change.</w:t>
                    </w:r>
                    <w:r>
                      <w:rPr>
                        <w:rFonts w:ascii="Book Antiqua"/>
                        <w:i/>
                        <w:spacing w:val="40"/>
                        <w:sz w:val="18"/>
                      </w:rPr>
                      <w:t xml:space="preserve"> </w:t>
                    </w:r>
                    <w:r>
                      <w:rPr>
                        <w:rFonts w:ascii="Book Antiqua"/>
                        <w:i/>
                        <w:sz w:val="18"/>
                      </w:rPr>
                      <w:t>The</w:t>
                    </w:r>
                    <w:r>
                      <w:rPr>
                        <w:rFonts w:ascii="Book Antiqua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ook Antiqua"/>
                        <w:i/>
                        <w:sz w:val="18"/>
                      </w:rPr>
                      <w:t>current</w:t>
                    </w:r>
                    <w:r>
                      <w:rPr>
                        <w:rFonts w:ascii="Book Antiqua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Book Antiqua"/>
                        <w:i/>
                        <w:sz w:val="18"/>
                      </w:rPr>
                      <w:t>version</w:t>
                    </w:r>
                    <w:r>
                      <w:rPr>
                        <w:rFonts w:ascii="Book Antiqua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ook Antiqua"/>
                        <w:i/>
                        <w:sz w:val="18"/>
                      </w:rPr>
                      <w:t>is</w:t>
                    </w:r>
                    <w:r>
                      <w:rPr>
                        <w:rFonts w:ascii="Book Antiqua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Book Antiqua"/>
                        <w:i/>
                        <w:sz w:val="18"/>
                      </w:rPr>
                      <w:t>maintained</w:t>
                    </w:r>
                    <w:r>
                      <w:rPr>
                        <w:rFonts w:ascii="Book Antiqua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ook Antiqua"/>
                        <w:i/>
                        <w:sz w:val="18"/>
                      </w:rPr>
                      <w:t>on</w:t>
                    </w:r>
                    <w:r>
                      <w:rPr>
                        <w:rFonts w:ascii="Book Antiqua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Book Antiqua"/>
                        <w:i/>
                        <w:sz w:val="18"/>
                      </w:rPr>
                      <w:t>the</w:t>
                    </w:r>
                    <w:r>
                      <w:rPr>
                        <w:rFonts w:ascii="Book Antiqua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Book Antiqua"/>
                        <w:i/>
                        <w:sz w:val="18"/>
                      </w:rPr>
                      <w:t>ES&amp;H</w:t>
                    </w:r>
                    <w:r>
                      <w:rPr>
                        <w:rFonts w:ascii="Book Antiqua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Book Antiqua"/>
                        <w:i/>
                        <w:sz w:val="18"/>
                      </w:rPr>
                      <w:t>Section</w:t>
                    </w:r>
                    <w:r>
                      <w:rPr>
                        <w:rFonts w:ascii="Book Antiqua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Book Antiqua"/>
                        <w:i/>
                        <w:sz w:val="18"/>
                      </w:rPr>
                      <w:t>website.</w:t>
                    </w:r>
                    <w:r>
                      <w:rPr>
                        <w:rFonts w:ascii="Book Antiqua"/>
                        <w:i/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>Rev. 0</w:t>
                    </w:r>
                    <w:r w:rsidR="00651F58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bookmarkStart w:id="11" w:name="_GoBack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D2521" w14:textId="77777777" w:rsidR="00C54090" w:rsidRDefault="00C54090">
      <w:r>
        <w:separator/>
      </w:r>
    </w:p>
  </w:footnote>
  <w:footnote w:type="continuationSeparator" w:id="0">
    <w:p w14:paraId="3354B592" w14:textId="77777777" w:rsidR="00C54090" w:rsidRDefault="00C54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5824C" w14:textId="77777777" w:rsidR="00D41815" w:rsidRDefault="00D418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88D34" w14:textId="77777777" w:rsidR="003C466F" w:rsidRDefault="00C54090">
    <w:pPr>
      <w:pStyle w:val="BodyText"/>
      <w:spacing w:line="14" w:lineRule="auto"/>
      <w:rPr>
        <w:sz w:val="20"/>
      </w:rPr>
    </w:pPr>
    <w:r>
      <w:pict w14:anchorId="164F3E0D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61" type="#_x0000_t202" style="position:absolute;margin-left:77.4pt;margin-top:36pt;width:480.95pt;height:50.05pt;z-index:15728640;mso-position-horizontal-relative:page;mso-position-vertical-relative:page" filled="f" stroked="f">
          <v:textbox style="mso-next-textbox:#docshape1"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677"/>
                  <w:gridCol w:w="4160"/>
                  <w:gridCol w:w="2768"/>
                </w:tblGrid>
                <w:tr w:rsidR="003C466F" w14:paraId="4BF2130D" w14:textId="77777777">
                  <w:trPr>
                    <w:trHeight w:val="981"/>
                  </w:trPr>
                  <w:tc>
                    <w:tcPr>
                      <w:tcW w:w="2677" w:type="dxa"/>
                    </w:tcPr>
                    <w:p w14:paraId="14AF27E3" w14:textId="77777777" w:rsidR="003C466F" w:rsidRDefault="003C466F">
                      <w:pPr>
                        <w:pStyle w:val="TableParagraph"/>
                        <w:ind w:left="0"/>
                      </w:pPr>
                    </w:p>
                  </w:tc>
                  <w:tc>
                    <w:tcPr>
                      <w:tcW w:w="4160" w:type="dxa"/>
                    </w:tcPr>
                    <w:p w14:paraId="1E99EC9C" w14:textId="77777777" w:rsidR="003C466F" w:rsidRDefault="003C466F">
                      <w:pPr>
                        <w:pStyle w:val="TableParagraph"/>
                        <w:spacing w:before="11"/>
                        <w:ind w:left="0"/>
                        <w:rPr>
                          <w:sz w:val="29"/>
                        </w:rPr>
                      </w:pPr>
                    </w:p>
                    <w:p w14:paraId="1216D88B" w14:textId="77777777" w:rsidR="003C466F" w:rsidRDefault="0075068D">
                      <w:pPr>
                        <w:pStyle w:val="TableParagraph"/>
                        <w:ind w:left="136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ES&amp;H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Manual</w:t>
                      </w:r>
                    </w:p>
                  </w:tc>
                  <w:tc>
                    <w:tcPr>
                      <w:tcW w:w="2768" w:type="dxa"/>
                    </w:tcPr>
                    <w:p w14:paraId="117E04FF" w14:textId="77777777" w:rsidR="003C466F" w:rsidRDefault="0075068D">
                      <w:pPr>
                        <w:pStyle w:val="TableParagraph"/>
                        <w:spacing w:before="205"/>
                        <w:ind w:left="690" w:right="68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FESHM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8022</w:t>
                      </w:r>
                    </w:p>
                    <w:p w14:paraId="2A925C77" w14:textId="1CC1B90C" w:rsidR="003C466F" w:rsidRDefault="00651F58">
                      <w:pPr>
                        <w:pStyle w:val="TableParagraph"/>
                        <w:ind w:left="690" w:right="68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June</w:t>
                      </w:r>
                      <w:r w:rsidR="0075068D">
                        <w:rPr>
                          <w:spacing w:val="-1"/>
                          <w:sz w:val="24"/>
                        </w:rPr>
                        <w:t xml:space="preserve"> </w:t>
                      </w:r>
                      <w:r w:rsidR="0075068D">
                        <w:rPr>
                          <w:sz w:val="24"/>
                        </w:rPr>
                        <w:t>2021</w:t>
                      </w:r>
                    </w:p>
                  </w:tc>
                </w:tr>
              </w:tbl>
              <w:p w14:paraId="20D1C10D" w14:textId="77777777" w:rsidR="003C466F" w:rsidRDefault="003C466F">
                <w:pPr>
                  <w:pStyle w:val="BodyText"/>
                </w:pPr>
              </w:p>
            </w:txbxContent>
          </v:textbox>
          <w10:wrap anchorx="page" anchory="page"/>
        </v:shape>
      </w:pict>
    </w:r>
    <w:r w:rsidR="0075068D">
      <w:rPr>
        <w:noProof/>
      </w:rPr>
      <w:drawing>
        <wp:anchor distT="0" distB="0" distL="0" distR="0" simplePos="0" relativeHeight="251653120" behindDoc="1" locked="0" layoutInCell="1" allowOverlap="1" wp14:anchorId="790C3676" wp14:editId="6492407B">
          <wp:simplePos x="0" y="0"/>
          <wp:positionH relativeFrom="page">
            <wp:posOffset>1035050</wp:posOffset>
          </wp:positionH>
          <wp:positionV relativeFrom="page">
            <wp:posOffset>624840</wp:posOffset>
          </wp:positionV>
          <wp:extent cx="1552575" cy="27622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25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2F97" w14:textId="77777777" w:rsidR="00D41815" w:rsidRDefault="00D4181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60BDB" w14:textId="77777777" w:rsidR="003C466F" w:rsidRDefault="00C54090">
    <w:pPr>
      <w:pStyle w:val="BodyText"/>
      <w:spacing w:line="14" w:lineRule="auto"/>
      <w:rPr>
        <w:sz w:val="20"/>
      </w:rPr>
    </w:pPr>
    <w:r>
      <w:pict w14:anchorId="59C09303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60" type="#_x0000_t202" style="position:absolute;margin-left:77.4pt;margin-top:36pt;width:480.95pt;height:50.05pt;z-index:15729664;mso-position-horizontal-relative:page;mso-position-vertical-relative:page" filled="f" stroked="f">
          <v:textbox style="mso-next-textbox:#docshape3"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677"/>
                  <w:gridCol w:w="4160"/>
                  <w:gridCol w:w="2768"/>
                </w:tblGrid>
                <w:tr w:rsidR="003C466F" w14:paraId="5699AD1C" w14:textId="77777777">
                  <w:trPr>
                    <w:trHeight w:val="981"/>
                  </w:trPr>
                  <w:tc>
                    <w:tcPr>
                      <w:tcW w:w="2677" w:type="dxa"/>
                    </w:tcPr>
                    <w:p w14:paraId="3DFE4D42" w14:textId="77777777" w:rsidR="003C466F" w:rsidRDefault="003C466F">
                      <w:pPr>
                        <w:pStyle w:val="TableParagraph"/>
                        <w:ind w:left="0"/>
                      </w:pPr>
                    </w:p>
                  </w:tc>
                  <w:tc>
                    <w:tcPr>
                      <w:tcW w:w="4160" w:type="dxa"/>
                    </w:tcPr>
                    <w:p w14:paraId="5FE6A1E9" w14:textId="77777777" w:rsidR="003C466F" w:rsidRDefault="0075068D">
                      <w:pPr>
                        <w:pStyle w:val="TableParagraph"/>
                        <w:spacing w:before="344"/>
                        <w:ind w:left="136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ES&amp;H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Manual</w:t>
                      </w:r>
                    </w:p>
                  </w:tc>
                  <w:tc>
                    <w:tcPr>
                      <w:tcW w:w="2768" w:type="dxa"/>
                    </w:tcPr>
                    <w:p w14:paraId="2DDE45AE" w14:textId="77777777" w:rsidR="003C466F" w:rsidRDefault="0075068D">
                      <w:pPr>
                        <w:pStyle w:val="TableParagraph"/>
                        <w:spacing w:before="205"/>
                        <w:ind w:left="690" w:right="68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FESHM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8022</w:t>
                      </w:r>
                    </w:p>
                    <w:p w14:paraId="4323FC7A" w14:textId="53465132" w:rsidR="003C466F" w:rsidRDefault="00651F58">
                      <w:pPr>
                        <w:pStyle w:val="TableParagraph"/>
                        <w:ind w:left="690" w:right="68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June</w:t>
                      </w:r>
                      <w:r w:rsidR="0075068D">
                        <w:rPr>
                          <w:spacing w:val="-2"/>
                          <w:sz w:val="24"/>
                        </w:rPr>
                        <w:t xml:space="preserve"> </w:t>
                      </w:r>
                      <w:r w:rsidR="0075068D">
                        <w:rPr>
                          <w:sz w:val="24"/>
                        </w:rPr>
                        <w:t>2021</w:t>
                      </w:r>
                    </w:p>
                  </w:tc>
                </w:tr>
              </w:tbl>
              <w:p w14:paraId="6092EE60" w14:textId="77777777" w:rsidR="003C466F" w:rsidRDefault="003C466F">
                <w:pPr>
                  <w:pStyle w:val="BodyText"/>
                </w:pPr>
              </w:p>
            </w:txbxContent>
          </v:textbox>
          <w10:wrap anchorx="page" anchory="page"/>
        </v:shape>
      </w:pict>
    </w:r>
    <w:r w:rsidR="0075068D">
      <w:rPr>
        <w:noProof/>
      </w:rPr>
      <w:drawing>
        <wp:anchor distT="0" distB="0" distL="0" distR="0" simplePos="0" relativeHeight="251658240" behindDoc="1" locked="0" layoutInCell="1" allowOverlap="1" wp14:anchorId="4BD4BC3F" wp14:editId="3B4694C7">
          <wp:simplePos x="0" y="0"/>
          <wp:positionH relativeFrom="page">
            <wp:posOffset>1035050</wp:posOffset>
          </wp:positionH>
          <wp:positionV relativeFrom="page">
            <wp:posOffset>624840</wp:posOffset>
          </wp:positionV>
          <wp:extent cx="1552575" cy="276225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25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DB18C" w14:textId="77777777" w:rsidR="003C466F" w:rsidRDefault="00C54090">
    <w:pPr>
      <w:pStyle w:val="BodyText"/>
      <w:spacing w:line="14" w:lineRule="auto"/>
      <w:rPr>
        <w:sz w:val="20"/>
      </w:rPr>
    </w:pPr>
    <w:r>
      <w:pict w14:anchorId="666F4BA1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55" type="#_x0000_t202" style="position:absolute;margin-left:77.4pt;margin-top:36pt;width:480.95pt;height:50.05pt;z-index:15730176;mso-position-horizontal-relative:page;mso-position-vertical-relative:page" filled="f" stroked="f">
          <v:textbox style="mso-next-textbox:#docshape8"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677"/>
                  <w:gridCol w:w="4160"/>
                  <w:gridCol w:w="2768"/>
                </w:tblGrid>
                <w:tr w:rsidR="003C466F" w14:paraId="48342F67" w14:textId="77777777">
                  <w:trPr>
                    <w:trHeight w:val="981"/>
                  </w:trPr>
                  <w:tc>
                    <w:tcPr>
                      <w:tcW w:w="2677" w:type="dxa"/>
                    </w:tcPr>
                    <w:p w14:paraId="57F3D57C" w14:textId="77777777" w:rsidR="003C466F" w:rsidRDefault="003C466F">
                      <w:pPr>
                        <w:pStyle w:val="TableParagraph"/>
                        <w:ind w:left="0"/>
                      </w:pPr>
                    </w:p>
                  </w:tc>
                  <w:tc>
                    <w:tcPr>
                      <w:tcW w:w="4160" w:type="dxa"/>
                    </w:tcPr>
                    <w:p w14:paraId="4051D163" w14:textId="77777777" w:rsidR="003C466F" w:rsidRDefault="003C466F">
                      <w:pPr>
                        <w:pStyle w:val="TableParagraph"/>
                        <w:spacing w:before="11"/>
                        <w:ind w:left="0"/>
                        <w:rPr>
                          <w:sz w:val="29"/>
                        </w:rPr>
                      </w:pPr>
                    </w:p>
                    <w:p w14:paraId="1DDA868D" w14:textId="77777777" w:rsidR="003C466F" w:rsidRDefault="0075068D">
                      <w:pPr>
                        <w:pStyle w:val="TableParagraph"/>
                        <w:ind w:left="136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ES&amp;H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Manual</w:t>
                      </w:r>
                    </w:p>
                  </w:tc>
                  <w:tc>
                    <w:tcPr>
                      <w:tcW w:w="2768" w:type="dxa"/>
                    </w:tcPr>
                    <w:p w14:paraId="6368A2EA" w14:textId="77777777" w:rsidR="003C466F" w:rsidRDefault="0075068D">
                      <w:pPr>
                        <w:pStyle w:val="TableParagraph"/>
                        <w:spacing w:before="205"/>
                        <w:ind w:left="690" w:right="68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FESHM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8022</w:t>
                      </w:r>
                    </w:p>
                    <w:p w14:paraId="403EE717" w14:textId="15F0266D" w:rsidR="003C466F" w:rsidRDefault="00D41815">
                      <w:pPr>
                        <w:pStyle w:val="TableParagraph"/>
                        <w:ind w:left="690" w:right="68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June</w:t>
                      </w:r>
                      <w:r w:rsidR="0075068D">
                        <w:rPr>
                          <w:spacing w:val="-2"/>
                          <w:sz w:val="24"/>
                        </w:rPr>
                        <w:t xml:space="preserve"> </w:t>
                      </w:r>
                      <w:r w:rsidR="0075068D">
                        <w:rPr>
                          <w:sz w:val="24"/>
                        </w:rPr>
                        <w:t>2021</w:t>
                      </w:r>
                    </w:p>
                  </w:tc>
                </w:tr>
              </w:tbl>
              <w:p w14:paraId="150B584A" w14:textId="77777777" w:rsidR="003C466F" w:rsidRDefault="003C466F">
                <w:pPr>
                  <w:pStyle w:val="BodyText"/>
                </w:pPr>
              </w:p>
            </w:txbxContent>
          </v:textbox>
          <w10:wrap anchorx="page" anchory="page"/>
        </v:shape>
      </w:pict>
    </w:r>
    <w:r w:rsidR="0075068D">
      <w:rPr>
        <w:noProof/>
      </w:rPr>
      <w:drawing>
        <wp:anchor distT="0" distB="0" distL="0" distR="0" simplePos="0" relativeHeight="251661312" behindDoc="1" locked="0" layoutInCell="1" allowOverlap="1" wp14:anchorId="56B55C65" wp14:editId="06A660AB">
          <wp:simplePos x="0" y="0"/>
          <wp:positionH relativeFrom="page">
            <wp:posOffset>1035050</wp:posOffset>
          </wp:positionH>
          <wp:positionV relativeFrom="page">
            <wp:posOffset>624840</wp:posOffset>
          </wp:positionV>
          <wp:extent cx="1552575" cy="276225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25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F1C0F" w14:textId="23E80B93" w:rsidR="002E0403" w:rsidRDefault="002E0403" w:rsidP="002E040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9248" behindDoc="0" locked="0" layoutInCell="1" allowOverlap="1" wp14:anchorId="461B48F5" wp14:editId="7758C770">
              <wp:simplePos x="0" y="0"/>
              <wp:positionH relativeFrom="page">
                <wp:posOffset>982980</wp:posOffset>
              </wp:positionH>
              <wp:positionV relativeFrom="page">
                <wp:posOffset>457200</wp:posOffset>
              </wp:positionV>
              <wp:extent cx="6108065" cy="63563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8065" cy="635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677"/>
                            <w:gridCol w:w="4160"/>
                            <w:gridCol w:w="2768"/>
                          </w:tblGrid>
                          <w:tr w:rsidR="002E0403" w14:paraId="0F6700A9" w14:textId="77777777">
                            <w:trPr>
                              <w:trHeight w:val="981"/>
                            </w:trPr>
                            <w:tc>
                              <w:tcPr>
                                <w:tcW w:w="2677" w:type="dxa"/>
                              </w:tcPr>
                              <w:p w14:paraId="1FCAB77F" w14:textId="77777777" w:rsidR="002E0403" w:rsidRDefault="002E0403">
                                <w:pPr>
                                  <w:pStyle w:val="TableParagraph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4160" w:type="dxa"/>
                              </w:tcPr>
                              <w:p w14:paraId="3EEE4A78" w14:textId="77777777" w:rsidR="002E0403" w:rsidRDefault="002E0403">
                                <w:pPr>
                                  <w:pStyle w:val="TableParagraph"/>
                                  <w:spacing w:before="11"/>
                                  <w:ind w:left="0"/>
                                  <w:rPr>
                                    <w:sz w:val="29"/>
                                  </w:rPr>
                                </w:pPr>
                              </w:p>
                              <w:p w14:paraId="56ABB46F" w14:textId="77777777" w:rsidR="002E0403" w:rsidRDefault="002E0403">
                                <w:pPr>
                                  <w:pStyle w:val="TableParagraph"/>
                                  <w:ind w:left="1362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ES&amp;H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Manual</w:t>
                                </w:r>
                              </w:p>
                            </w:tc>
                            <w:tc>
                              <w:tcPr>
                                <w:tcW w:w="2768" w:type="dxa"/>
                              </w:tcPr>
                              <w:p w14:paraId="1435F42C" w14:textId="3128B9CB" w:rsidR="002E0403" w:rsidRDefault="00E464AE" w:rsidP="00E464AE">
                                <w:pPr>
                                  <w:pStyle w:val="TableParagraph"/>
                                  <w:spacing w:before="205"/>
                                  <w:ind w:right="685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      </w:t>
                                </w:r>
                                <w:r w:rsidR="002E0403">
                                  <w:rPr>
                                    <w:sz w:val="24"/>
                                  </w:rPr>
                                  <w:t>FESHM</w:t>
                                </w:r>
                                <w:r>
                                  <w:rPr>
                                    <w:sz w:val="24"/>
                                  </w:rPr>
                                  <w:t xml:space="preserve"> </w:t>
                                </w:r>
                                <w:r w:rsidR="002E0403">
                                  <w:rPr>
                                    <w:sz w:val="24"/>
                                  </w:rPr>
                                  <w:t>8022</w:t>
                                </w:r>
                                <w:r w:rsidR="00A21578">
                                  <w:rPr>
                                    <w:sz w:val="24"/>
                                  </w:rPr>
                                  <w:t>TA</w:t>
                                </w:r>
                              </w:p>
                              <w:p w14:paraId="74E4FA66" w14:textId="026C6768" w:rsidR="002E0403" w:rsidRDefault="00E464AE" w:rsidP="00E464AE">
                                <w:pPr>
                                  <w:pStyle w:val="TableParagraph"/>
                                  <w:ind w:left="690" w:right="685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 </w:t>
                                </w:r>
                                <w:r w:rsidR="00A21578">
                                  <w:rPr>
                                    <w:sz w:val="24"/>
                                  </w:rPr>
                                  <w:t>June</w:t>
                                </w:r>
                                <w:r w:rsidR="002E0403">
                                  <w:rPr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 w:rsidR="002E0403">
                                  <w:rPr>
                                    <w:sz w:val="24"/>
                                  </w:rPr>
                                  <w:t>2021</w:t>
                                </w:r>
                              </w:p>
                            </w:tc>
                          </w:tr>
                          <w:tr w:rsidR="00E464AE" w14:paraId="078A2BEE" w14:textId="77777777">
                            <w:trPr>
                              <w:trHeight w:val="981"/>
                            </w:trPr>
                            <w:tc>
                              <w:tcPr>
                                <w:tcW w:w="2677" w:type="dxa"/>
                              </w:tcPr>
                              <w:p w14:paraId="0420DF2C" w14:textId="77777777" w:rsidR="00E464AE" w:rsidRDefault="00E464AE">
                                <w:pPr>
                                  <w:pStyle w:val="TableParagraph"/>
                                  <w:ind w:left="0"/>
                                </w:pPr>
                              </w:p>
                            </w:tc>
                            <w:tc>
                              <w:tcPr>
                                <w:tcW w:w="4160" w:type="dxa"/>
                              </w:tcPr>
                              <w:p w14:paraId="7C1E4CCF" w14:textId="1873804F" w:rsidR="00E464AE" w:rsidRDefault="00E464AE">
                                <w:pPr>
                                  <w:pStyle w:val="TableParagraph"/>
                                  <w:spacing w:before="11"/>
                                  <w:ind w:left="0"/>
                                  <w:rPr>
                                    <w:sz w:val="29"/>
                                  </w:rPr>
                                </w:pPr>
                                <w:r>
                                  <w:rPr>
                                    <w:sz w:val="29"/>
                                  </w:rPr>
                                  <w:t xml:space="preserve">   </w:t>
                                </w:r>
                              </w:p>
                            </w:tc>
                            <w:tc>
                              <w:tcPr>
                                <w:tcW w:w="2768" w:type="dxa"/>
                              </w:tcPr>
                              <w:p w14:paraId="31759963" w14:textId="77777777" w:rsidR="00E464AE" w:rsidRDefault="00E464AE" w:rsidP="00E464AE">
                                <w:pPr>
                                  <w:pStyle w:val="TableParagraph"/>
                                  <w:spacing w:before="205"/>
                                  <w:ind w:right="685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</w:tr>
                        </w:tbl>
                        <w:p w14:paraId="7D91128E" w14:textId="77777777" w:rsidR="002E0403" w:rsidRDefault="002E0403" w:rsidP="002E0403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B48F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77.4pt;margin-top:36pt;width:480.95pt;height:50.05pt;z-index:48734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677"/>
                      <w:gridCol w:w="4160"/>
                      <w:gridCol w:w="2768"/>
                    </w:tblGrid>
                    <w:tr w:rsidR="002E0403" w14:paraId="0F6700A9" w14:textId="77777777">
                      <w:trPr>
                        <w:trHeight w:val="981"/>
                      </w:trPr>
                      <w:tc>
                        <w:tcPr>
                          <w:tcW w:w="2677" w:type="dxa"/>
                        </w:tcPr>
                        <w:p w14:paraId="1FCAB77F" w14:textId="77777777" w:rsidR="002E0403" w:rsidRDefault="002E0403">
                          <w:pPr>
                            <w:pStyle w:val="TableParagraph"/>
                            <w:ind w:left="0"/>
                          </w:pPr>
                        </w:p>
                      </w:tc>
                      <w:tc>
                        <w:tcPr>
                          <w:tcW w:w="4160" w:type="dxa"/>
                        </w:tcPr>
                        <w:p w14:paraId="3EEE4A78" w14:textId="77777777" w:rsidR="002E0403" w:rsidRDefault="002E0403">
                          <w:pPr>
                            <w:pStyle w:val="TableParagraph"/>
                            <w:spacing w:before="11"/>
                            <w:ind w:left="0"/>
                            <w:rPr>
                              <w:sz w:val="29"/>
                            </w:rPr>
                          </w:pPr>
                        </w:p>
                        <w:p w14:paraId="56ABB46F" w14:textId="77777777" w:rsidR="002E0403" w:rsidRDefault="002E0403">
                          <w:pPr>
                            <w:pStyle w:val="TableParagraph"/>
                            <w:ind w:left="1362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ES&amp;H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Manual</w:t>
                          </w:r>
                        </w:p>
                      </w:tc>
                      <w:tc>
                        <w:tcPr>
                          <w:tcW w:w="2768" w:type="dxa"/>
                        </w:tcPr>
                        <w:p w14:paraId="1435F42C" w14:textId="3128B9CB" w:rsidR="002E0403" w:rsidRDefault="00E464AE" w:rsidP="00E464AE">
                          <w:pPr>
                            <w:pStyle w:val="TableParagraph"/>
                            <w:spacing w:before="205"/>
                            <w:ind w:right="685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      </w:t>
                          </w:r>
                          <w:r w:rsidR="002E0403">
                            <w:rPr>
                              <w:sz w:val="24"/>
                            </w:rPr>
                            <w:t>FESHM</w:t>
                          </w:r>
                          <w:r>
                            <w:rPr>
                              <w:sz w:val="24"/>
                            </w:rPr>
                            <w:t xml:space="preserve"> </w:t>
                          </w:r>
                          <w:r w:rsidR="002E0403">
                            <w:rPr>
                              <w:sz w:val="24"/>
                            </w:rPr>
                            <w:t>8022</w:t>
                          </w:r>
                          <w:r w:rsidR="00A21578">
                            <w:rPr>
                              <w:sz w:val="24"/>
                            </w:rPr>
                            <w:t>TA</w:t>
                          </w:r>
                        </w:p>
                        <w:p w14:paraId="74E4FA66" w14:textId="026C6768" w:rsidR="002E0403" w:rsidRDefault="00E464AE" w:rsidP="00E464AE">
                          <w:pPr>
                            <w:pStyle w:val="TableParagraph"/>
                            <w:ind w:left="690" w:right="685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 </w:t>
                          </w:r>
                          <w:r w:rsidR="00A21578">
                            <w:rPr>
                              <w:sz w:val="24"/>
                            </w:rPr>
                            <w:t>June</w:t>
                          </w:r>
                          <w:r w:rsidR="002E0403"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 w:rsidR="002E0403">
                            <w:rPr>
                              <w:sz w:val="24"/>
                            </w:rPr>
                            <w:t>2021</w:t>
                          </w:r>
                        </w:p>
                      </w:tc>
                    </w:tr>
                    <w:tr w:rsidR="00E464AE" w14:paraId="078A2BEE" w14:textId="77777777">
                      <w:trPr>
                        <w:trHeight w:val="981"/>
                      </w:trPr>
                      <w:tc>
                        <w:tcPr>
                          <w:tcW w:w="2677" w:type="dxa"/>
                        </w:tcPr>
                        <w:p w14:paraId="0420DF2C" w14:textId="77777777" w:rsidR="00E464AE" w:rsidRDefault="00E464AE">
                          <w:pPr>
                            <w:pStyle w:val="TableParagraph"/>
                            <w:ind w:left="0"/>
                          </w:pPr>
                        </w:p>
                      </w:tc>
                      <w:tc>
                        <w:tcPr>
                          <w:tcW w:w="4160" w:type="dxa"/>
                        </w:tcPr>
                        <w:p w14:paraId="7C1E4CCF" w14:textId="1873804F" w:rsidR="00E464AE" w:rsidRDefault="00E464AE">
                          <w:pPr>
                            <w:pStyle w:val="TableParagraph"/>
                            <w:spacing w:before="11"/>
                            <w:ind w:left="0"/>
                            <w:rPr>
                              <w:sz w:val="29"/>
                            </w:rPr>
                          </w:pPr>
                          <w:r>
                            <w:rPr>
                              <w:sz w:val="29"/>
                            </w:rPr>
                            <w:t xml:space="preserve">   </w:t>
                          </w:r>
                        </w:p>
                      </w:tc>
                      <w:tc>
                        <w:tcPr>
                          <w:tcW w:w="2768" w:type="dxa"/>
                        </w:tcPr>
                        <w:p w14:paraId="31759963" w14:textId="77777777" w:rsidR="00E464AE" w:rsidRDefault="00E464AE" w:rsidP="00E464AE">
                          <w:pPr>
                            <w:pStyle w:val="TableParagraph"/>
                            <w:spacing w:before="205"/>
                            <w:ind w:right="685"/>
                            <w:rPr>
                              <w:sz w:val="24"/>
                            </w:rPr>
                          </w:pPr>
                        </w:p>
                      </w:tc>
                    </w:tr>
                  </w:tbl>
                  <w:p w14:paraId="7D91128E" w14:textId="77777777" w:rsidR="002E0403" w:rsidRDefault="002E0403" w:rsidP="002E0403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350272" behindDoc="1" locked="0" layoutInCell="1" allowOverlap="1" wp14:anchorId="37B43554" wp14:editId="176EB51B">
          <wp:simplePos x="0" y="0"/>
          <wp:positionH relativeFrom="page">
            <wp:posOffset>1035050</wp:posOffset>
          </wp:positionH>
          <wp:positionV relativeFrom="page">
            <wp:posOffset>624840</wp:posOffset>
          </wp:positionV>
          <wp:extent cx="1552575" cy="276225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25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EEFC04" w14:textId="494C8249" w:rsidR="003C466F" w:rsidRPr="002E0403" w:rsidRDefault="003C466F" w:rsidP="002E04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50F3"/>
    <w:multiLevelType w:val="hybridMultilevel"/>
    <w:tmpl w:val="7D5EE010"/>
    <w:lvl w:ilvl="0" w:tplc="4EEC4CE4">
      <w:numFmt w:val="bullet"/>
      <w:lvlText w:val=""/>
      <w:lvlJc w:val="left"/>
      <w:pPr>
        <w:ind w:left="357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4B4A7EA">
      <w:numFmt w:val="bullet"/>
      <w:lvlText w:val="•"/>
      <w:lvlJc w:val="left"/>
      <w:pPr>
        <w:ind w:left="944" w:hanging="269"/>
      </w:pPr>
      <w:rPr>
        <w:rFonts w:hint="default"/>
        <w:lang w:val="en-US" w:eastAsia="en-US" w:bidi="ar-SA"/>
      </w:rPr>
    </w:lvl>
    <w:lvl w:ilvl="2" w:tplc="5A0ABBD4">
      <w:numFmt w:val="bullet"/>
      <w:lvlText w:val="•"/>
      <w:lvlJc w:val="left"/>
      <w:pPr>
        <w:ind w:left="1528" w:hanging="269"/>
      </w:pPr>
      <w:rPr>
        <w:rFonts w:hint="default"/>
        <w:lang w:val="en-US" w:eastAsia="en-US" w:bidi="ar-SA"/>
      </w:rPr>
    </w:lvl>
    <w:lvl w:ilvl="3" w:tplc="6B064FA0">
      <w:numFmt w:val="bullet"/>
      <w:lvlText w:val="•"/>
      <w:lvlJc w:val="left"/>
      <w:pPr>
        <w:ind w:left="2112" w:hanging="269"/>
      </w:pPr>
      <w:rPr>
        <w:rFonts w:hint="default"/>
        <w:lang w:val="en-US" w:eastAsia="en-US" w:bidi="ar-SA"/>
      </w:rPr>
    </w:lvl>
    <w:lvl w:ilvl="4" w:tplc="034607A2">
      <w:numFmt w:val="bullet"/>
      <w:lvlText w:val="•"/>
      <w:lvlJc w:val="left"/>
      <w:pPr>
        <w:ind w:left="2696" w:hanging="269"/>
      </w:pPr>
      <w:rPr>
        <w:rFonts w:hint="default"/>
        <w:lang w:val="en-US" w:eastAsia="en-US" w:bidi="ar-SA"/>
      </w:rPr>
    </w:lvl>
    <w:lvl w:ilvl="5" w:tplc="347C03AA">
      <w:numFmt w:val="bullet"/>
      <w:lvlText w:val="•"/>
      <w:lvlJc w:val="left"/>
      <w:pPr>
        <w:ind w:left="3281" w:hanging="269"/>
      </w:pPr>
      <w:rPr>
        <w:rFonts w:hint="default"/>
        <w:lang w:val="en-US" w:eastAsia="en-US" w:bidi="ar-SA"/>
      </w:rPr>
    </w:lvl>
    <w:lvl w:ilvl="6" w:tplc="FD2E99E4">
      <w:numFmt w:val="bullet"/>
      <w:lvlText w:val="•"/>
      <w:lvlJc w:val="left"/>
      <w:pPr>
        <w:ind w:left="3865" w:hanging="269"/>
      </w:pPr>
      <w:rPr>
        <w:rFonts w:hint="default"/>
        <w:lang w:val="en-US" w:eastAsia="en-US" w:bidi="ar-SA"/>
      </w:rPr>
    </w:lvl>
    <w:lvl w:ilvl="7" w:tplc="331E57D0">
      <w:numFmt w:val="bullet"/>
      <w:lvlText w:val="•"/>
      <w:lvlJc w:val="left"/>
      <w:pPr>
        <w:ind w:left="4449" w:hanging="269"/>
      </w:pPr>
      <w:rPr>
        <w:rFonts w:hint="default"/>
        <w:lang w:val="en-US" w:eastAsia="en-US" w:bidi="ar-SA"/>
      </w:rPr>
    </w:lvl>
    <w:lvl w:ilvl="8" w:tplc="3592B176">
      <w:numFmt w:val="bullet"/>
      <w:lvlText w:val="•"/>
      <w:lvlJc w:val="left"/>
      <w:pPr>
        <w:ind w:left="5033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26891CE0"/>
    <w:multiLevelType w:val="hybridMultilevel"/>
    <w:tmpl w:val="D46A6C36"/>
    <w:lvl w:ilvl="0" w:tplc="0409000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36" w:hanging="360"/>
      </w:pPr>
      <w:rPr>
        <w:rFonts w:ascii="Wingdings" w:hAnsi="Wingdings" w:hint="default"/>
      </w:rPr>
    </w:lvl>
  </w:abstractNum>
  <w:abstractNum w:abstractNumId="2" w15:restartNumberingAfterBreak="0">
    <w:nsid w:val="3D907693"/>
    <w:multiLevelType w:val="hybridMultilevel"/>
    <w:tmpl w:val="635E63DC"/>
    <w:lvl w:ilvl="0" w:tplc="7E0E52FC">
      <w:numFmt w:val="bullet"/>
      <w:lvlText w:val=""/>
      <w:lvlJc w:val="left"/>
      <w:pPr>
        <w:ind w:left="357" w:hanging="2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914AE60">
      <w:numFmt w:val="bullet"/>
      <w:lvlText w:val="•"/>
      <w:lvlJc w:val="left"/>
      <w:pPr>
        <w:ind w:left="944" w:hanging="269"/>
      </w:pPr>
      <w:rPr>
        <w:rFonts w:hint="default"/>
        <w:lang w:val="en-US" w:eastAsia="en-US" w:bidi="ar-SA"/>
      </w:rPr>
    </w:lvl>
    <w:lvl w:ilvl="2" w:tplc="3A308CBC">
      <w:numFmt w:val="bullet"/>
      <w:lvlText w:val="•"/>
      <w:lvlJc w:val="left"/>
      <w:pPr>
        <w:ind w:left="1528" w:hanging="269"/>
      </w:pPr>
      <w:rPr>
        <w:rFonts w:hint="default"/>
        <w:lang w:val="en-US" w:eastAsia="en-US" w:bidi="ar-SA"/>
      </w:rPr>
    </w:lvl>
    <w:lvl w:ilvl="3" w:tplc="88FCA7CC">
      <w:numFmt w:val="bullet"/>
      <w:lvlText w:val="•"/>
      <w:lvlJc w:val="left"/>
      <w:pPr>
        <w:ind w:left="2112" w:hanging="269"/>
      </w:pPr>
      <w:rPr>
        <w:rFonts w:hint="default"/>
        <w:lang w:val="en-US" w:eastAsia="en-US" w:bidi="ar-SA"/>
      </w:rPr>
    </w:lvl>
    <w:lvl w:ilvl="4" w:tplc="D96EDB8E">
      <w:numFmt w:val="bullet"/>
      <w:lvlText w:val="•"/>
      <w:lvlJc w:val="left"/>
      <w:pPr>
        <w:ind w:left="2696" w:hanging="269"/>
      </w:pPr>
      <w:rPr>
        <w:rFonts w:hint="default"/>
        <w:lang w:val="en-US" w:eastAsia="en-US" w:bidi="ar-SA"/>
      </w:rPr>
    </w:lvl>
    <w:lvl w:ilvl="5" w:tplc="52D64362">
      <w:numFmt w:val="bullet"/>
      <w:lvlText w:val="•"/>
      <w:lvlJc w:val="left"/>
      <w:pPr>
        <w:ind w:left="3281" w:hanging="269"/>
      </w:pPr>
      <w:rPr>
        <w:rFonts w:hint="default"/>
        <w:lang w:val="en-US" w:eastAsia="en-US" w:bidi="ar-SA"/>
      </w:rPr>
    </w:lvl>
    <w:lvl w:ilvl="6" w:tplc="65E2E3E6">
      <w:numFmt w:val="bullet"/>
      <w:lvlText w:val="•"/>
      <w:lvlJc w:val="left"/>
      <w:pPr>
        <w:ind w:left="3865" w:hanging="269"/>
      </w:pPr>
      <w:rPr>
        <w:rFonts w:hint="default"/>
        <w:lang w:val="en-US" w:eastAsia="en-US" w:bidi="ar-SA"/>
      </w:rPr>
    </w:lvl>
    <w:lvl w:ilvl="7" w:tplc="77325490">
      <w:numFmt w:val="bullet"/>
      <w:lvlText w:val="•"/>
      <w:lvlJc w:val="left"/>
      <w:pPr>
        <w:ind w:left="4449" w:hanging="269"/>
      </w:pPr>
      <w:rPr>
        <w:rFonts w:hint="default"/>
        <w:lang w:val="en-US" w:eastAsia="en-US" w:bidi="ar-SA"/>
      </w:rPr>
    </w:lvl>
    <w:lvl w:ilvl="8" w:tplc="8D407520">
      <w:numFmt w:val="bullet"/>
      <w:lvlText w:val="•"/>
      <w:lvlJc w:val="left"/>
      <w:pPr>
        <w:ind w:left="5033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6AB61D1A"/>
    <w:multiLevelType w:val="multilevel"/>
    <w:tmpl w:val="0E567BE8"/>
    <w:lvl w:ilvl="0">
      <w:start w:val="3"/>
      <w:numFmt w:val="decimal"/>
      <w:lvlText w:val="%1"/>
      <w:lvlJc w:val="left"/>
      <w:pPr>
        <w:ind w:left="776" w:hanging="632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776" w:hanging="6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40" w:hanging="6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70" w:hanging="6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0" w:hanging="6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30" w:hanging="6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60" w:hanging="6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0" w:hanging="6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0" w:hanging="632"/>
      </w:pPr>
      <w:rPr>
        <w:rFonts w:hint="default"/>
        <w:lang w:val="en-US" w:eastAsia="en-US" w:bidi="ar-SA"/>
      </w:rPr>
    </w:lvl>
  </w:abstractNum>
  <w:abstractNum w:abstractNumId="4" w15:restartNumberingAfterBreak="0">
    <w:nsid w:val="6F711697"/>
    <w:multiLevelType w:val="multilevel"/>
    <w:tmpl w:val="F8EC0778"/>
    <w:lvl w:ilvl="0">
      <w:start w:val="3"/>
      <w:numFmt w:val="decimal"/>
      <w:lvlText w:val="%1"/>
      <w:lvlJc w:val="left"/>
      <w:pPr>
        <w:ind w:left="860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60" w:hanging="720"/>
        <w:jc w:val="left"/>
      </w:pPr>
      <w:rPr>
        <w:rFonts w:hint="default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704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4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7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9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14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6" w:hanging="72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466F"/>
    <w:rsid w:val="000A4CCF"/>
    <w:rsid w:val="001C5D2F"/>
    <w:rsid w:val="002D52B2"/>
    <w:rsid w:val="002E0403"/>
    <w:rsid w:val="00300B82"/>
    <w:rsid w:val="0033205F"/>
    <w:rsid w:val="00390E46"/>
    <w:rsid w:val="003C466F"/>
    <w:rsid w:val="00426D06"/>
    <w:rsid w:val="0058587A"/>
    <w:rsid w:val="00651F58"/>
    <w:rsid w:val="00665ACF"/>
    <w:rsid w:val="0075068D"/>
    <w:rsid w:val="007B2CB3"/>
    <w:rsid w:val="00862286"/>
    <w:rsid w:val="009544E1"/>
    <w:rsid w:val="00A21578"/>
    <w:rsid w:val="00B5041D"/>
    <w:rsid w:val="00C54090"/>
    <w:rsid w:val="00CC201B"/>
    <w:rsid w:val="00D41815"/>
    <w:rsid w:val="00DC0195"/>
    <w:rsid w:val="00E4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3E0F7B57"/>
  <w15:docId w15:val="{AE084473-7316-4DA7-9607-613B4889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75" w:lineRule="exact"/>
      <w:ind w:left="644" w:hanging="50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ind w:left="145" w:hanging="632"/>
    </w:pPr>
    <w:rPr>
      <w:sz w:val="24"/>
      <w:szCs w:val="24"/>
    </w:rPr>
  </w:style>
  <w:style w:type="paragraph" w:styleId="TOC2">
    <w:name w:val="toc 2"/>
    <w:basedOn w:val="Normal"/>
    <w:uiPriority w:val="39"/>
    <w:qFormat/>
    <w:pPr>
      <w:ind w:left="145"/>
    </w:pPr>
    <w:rPr>
      <w:b/>
      <w:bCs/>
      <w:i/>
      <w:iCs/>
    </w:rPr>
  </w:style>
  <w:style w:type="paragraph" w:styleId="TOC3">
    <w:name w:val="toc 3"/>
    <w:basedOn w:val="Normal"/>
    <w:uiPriority w:val="39"/>
    <w:qFormat/>
    <w:pPr>
      <w:ind w:left="1311" w:hanging="541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2797" w:right="458" w:hanging="2435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644" w:hanging="541"/>
    </w:pPr>
  </w:style>
  <w:style w:type="paragraph" w:customStyle="1" w:styleId="TableParagraph">
    <w:name w:val="Table Paragraph"/>
    <w:basedOn w:val="Normal"/>
    <w:uiPriority w:val="1"/>
    <w:qFormat/>
    <w:pPr>
      <w:ind w:left="41"/>
    </w:pPr>
  </w:style>
  <w:style w:type="paragraph" w:styleId="Header">
    <w:name w:val="header"/>
    <w:basedOn w:val="Normal"/>
    <w:link w:val="HeaderChar"/>
    <w:uiPriority w:val="99"/>
    <w:unhideWhenUsed/>
    <w:rsid w:val="00CC20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01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20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01B"/>
    <w:rPr>
      <w:rFonts w:ascii="Times New Roman" w:eastAsia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4CCF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A4C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www.directives.doe.gov/directives-documents/400-series/0436.1-BOrder" TargetMode="Externa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0CB26-D2F7-4A66-A11B-D8438DE11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FESHM 8022</vt:lpstr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FESHM 8022</dc:title>
  <dc:subject>Waste Minimization and Pollution Prevention Awareness Program</dc:subject>
  <dc:creator>Katie Kosirog</dc:creator>
  <cp:lastModifiedBy>Kristy Gibson</cp:lastModifiedBy>
  <cp:revision>19</cp:revision>
  <cp:lastPrinted>2021-06-03T21:01:00Z</cp:lastPrinted>
  <dcterms:created xsi:type="dcterms:W3CDTF">2021-05-27T21:04:00Z</dcterms:created>
  <dcterms:modified xsi:type="dcterms:W3CDTF">2021-06-04T14:54:00Z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2021-05-27T00:00:00Z</vt:filetime>
  </property>
</Properties>
</file>