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CB" w:rsidRPr="00CD5D02" w:rsidRDefault="00225A38">
      <w:pPr>
        <w:jc w:val="right"/>
        <w:rPr>
          <w:color w:val="000000"/>
          <w:szCs w:val="24"/>
        </w:rPr>
      </w:pPr>
      <w:r>
        <w:rPr>
          <w:b/>
          <w:caps/>
          <w:szCs w:val="24"/>
        </w:rPr>
        <w:t>APPENDIX 1 -</w:t>
      </w:r>
      <w:bookmarkStart w:id="0" w:name="_GoBack"/>
      <w:bookmarkEnd w:id="0"/>
      <w:r w:rsidR="005D12CB" w:rsidRPr="00CD5D02">
        <w:rPr>
          <w:b/>
          <w:caps/>
          <w:szCs w:val="24"/>
        </w:rPr>
        <w:t xml:space="preserve"> 7010-1</w:t>
      </w:r>
    </w:p>
    <w:p w:rsidR="005D12CB" w:rsidRPr="00CD5D02" w:rsidRDefault="005D12CB">
      <w:pPr>
        <w:jc w:val="right"/>
        <w:rPr>
          <w:b/>
          <w:caps/>
          <w:szCs w:val="24"/>
        </w:rPr>
      </w:pPr>
      <w:r w:rsidRPr="00CD5D02">
        <w:rPr>
          <w:b/>
          <w:caps/>
          <w:szCs w:val="24"/>
        </w:rPr>
        <w:t xml:space="preserve">Rev. </w:t>
      </w:r>
      <w:r w:rsidR="00225A38">
        <w:rPr>
          <w:b/>
          <w:caps/>
          <w:szCs w:val="24"/>
        </w:rPr>
        <w:t>07</w:t>
      </w:r>
      <w:r w:rsidRPr="00CD5D02">
        <w:rPr>
          <w:b/>
          <w:caps/>
          <w:szCs w:val="24"/>
        </w:rPr>
        <w:t>/20</w:t>
      </w:r>
      <w:r w:rsidR="00C76BD8">
        <w:rPr>
          <w:b/>
          <w:caps/>
          <w:szCs w:val="24"/>
        </w:rPr>
        <w:t>1</w:t>
      </w:r>
      <w:r w:rsidR="00225A38">
        <w:rPr>
          <w:b/>
          <w:caps/>
          <w:szCs w:val="24"/>
        </w:rPr>
        <w:t>1</w:t>
      </w:r>
    </w:p>
    <w:p w:rsidR="005D12CB" w:rsidRPr="00CD5D02" w:rsidRDefault="005D12CB">
      <w:pPr>
        <w:rPr>
          <w:bCs/>
          <w:caps/>
          <w:szCs w:val="24"/>
        </w:rPr>
      </w:pPr>
    </w:p>
    <w:p w:rsidR="005D12CB" w:rsidRDefault="005D12CB">
      <w:pPr>
        <w:pStyle w:val="Heading1"/>
        <w:spacing w:before="0" w:after="0"/>
        <w:jc w:val="center"/>
        <w:rPr>
          <w:rFonts w:ascii="Palatino" w:hAnsi="Palatino"/>
          <w:sz w:val="24"/>
          <w:szCs w:val="24"/>
        </w:rPr>
      </w:pPr>
      <w:r w:rsidRPr="00CD5D02">
        <w:rPr>
          <w:rFonts w:ascii="Palatino" w:hAnsi="Palatino"/>
          <w:sz w:val="24"/>
          <w:szCs w:val="24"/>
        </w:rPr>
        <w:t>TECHNICAL APPENDIX</w:t>
      </w:r>
      <w:r w:rsidR="00522428" w:rsidRPr="00CD5D02">
        <w:rPr>
          <w:rFonts w:ascii="Palatino" w:hAnsi="Palatino"/>
          <w:sz w:val="24"/>
          <w:szCs w:val="24"/>
        </w:rPr>
        <w:t xml:space="preserve"> 1</w:t>
      </w:r>
    </w:p>
    <w:p w:rsidR="00FD61C5" w:rsidRPr="00CD5D02" w:rsidRDefault="00FD61C5" w:rsidP="00FD61C5">
      <w:pPr>
        <w:pStyle w:val="Heading1"/>
        <w:spacing w:before="0" w:after="0"/>
        <w:jc w:val="center"/>
        <w:rPr>
          <w:rFonts w:ascii="Palatino" w:hAnsi="Palatino"/>
          <w:sz w:val="24"/>
          <w:szCs w:val="24"/>
        </w:rPr>
      </w:pPr>
      <w:r>
        <w:rPr>
          <w:rFonts w:ascii="Palatino" w:hAnsi="Palatino"/>
          <w:sz w:val="24"/>
          <w:szCs w:val="24"/>
        </w:rPr>
        <w:t>ES&amp;H PROGRAM FOR CONSTRUCTION</w:t>
      </w:r>
    </w:p>
    <w:p w:rsidR="00FD61C5" w:rsidRPr="00FD61C5" w:rsidRDefault="00FD61C5" w:rsidP="00FD61C5"/>
    <w:p w:rsidR="005D12CB" w:rsidRPr="00CD5D02" w:rsidRDefault="005D12CB">
      <w:pPr>
        <w:pStyle w:val="Heading1"/>
        <w:jc w:val="center"/>
        <w:rPr>
          <w:rFonts w:ascii="Palatino" w:hAnsi="Palatino"/>
          <w:bCs/>
          <w:caps/>
          <w:sz w:val="24"/>
          <w:szCs w:val="24"/>
        </w:rPr>
      </w:pPr>
      <w:r w:rsidRPr="00CD5D02">
        <w:rPr>
          <w:rFonts w:ascii="Palatino" w:hAnsi="Palatino"/>
          <w:bCs/>
          <w:sz w:val="24"/>
          <w:szCs w:val="24"/>
        </w:rPr>
        <w:t>Multi-Organization Construction Site Safety Walkthrough</w:t>
      </w:r>
    </w:p>
    <w:p w:rsidR="005D12CB" w:rsidRPr="00CD5D02" w:rsidRDefault="005D12CB">
      <w:pPr>
        <w:rPr>
          <w:szCs w:val="24"/>
        </w:rPr>
      </w:pPr>
    </w:p>
    <w:p w:rsidR="005D12CB" w:rsidRPr="00CD5D02" w:rsidRDefault="005D12CB">
      <w:pPr>
        <w:numPr>
          <w:ilvl w:val="0"/>
          <w:numId w:val="22"/>
        </w:numPr>
        <w:rPr>
          <w:b/>
          <w:bCs/>
          <w:szCs w:val="24"/>
        </w:rPr>
      </w:pPr>
      <w:r w:rsidRPr="00CD5D02">
        <w:rPr>
          <w:b/>
          <w:bCs/>
          <w:szCs w:val="24"/>
        </w:rPr>
        <w:t xml:space="preserve">Background and Purpose </w:t>
      </w:r>
    </w:p>
    <w:p w:rsidR="005D12CB" w:rsidRPr="00CD5D02" w:rsidRDefault="005D12CB">
      <w:pPr>
        <w:rPr>
          <w:szCs w:val="24"/>
        </w:rPr>
      </w:pPr>
      <w:r w:rsidRPr="00CD5D02">
        <w:rPr>
          <w:szCs w:val="24"/>
        </w:rPr>
        <w:t> </w:t>
      </w:r>
    </w:p>
    <w:p w:rsidR="005D12CB" w:rsidRPr="00CD5D02" w:rsidRDefault="005D12CB">
      <w:pPr>
        <w:rPr>
          <w:szCs w:val="24"/>
        </w:rPr>
      </w:pPr>
      <w:r w:rsidRPr="00CD5D02">
        <w:rPr>
          <w:b/>
          <w:bCs/>
          <w:szCs w:val="24"/>
        </w:rPr>
        <w:t>Background:</w:t>
      </w:r>
      <w:r w:rsidRPr="00CD5D02">
        <w:rPr>
          <w:szCs w:val="24"/>
        </w:rPr>
        <w:t xml:space="preserve">  The vast majority of incidents happen when barriers are bypassed, procedures are not followed or there are departures </w:t>
      </w:r>
      <w:r w:rsidR="00A825B8" w:rsidRPr="00CD5D02">
        <w:rPr>
          <w:szCs w:val="24"/>
        </w:rPr>
        <w:t xml:space="preserve">from safe behaviors </w:t>
      </w:r>
      <w:r w:rsidRPr="00CD5D02">
        <w:rPr>
          <w:szCs w:val="24"/>
        </w:rPr>
        <w:t>by workers. Unsafe conditions have historically been a small percentage of the causes of accidents whereas behaviors or unsafe acts are the bulk of the causes. In order to eliminate these incidents from the workplace we must concentrate our efforts to those actions that will have the biggest return on “investment” such as the elimination of unsafe behaviors and the evaluation of work processes and barriers to determine conformance with accepted practices.</w:t>
      </w:r>
    </w:p>
    <w:p w:rsidR="005D12CB" w:rsidRPr="00CD5D02" w:rsidRDefault="005D12CB">
      <w:pPr>
        <w:rPr>
          <w:szCs w:val="24"/>
        </w:rPr>
      </w:pPr>
      <w:r w:rsidRPr="00CD5D02">
        <w:rPr>
          <w:szCs w:val="24"/>
        </w:rPr>
        <w:t> </w:t>
      </w:r>
    </w:p>
    <w:p w:rsidR="005D12CB" w:rsidRPr="00CD5D02" w:rsidRDefault="005D12CB">
      <w:pPr>
        <w:rPr>
          <w:szCs w:val="24"/>
        </w:rPr>
      </w:pPr>
      <w:r w:rsidRPr="00CD5D02">
        <w:rPr>
          <w:b/>
          <w:bCs/>
          <w:szCs w:val="24"/>
        </w:rPr>
        <w:t>Purpose:</w:t>
      </w:r>
      <w:r w:rsidRPr="00CD5D02">
        <w:rPr>
          <w:szCs w:val="24"/>
        </w:rPr>
        <w:t xml:space="preserve">  To establish a process for conducting formal safety program evaluations and field assessments through site safety walkthroughs for construction activities. These </w:t>
      </w:r>
      <w:r w:rsidR="00A825B8" w:rsidRPr="00CD5D02">
        <w:rPr>
          <w:szCs w:val="24"/>
        </w:rPr>
        <w:t xml:space="preserve">assessments </w:t>
      </w:r>
      <w:r w:rsidRPr="00CD5D02">
        <w:rPr>
          <w:szCs w:val="24"/>
        </w:rPr>
        <w:t>should consider management systems, employee behaviors, conformance to the subcontractor safety plan, and performance to Fermilab requirements as expressed in contractual documents, pre-bid and pre-construction meetings.</w:t>
      </w:r>
    </w:p>
    <w:p w:rsidR="005D12CB" w:rsidRPr="00CD5D02" w:rsidRDefault="005D12CB">
      <w:pPr>
        <w:pStyle w:val="Header"/>
        <w:rPr>
          <w:szCs w:val="24"/>
        </w:rPr>
      </w:pPr>
    </w:p>
    <w:p w:rsidR="005D12CB" w:rsidRPr="00CD5D02" w:rsidRDefault="005D12CB">
      <w:pPr>
        <w:pStyle w:val="Header"/>
        <w:numPr>
          <w:ilvl w:val="0"/>
          <w:numId w:val="21"/>
        </w:numPr>
        <w:rPr>
          <w:b/>
          <w:bCs/>
          <w:szCs w:val="24"/>
        </w:rPr>
      </w:pPr>
      <w:r w:rsidRPr="00CD5D02">
        <w:rPr>
          <w:b/>
          <w:bCs/>
          <w:szCs w:val="24"/>
        </w:rPr>
        <w:t>Scope</w:t>
      </w:r>
    </w:p>
    <w:p w:rsidR="005D12CB" w:rsidRPr="00CD5D02" w:rsidRDefault="005D12CB">
      <w:pPr>
        <w:pStyle w:val="Header"/>
        <w:rPr>
          <w:szCs w:val="24"/>
        </w:rPr>
      </w:pPr>
    </w:p>
    <w:p w:rsidR="005D12CB" w:rsidRPr="00CD5D02" w:rsidRDefault="005D12CB">
      <w:pPr>
        <w:pStyle w:val="Header"/>
        <w:rPr>
          <w:szCs w:val="24"/>
        </w:rPr>
      </w:pPr>
      <w:r w:rsidRPr="00CD5D02">
        <w:rPr>
          <w:szCs w:val="24"/>
        </w:rPr>
        <w:t xml:space="preserve">This procedure applies to all active construction activities that require a multi-organizational scrutiny as designated by the </w:t>
      </w:r>
      <w:r w:rsidR="008278DB" w:rsidRPr="00CD5D02">
        <w:rPr>
          <w:szCs w:val="24"/>
        </w:rPr>
        <w:t>Chief Operati</w:t>
      </w:r>
      <w:r w:rsidR="0022316E" w:rsidRPr="00CD5D02">
        <w:rPr>
          <w:szCs w:val="24"/>
        </w:rPr>
        <w:t xml:space="preserve">ons </w:t>
      </w:r>
      <w:r w:rsidR="008278DB" w:rsidRPr="00CD5D02">
        <w:rPr>
          <w:szCs w:val="24"/>
        </w:rPr>
        <w:t>Officer</w:t>
      </w:r>
      <w:r w:rsidRPr="00CD5D02">
        <w:rPr>
          <w:szCs w:val="24"/>
        </w:rPr>
        <w:t>.</w:t>
      </w:r>
    </w:p>
    <w:p w:rsidR="005D12CB" w:rsidRPr="00CD5D02" w:rsidRDefault="005D12CB">
      <w:pPr>
        <w:rPr>
          <w:szCs w:val="24"/>
        </w:rPr>
      </w:pPr>
      <w:r w:rsidRPr="00CD5D02">
        <w:rPr>
          <w:b/>
          <w:bCs/>
          <w:szCs w:val="24"/>
        </w:rPr>
        <w:t> </w:t>
      </w:r>
    </w:p>
    <w:p w:rsidR="005D12CB" w:rsidRPr="00CD5D02" w:rsidRDefault="005D12CB">
      <w:pPr>
        <w:numPr>
          <w:ilvl w:val="0"/>
          <w:numId w:val="21"/>
        </w:numPr>
        <w:rPr>
          <w:b/>
          <w:bCs/>
          <w:szCs w:val="24"/>
        </w:rPr>
      </w:pPr>
      <w:r w:rsidRPr="00CD5D02">
        <w:rPr>
          <w:b/>
          <w:bCs/>
          <w:szCs w:val="24"/>
        </w:rPr>
        <w:t>Responsibilities</w:t>
      </w:r>
    </w:p>
    <w:p w:rsidR="005D12CB" w:rsidRPr="00CD5D02" w:rsidRDefault="005D12CB">
      <w:pPr>
        <w:numPr>
          <w:ilvl w:val="1"/>
          <w:numId w:val="21"/>
        </w:numPr>
        <w:rPr>
          <w:szCs w:val="24"/>
        </w:rPr>
      </w:pPr>
      <w:r w:rsidRPr="00CD5D02">
        <w:rPr>
          <w:szCs w:val="24"/>
        </w:rPr>
        <w:t>Construction Manager</w:t>
      </w:r>
    </w:p>
    <w:p w:rsidR="005D12CB" w:rsidRPr="00CD5D02" w:rsidRDefault="005D12CB" w:rsidP="005D12CB">
      <w:pPr>
        <w:numPr>
          <w:ilvl w:val="0"/>
          <w:numId w:val="24"/>
        </w:numPr>
        <w:ind w:left="1620"/>
        <w:rPr>
          <w:szCs w:val="24"/>
        </w:rPr>
      </w:pPr>
      <w:r w:rsidRPr="00CD5D02">
        <w:rPr>
          <w:szCs w:val="24"/>
        </w:rPr>
        <w:t xml:space="preserve">Determine the frequency of walkthroughs based upon input received from the </w:t>
      </w:r>
      <w:r w:rsidR="008278DB" w:rsidRPr="00CD5D02">
        <w:rPr>
          <w:szCs w:val="24"/>
        </w:rPr>
        <w:t>Chief Operati</w:t>
      </w:r>
      <w:r w:rsidR="0022316E" w:rsidRPr="00CD5D02">
        <w:rPr>
          <w:szCs w:val="24"/>
        </w:rPr>
        <w:t xml:space="preserve">ons </w:t>
      </w:r>
      <w:r w:rsidR="008278DB" w:rsidRPr="00CD5D02">
        <w:rPr>
          <w:szCs w:val="24"/>
        </w:rPr>
        <w:t>Officer</w:t>
      </w:r>
      <w:r w:rsidRPr="00CD5D02">
        <w:rPr>
          <w:szCs w:val="24"/>
        </w:rPr>
        <w:t xml:space="preserve"> and the Project Manager. Frequency should be identified in the Project Execution Plan (PEP).</w:t>
      </w:r>
    </w:p>
    <w:p w:rsidR="005D12CB" w:rsidRPr="00CD5D02" w:rsidRDefault="005D12CB">
      <w:pPr>
        <w:tabs>
          <w:tab w:val="num" w:pos="1620"/>
          <w:tab w:val="num" w:pos="1800"/>
        </w:tabs>
        <w:ind w:left="1620" w:hanging="360"/>
        <w:rPr>
          <w:szCs w:val="24"/>
        </w:rPr>
      </w:pPr>
    </w:p>
    <w:p w:rsidR="005D12CB" w:rsidRPr="00CD5D02" w:rsidRDefault="005D12CB" w:rsidP="005D12CB">
      <w:pPr>
        <w:numPr>
          <w:ilvl w:val="0"/>
          <w:numId w:val="24"/>
        </w:numPr>
        <w:ind w:left="1620"/>
        <w:rPr>
          <w:szCs w:val="24"/>
        </w:rPr>
      </w:pPr>
      <w:r w:rsidRPr="00CD5D02">
        <w:rPr>
          <w:szCs w:val="24"/>
        </w:rPr>
        <w:t xml:space="preserve">Identify walk-through team members. The team should be kept to a reasonable size and may include the Construction Manager, Construction Coordinator, Subcontractor Superintendent, a representative from the Fermilab ESH Section, a representative from the Department of Energy Fermi </w:t>
      </w:r>
      <w:r w:rsidR="0022316E" w:rsidRPr="00CD5D02">
        <w:rPr>
          <w:szCs w:val="24"/>
        </w:rPr>
        <w:t xml:space="preserve">Site </w:t>
      </w:r>
      <w:r w:rsidRPr="00CD5D02">
        <w:rPr>
          <w:szCs w:val="24"/>
        </w:rPr>
        <w:t xml:space="preserve">Office if requested, and Project ESH Support, if one is assigned. </w:t>
      </w:r>
    </w:p>
    <w:p w:rsidR="005D12CB" w:rsidRPr="00CD5D02" w:rsidRDefault="005D12CB">
      <w:pPr>
        <w:tabs>
          <w:tab w:val="num" w:pos="1620"/>
          <w:tab w:val="num" w:pos="1800"/>
        </w:tabs>
        <w:ind w:left="1620" w:hanging="360"/>
        <w:rPr>
          <w:szCs w:val="24"/>
        </w:rPr>
      </w:pPr>
    </w:p>
    <w:p w:rsidR="005D12CB" w:rsidRPr="00CD5D02" w:rsidRDefault="005D12CB" w:rsidP="005D12CB">
      <w:pPr>
        <w:numPr>
          <w:ilvl w:val="0"/>
          <w:numId w:val="24"/>
        </w:numPr>
        <w:ind w:left="1620"/>
        <w:rPr>
          <w:szCs w:val="24"/>
        </w:rPr>
      </w:pPr>
      <w:r w:rsidRPr="00CD5D02">
        <w:rPr>
          <w:szCs w:val="24"/>
        </w:rPr>
        <w:t>Conduct a closeout meeting as described below.</w:t>
      </w:r>
    </w:p>
    <w:p w:rsidR="005D12CB" w:rsidRPr="00CD5D02" w:rsidRDefault="005D12CB">
      <w:pPr>
        <w:ind w:left="1260"/>
        <w:rPr>
          <w:szCs w:val="24"/>
        </w:rPr>
      </w:pPr>
    </w:p>
    <w:p w:rsidR="005D12CB" w:rsidRPr="00CD5D02" w:rsidRDefault="005D12CB">
      <w:pPr>
        <w:ind w:left="720"/>
        <w:rPr>
          <w:szCs w:val="24"/>
        </w:rPr>
      </w:pPr>
      <w:r w:rsidRPr="00CD5D02">
        <w:rPr>
          <w:szCs w:val="24"/>
        </w:rPr>
        <w:t>3.2    Construction Coordinator</w:t>
      </w:r>
      <w:r w:rsidR="00340C42">
        <w:rPr>
          <w:szCs w:val="24"/>
        </w:rPr>
        <w:t xml:space="preserve"> and/or Task Manager</w:t>
      </w:r>
    </w:p>
    <w:p w:rsidR="0022316E" w:rsidRPr="00CD5D02" w:rsidRDefault="0022316E">
      <w:pPr>
        <w:ind w:left="1260"/>
        <w:rPr>
          <w:szCs w:val="24"/>
        </w:rPr>
      </w:pPr>
    </w:p>
    <w:p w:rsidR="005D12CB" w:rsidRPr="00CD5D02" w:rsidRDefault="005D12CB">
      <w:pPr>
        <w:ind w:left="1260"/>
        <w:rPr>
          <w:szCs w:val="24"/>
        </w:rPr>
      </w:pPr>
      <w:r w:rsidRPr="00CD5D02">
        <w:rPr>
          <w:szCs w:val="24"/>
        </w:rPr>
        <w:t>Assist the Construction Manager in the walkthrough process as requested.  Such requests may include:</w:t>
      </w:r>
    </w:p>
    <w:p w:rsidR="0022316E" w:rsidRPr="00CD5D02" w:rsidRDefault="0022316E">
      <w:pPr>
        <w:ind w:left="1260"/>
        <w:rPr>
          <w:szCs w:val="24"/>
        </w:rPr>
      </w:pPr>
    </w:p>
    <w:p w:rsidR="005D12CB" w:rsidRPr="00CD5D02" w:rsidRDefault="005D12CB" w:rsidP="005D12CB">
      <w:pPr>
        <w:numPr>
          <w:ilvl w:val="0"/>
          <w:numId w:val="23"/>
        </w:numPr>
        <w:tabs>
          <w:tab w:val="num" w:pos="1620"/>
        </w:tabs>
        <w:ind w:left="1620"/>
        <w:rPr>
          <w:szCs w:val="24"/>
        </w:rPr>
      </w:pPr>
      <w:r w:rsidRPr="00CD5D02">
        <w:rPr>
          <w:szCs w:val="24"/>
        </w:rPr>
        <w:t>Transmit all concerns to the Sub-Contractor for resolution and provide copies to all team members. </w:t>
      </w:r>
    </w:p>
    <w:p w:rsidR="005D12CB" w:rsidRPr="00CD5D02" w:rsidRDefault="005D12CB" w:rsidP="005D12CB">
      <w:pPr>
        <w:numPr>
          <w:ilvl w:val="0"/>
          <w:numId w:val="23"/>
        </w:numPr>
        <w:tabs>
          <w:tab w:val="num" w:pos="1620"/>
        </w:tabs>
        <w:ind w:left="1620"/>
        <w:rPr>
          <w:szCs w:val="24"/>
        </w:rPr>
      </w:pPr>
      <w:r w:rsidRPr="00CD5D02">
        <w:rPr>
          <w:szCs w:val="24"/>
        </w:rPr>
        <w:t>Review corrective action responses from the Sub-Contractor and provide feedback to the Construction Manager and the Project ES&amp;H Support.  </w:t>
      </w:r>
    </w:p>
    <w:p w:rsidR="005D12CB" w:rsidRPr="00CD5D02" w:rsidRDefault="005D12CB" w:rsidP="005D12CB">
      <w:pPr>
        <w:numPr>
          <w:ilvl w:val="0"/>
          <w:numId w:val="23"/>
        </w:numPr>
        <w:tabs>
          <w:tab w:val="num" w:pos="1620"/>
        </w:tabs>
        <w:ind w:left="1620"/>
        <w:rPr>
          <w:szCs w:val="24"/>
        </w:rPr>
      </w:pPr>
      <w:r w:rsidRPr="00CD5D02">
        <w:rPr>
          <w:szCs w:val="24"/>
        </w:rPr>
        <w:t>Track responses to action items (in a formal database, daily/weekly logs or construction meeting minutes). </w:t>
      </w:r>
    </w:p>
    <w:p w:rsidR="005D12CB" w:rsidRPr="00CD5D02" w:rsidRDefault="005D12CB" w:rsidP="005D12CB">
      <w:pPr>
        <w:numPr>
          <w:ilvl w:val="0"/>
          <w:numId w:val="23"/>
        </w:numPr>
        <w:tabs>
          <w:tab w:val="num" w:pos="1620"/>
        </w:tabs>
        <w:ind w:left="1620"/>
        <w:rPr>
          <w:szCs w:val="24"/>
        </w:rPr>
      </w:pPr>
      <w:r w:rsidRPr="00CD5D02">
        <w:rPr>
          <w:szCs w:val="24"/>
        </w:rPr>
        <w:t>Document &amp; distribute closeout-meeting minutes.</w:t>
      </w:r>
    </w:p>
    <w:p w:rsidR="005D12CB" w:rsidRPr="00CD5D02" w:rsidRDefault="005D12CB">
      <w:pPr>
        <w:ind w:left="2340"/>
        <w:rPr>
          <w:szCs w:val="24"/>
        </w:rPr>
      </w:pPr>
      <w:r w:rsidRPr="00CD5D02">
        <w:rPr>
          <w:szCs w:val="24"/>
        </w:rPr>
        <w:t> </w:t>
      </w:r>
    </w:p>
    <w:p w:rsidR="0022316E" w:rsidRPr="00CD5D02" w:rsidRDefault="005D12CB">
      <w:pPr>
        <w:ind w:left="720"/>
        <w:rPr>
          <w:szCs w:val="24"/>
        </w:rPr>
      </w:pPr>
      <w:r w:rsidRPr="00CD5D02">
        <w:rPr>
          <w:szCs w:val="24"/>
        </w:rPr>
        <w:t>3.3    ES&amp;H Section Representative</w:t>
      </w:r>
    </w:p>
    <w:p w:rsidR="005D12CB" w:rsidRPr="00CD5D02" w:rsidRDefault="005D12CB">
      <w:pPr>
        <w:ind w:left="720"/>
        <w:rPr>
          <w:szCs w:val="24"/>
        </w:rPr>
      </w:pPr>
      <w:r w:rsidRPr="00CD5D02">
        <w:rPr>
          <w:szCs w:val="24"/>
        </w:rPr>
        <w:t> </w:t>
      </w:r>
    </w:p>
    <w:p w:rsidR="005D12CB" w:rsidRPr="00CD5D02" w:rsidRDefault="005D12CB" w:rsidP="005D12CB">
      <w:pPr>
        <w:numPr>
          <w:ilvl w:val="0"/>
          <w:numId w:val="25"/>
        </w:numPr>
        <w:ind w:left="1620"/>
        <w:rPr>
          <w:szCs w:val="24"/>
        </w:rPr>
      </w:pPr>
      <w:r w:rsidRPr="00CD5D02">
        <w:rPr>
          <w:szCs w:val="24"/>
        </w:rPr>
        <w:t>Provide technical support relative to safety issues.</w:t>
      </w:r>
    </w:p>
    <w:p w:rsidR="005D12CB" w:rsidRPr="00CD5D02" w:rsidRDefault="005D12CB">
      <w:pPr>
        <w:ind w:left="1440"/>
        <w:rPr>
          <w:szCs w:val="24"/>
        </w:rPr>
      </w:pPr>
      <w:r w:rsidRPr="00CD5D02">
        <w:rPr>
          <w:szCs w:val="24"/>
        </w:rPr>
        <w:t> </w:t>
      </w:r>
    </w:p>
    <w:p w:rsidR="005D12CB" w:rsidRPr="00CD5D02" w:rsidRDefault="005D12CB" w:rsidP="0022316E">
      <w:pPr>
        <w:numPr>
          <w:ilvl w:val="1"/>
          <w:numId w:val="29"/>
        </w:numPr>
        <w:rPr>
          <w:szCs w:val="24"/>
        </w:rPr>
      </w:pPr>
      <w:r w:rsidRPr="00CD5D02">
        <w:rPr>
          <w:szCs w:val="24"/>
        </w:rPr>
        <w:t>Project ES&amp;H Support </w:t>
      </w:r>
    </w:p>
    <w:p w:rsidR="0022316E" w:rsidRPr="00CD5D02" w:rsidRDefault="0022316E" w:rsidP="0022316E">
      <w:pPr>
        <w:ind w:left="720"/>
        <w:rPr>
          <w:szCs w:val="24"/>
        </w:rPr>
      </w:pPr>
    </w:p>
    <w:p w:rsidR="005D12CB" w:rsidRPr="00CD5D02" w:rsidRDefault="005D12CB" w:rsidP="005D12CB">
      <w:pPr>
        <w:numPr>
          <w:ilvl w:val="0"/>
          <w:numId w:val="25"/>
        </w:numPr>
        <w:ind w:left="1620"/>
        <w:rPr>
          <w:szCs w:val="24"/>
        </w:rPr>
      </w:pPr>
      <w:r w:rsidRPr="00CD5D02">
        <w:rPr>
          <w:szCs w:val="24"/>
        </w:rPr>
        <w:t xml:space="preserve">Participate in walkthroughs </w:t>
      </w:r>
      <w:r w:rsidR="0022316E" w:rsidRPr="00CD5D02">
        <w:rPr>
          <w:szCs w:val="24"/>
        </w:rPr>
        <w:t xml:space="preserve">focusing on </w:t>
      </w:r>
      <w:r w:rsidRPr="00CD5D02">
        <w:rPr>
          <w:szCs w:val="24"/>
        </w:rPr>
        <w:t xml:space="preserve"> safety issues that would impact installation and operational activities that will follow construction. </w:t>
      </w:r>
    </w:p>
    <w:p w:rsidR="005D12CB" w:rsidRPr="00CD5D02" w:rsidRDefault="005D12CB" w:rsidP="005D12CB">
      <w:pPr>
        <w:numPr>
          <w:ilvl w:val="0"/>
          <w:numId w:val="25"/>
        </w:numPr>
        <w:ind w:left="1620"/>
        <w:rPr>
          <w:szCs w:val="24"/>
        </w:rPr>
      </w:pPr>
      <w:r w:rsidRPr="00CD5D02">
        <w:rPr>
          <w:szCs w:val="24"/>
        </w:rPr>
        <w:t>Provide feedback from walkthroughs and closeout meetings directly to the Project Manager.</w:t>
      </w:r>
    </w:p>
    <w:p w:rsidR="00546674" w:rsidRPr="00CD5D02" w:rsidRDefault="005D12CB">
      <w:pPr>
        <w:ind w:left="360" w:hanging="360"/>
        <w:rPr>
          <w:b/>
          <w:bCs/>
          <w:szCs w:val="24"/>
        </w:rPr>
      </w:pPr>
      <w:r w:rsidRPr="00CD5D02">
        <w:rPr>
          <w:b/>
          <w:bCs/>
          <w:szCs w:val="24"/>
        </w:rPr>
        <w:t>4.0        Procedure</w:t>
      </w:r>
    </w:p>
    <w:p w:rsidR="005D12CB" w:rsidRPr="00CD5D02" w:rsidRDefault="005D12CB">
      <w:pPr>
        <w:ind w:left="360" w:hanging="360"/>
        <w:rPr>
          <w:szCs w:val="24"/>
        </w:rPr>
      </w:pPr>
      <w:r w:rsidRPr="00CD5D02">
        <w:rPr>
          <w:szCs w:val="24"/>
        </w:rPr>
        <w:t> </w:t>
      </w:r>
    </w:p>
    <w:p w:rsidR="005D12CB" w:rsidRPr="00CD5D02" w:rsidRDefault="005D12CB">
      <w:pPr>
        <w:numPr>
          <w:ilvl w:val="1"/>
          <w:numId w:val="26"/>
        </w:numPr>
        <w:rPr>
          <w:szCs w:val="24"/>
        </w:rPr>
      </w:pPr>
      <w:r w:rsidRPr="00CD5D02">
        <w:rPr>
          <w:szCs w:val="24"/>
        </w:rPr>
        <w:t xml:space="preserve">The Construction Manager (CM) will identify the time and frequency of the walkthrough. </w:t>
      </w:r>
    </w:p>
    <w:p w:rsidR="005D12CB" w:rsidRPr="00CD5D02" w:rsidRDefault="005D12CB">
      <w:pPr>
        <w:numPr>
          <w:ilvl w:val="1"/>
          <w:numId w:val="26"/>
        </w:numPr>
        <w:rPr>
          <w:szCs w:val="24"/>
        </w:rPr>
      </w:pPr>
      <w:r w:rsidRPr="00CD5D02">
        <w:rPr>
          <w:szCs w:val="24"/>
        </w:rPr>
        <w:t xml:space="preserve"> The CM will develop an agenda for the walk-through and identify any specific areas to focus on</w:t>
      </w:r>
      <w:r w:rsidR="006D3181" w:rsidRPr="00CD5D02">
        <w:rPr>
          <w:szCs w:val="24"/>
        </w:rPr>
        <w:t xml:space="preserve"> </w:t>
      </w:r>
      <w:r w:rsidR="00A825B8" w:rsidRPr="00CD5D02">
        <w:rPr>
          <w:szCs w:val="24"/>
        </w:rPr>
        <w:t>using Appendix</w:t>
      </w:r>
      <w:r w:rsidRPr="00CD5D02">
        <w:rPr>
          <w:szCs w:val="24"/>
        </w:rPr>
        <w:t xml:space="preserve"> A as guidance. Trying to cover a broad spectrum of programs or activities may result in specifics being missed. This is especially true for a larger project, or one covering more than one work site. Interviews with subcontractor employees are encouraged.  </w:t>
      </w:r>
    </w:p>
    <w:p w:rsidR="005D12CB" w:rsidRPr="00CD5D02" w:rsidRDefault="005D12CB">
      <w:pPr>
        <w:rPr>
          <w:szCs w:val="24"/>
        </w:rPr>
      </w:pPr>
      <w:r w:rsidRPr="00CD5D02">
        <w:rPr>
          <w:szCs w:val="24"/>
        </w:rPr>
        <w:t> </w:t>
      </w:r>
    </w:p>
    <w:p w:rsidR="005D12CB" w:rsidRPr="00CD5D02" w:rsidRDefault="00A825B8">
      <w:pPr>
        <w:ind w:left="1530" w:right="180"/>
        <w:rPr>
          <w:i/>
          <w:iCs/>
          <w:szCs w:val="24"/>
        </w:rPr>
      </w:pPr>
      <w:r w:rsidRPr="00CD5D02">
        <w:rPr>
          <w:i/>
          <w:iCs/>
          <w:szCs w:val="24"/>
        </w:rPr>
        <w:t xml:space="preserve">Note: </w:t>
      </w:r>
      <w:r w:rsidR="005D12CB" w:rsidRPr="00CD5D02">
        <w:rPr>
          <w:i/>
          <w:iCs/>
          <w:szCs w:val="24"/>
        </w:rPr>
        <w:t xml:space="preserve">Field observations from one visit may give rise to focused assessments at a future date or provide justification for a formal audit. </w:t>
      </w:r>
    </w:p>
    <w:p w:rsidR="005D12CB" w:rsidRPr="00CD5D02" w:rsidRDefault="005D12CB">
      <w:pPr>
        <w:rPr>
          <w:szCs w:val="24"/>
        </w:rPr>
      </w:pPr>
      <w:r w:rsidRPr="00CD5D02">
        <w:rPr>
          <w:szCs w:val="24"/>
        </w:rPr>
        <w:t> </w:t>
      </w:r>
    </w:p>
    <w:p w:rsidR="005D12CB" w:rsidRPr="00CD5D02" w:rsidRDefault="005D12CB">
      <w:pPr>
        <w:numPr>
          <w:ilvl w:val="1"/>
          <w:numId w:val="26"/>
        </w:numPr>
        <w:rPr>
          <w:szCs w:val="24"/>
        </w:rPr>
      </w:pPr>
      <w:r w:rsidRPr="00CD5D02">
        <w:rPr>
          <w:szCs w:val="24"/>
        </w:rPr>
        <w:lastRenderedPageBreak/>
        <w:t xml:space="preserve">CM will complete a closeout meeting with all participating organizations to discuss results of the walkthrough and to discuss suggestions for possible corrective actions. </w:t>
      </w:r>
    </w:p>
    <w:p w:rsidR="005D12CB" w:rsidRPr="00CD5D02" w:rsidRDefault="005D12CB">
      <w:pPr>
        <w:numPr>
          <w:ilvl w:val="1"/>
          <w:numId w:val="26"/>
        </w:numPr>
        <w:rPr>
          <w:szCs w:val="24"/>
        </w:rPr>
      </w:pPr>
      <w:r w:rsidRPr="00CD5D02">
        <w:rPr>
          <w:szCs w:val="24"/>
        </w:rPr>
        <w:t xml:space="preserve"> Document walkthrough results through meeting minutes that will be distributed to all participating organizations.</w:t>
      </w:r>
    </w:p>
    <w:p w:rsidR="005D12CB" w:rsidRPr="00CD5D02" w:rsidRDefault="005D12CB">
      <w:pPr>
        <w:numPr>
          <w:ilvl w:val="1"/>
          <w:numId w:val="26"/>
        </w:numPr>
        <w:rPr>
          <w:szCs w:val="24"/>
        </w:rPr>
      </w:pPr>
      <w:r w:rsidRPr="00CD5D02">
        <w:rPr>
          <w:szCs w:val="24"/>
        </w:rPr>
        <w:t xml:space="preserve">Enter concerns and corrective actions into a database created for the specific project. </w:t>
      </w:r>
    </w:p>
    <w:p w:rsidR="005D12CB" w:rsidRPr="00CD5D02" w:rsidRDefault="005D12CB">
      <w:pPr>
        <w:rPr>
          <w:szCs w:val="24"/>
        </w:rPr>
      </w:pPr>
    </w:p>
    <w:p w:rsidR="005D12CB" w:rsidRPr="00CD5D02" w:rsidRDefault="005D12CB">
      <w:pPr>
        <w:ind w:left="360" w:hanging="360"/>
        <w:rPr>
          <w:b/>
          <w:bCs/>
          <w:szCs w:val="24"/>
        </w:rPr>
      </w:pPr>
      <w:r w:rsidRPr="00CD5D02">
        <w:rPr>
          <w:b/>
          <w:bCs/>
          <w:szCs w:val="24"/>
        </w:rPr>
        <w:t>5.0    Corrective Actions</w:t>
      </w:r>
    </w:p>
    <w:p w:rsidR="00546674" w:rsidRPr="00CD5D02" w:rsidRDefault="00546674">
      <w:pPr>
        <w:ind w:left="360" w:hanging="360"/>
        <w:rPr>
          <w:b/>
          <w:bCs/>
          <w:szCs w:val="24"/>
        </w:rPr>
      </w:pPr>
    </w:p>
    <w:p w:rsidR="00A825B8" w:rsidRPr="00CD5D02" w:rsidRDefault="005D12CB" w:rsidP="005D507C">
      <w:pPr>
        <w:numPr>
          <w:ilvl w:val="1"/>
          <w:numId w:val="27"/>
        </w:numPr>
        <w:rPr>
          <w:szCs w:val="24"/>
        </w:rPr>
      </w:pPr>
      <w:r w:rsidRPr="00CD5D02">
        <w:rPr>
          <w:szCs w:val="24"/>
        </w:rPr>
        <w:t>The walkthrough report shall be provided to the subcontractor for action.</w:t>
      </w:r>
    </w:p>
    <w:p w:rsidR="00A825B8" w:rsidRPr="00CD5D02" w:rsidRDefault="00A825B8" w:rsidP="00A825B8">
      <w:pPr>
        <w:ind w:left="720"/>
        <w:rPr>
          <w:szCs w:val="24"/>
        </w:rPr>
      </w:pPr>
    </w:p>
    <w:p w:rsidR="005D12CB" w:rsidRPr="00CD5D02" w:rsidRDefault="005D12CB" w:rsidP="005D507C">
      <w:pPr>
        <w:numPr>
          <w:ilvl w:val="1"/>
          <w:numId w:val="27"/>
        </w:numPr>
        <w:rPr>
          <w:szCs w:val="24"/>
        </w:rPr>
      </w:pPr>
      <w:r w:rsidRPr="00CD5D02">
        <w:rPr>
          <w:szCs w:val="24"/>
        </w:rPr>
        <w:t xml:space="preserve">The subcontractor shall identify corrective actions and completion dates. Corrective actions shall be completed as quickly as possible.  </w:t>
      </w:r>
    </w:p>
    <w:p w:rsidR="007016EC" w:rsidRPr="00CD5D02" w:rsidRDefault="005D507C" w:rsidP="00F61AC9">
      <w:pPr>
        <w:pStyle w:val="ListContinue2"/>
        <w:spacing w:after="0"/>
        <w:jc w:val="center"/>
        <w:rPr>
          <w:b/>
          <w:szCs w:val="24"/>
          <w:u w:val="single"/>
        </w:rPr>
      </w:pPr>
      <w:r w:rsidRPr="00CD5D02">
        <w:rPr>
          <w:szCs w:val="24"/>
        </w:rPr>
        <w:br w:type="page"/>
      </w:r>
      <w:r w:rsidR="00DA3E29" w:rsidRPr="00CD5D02">
        <w:rPr>
          <w:b/>
          <w:szCs w:val="24"/>
          <w:u w:val="single"/>
        </w:rPr>
        <w:lastRenderedPageBreak/>
        <w:t>Multi-Organizational Safety Walkthrough</w:t>
      </w:r>
    </w:p>
    <w:p w:rsidR="00DA3E29" w:rsidRPr="00CD5D02" w:rsidRDefault="00DA3E29" w:rsidP="00DA3E29">
      <w:pPr>
        <w:pStyle w:val="ListContinue2"/>
        <w:spacing w:after="0"/>
        <w:jc w:val="center"/>
        <w:rPr>
          <w:b/>
          <w:szCs w:val="24"/>
          <w:u w:val="single"/>
        </w:rPr>
      </w:pPr>
      <w:r w:rsidRPr="00CD5D02">
        <w:rPr>
          <w:b/>
          <w:szCs w:val="24"/>
          <w:u w:val="single"/>
        </w:rPr>
        <w:t>Flow Diagram</w:t>
      </w:r>
    </w:p>
    <w:p w:rsidR="00F61AC9" w:rsidRPr="00CD5D02" w:rsidRDefault="00F61AC9" w:rsidP="00F61AC9">
      <w:pPr>
        <w:pStyle w:val="ListContinue2"/>
        <w:spacing w:after="0"/>
        <w:rPr>
          <w:b/>
          <w:szCs w:val="24"/>
          <w:u w:val="single"/>
        </w:rPr>
      </w:pPr>
    </w:p>
    <w:p w:rsidR="00F61AC9" w:rsidRPr="00CD5D02" w:rsidRDefault="00F61AC9" w:rsidP="00F61AC9">
      <w:pPr>
        <w:pStyle w:val="ListContinue2"/>
        <w:spacing w:after="0"/>
        <w:rPr>
          <w:b/>
          <w:szCs w:val="24"/>
          <w:u w:val="single"/>
        </w:rPr>
      </w:pPr>
    </w:p>
    <w:p w:rsidR="00A1498F" w:rsidRPr="00CD5D02" w:rsidRDefault="00225A38" w:rsidP="0027677D">
      <w:pPr>
        <w:rPr>
          <w:szCs w:val="24"/>
        </w:rPr>
      </w:pPr>
      <w:r>
        <w:rPr>
          <w:noProof/>
          <w:szCs w:val="24"/>
        </w:rPr>
        <mc:AlternateContent>
          <mc:Choice Requires="wpc">
            <w:drawing>
              <wp:inline distT="0" distB="0" distL="0" distR="0">
                <wp:extent cx="5924550" cy="5356860"/>
                <wp:effectExtent l="0" t="0" r="0" b="0"/>
                <wp:docPr id="3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76200" y="171450"/>
                            <a:ext cx="1009650" cy="428625"/>
                          </a:xfrm>
                          <a:prstGeom prst="flowChartProcess">
                            <a:avLst/>
                          </a:prstGeom>
                          <a:solidFill>
                            <a:srgbClr val="FFFFFF"/>
                          </a:solidFill>
                          <a:ln w="9525">
                            <a:solidFill>
                              <a:srgbClr val="000000"/>
                            </a:solidFill>
                            <a:miter lim="800000"/>
                            <a:headEnd/>
                            <a:tailEnd/>
                          </a:ln>
                        </wps:spPr>
                        <wps:txbx>
                          <w:txbxContent>
                            <w:p w:rsidR="00BD0A51" w:rsidRPr="00C10492" w:rsidRDefault="00BD0A51">
                              <w:pPr>
                                <w:rPr>
                                  <w:sz w:val="20"/>
                                </w:rPr>
                              </w:pPr>
                              <w:r>
                                <w:rPr>
                                  <w:sz w:val="20"/>
                                </w:rPr>
                                <w:t>COO</w:t>
                              </w:r>
                              <w:r w:rsidRPr="00C10492">
                                <w:rPr>
                                  <w:sz w:val="20"/>
                                </w:rPr>
                                <w:t xml:space="preserve"> selects project</w:t>
                              </w:r>
                            </w:p>
                          </w:txbxContent>
                        </wps:txbx>
                        <wps:bodyPr rot="0" vert="horz" wrap="square" lIns="91440" tIns="45720" rIns="91440" bIns="45720" anchor="t" anchorCtr="0" upright="1">
                          <a:noAutofit/>
                        </wps:bodyPr>
                      </wps:wsp>
                      <wps:wsp>
                        <wps:cNvPr id="8" name="AutoShape 5"/>
                        <wps:cNvSpPr>
                          <a:spLocks noChangeArrowheads="1"/>
                        </wps:cNvSpPr>
                        <wps:spPr bwMode="auto">
                          <a:xfrm>
                            <a:off x="1943100" y="153035"/>
                            <a:ext cx="1276350" cy="466090"/>
                          </a:xfrm>
                          <a:prstGeom prst="flowChartProcess">
                            <a:avLst/>
                          </a:prstGeom>
                          <a:solidFill>
                            <a:srgbClr val="FFFFFF"/>
                          </a:solidFill>
                          <a:ln w="9525">
                            <a:solidFill>
                              <a:srgbClr val="000000"/>
                            </a:solidFill>
                            <a:miter lim="800000"/>
                            <a:headEnd/>
                            <a:tailEnd/>
                          </a:ln>
                        </wps:spPr>
                        <wps:txbx>
                          <w:txbxContent>
                            <w:p w:rsidR="00BD0A51" w:rsidRPr="00C10492" w:rsidRDefault="00BD0A51">
                              <w:pPr>
                                <w:rPr>
                                  <w:sz w:val="20"/>
                                </w:rPr>
                              </w:pPr>
                              <w:r w:rsidRPr="00C10492">
                                <w:rPr>
                                  <w:sz w:val="20"/>
                                </w:rPr>
                                <w:t>CM determines freq and time</w:t>
                              </w:r>
                              <w:r>
                                <w:rPr>
                                  <w:sz w:val="20"/>
                                </w:rPr>
                                <w:t>.</w:t>
                              </w:r>
                            </w:p>
                          </w:txbxContent>
                        </wps:txbx>
                        <wps:bodyPr rot="0" vert="horz" wrap="square" lIns="91440" tIns="45720" rIns="91440" bIns="45720" anchor="t" anchorCtr="0" upright="1">
                          <a:noAutofit/>
                        </wps:bodyPr>
                      </wps:wsp>
                      <wps:wsp>
                        <wps:cNvPr id="9" name="AutoShape 6"/>
                        <wps:cNvSpPr>
                          <a:spLocks noChangeArrowheads="1"/>
                        </wps:cNvSpPr>
                        <wps:spPr bwMode="auto">
                          <a:xfrm>
                            <a:off x="4057015" y="162560"/>
                            <a:ext cx="1219835" cy="457835"/>
                          </a:xfrm>
                          <a:prstGeom prst="flowChartProcess">
                            <a:avLst/>
                          </a:prstGeom>
                          <a:solidFill>
                            <a:srgbClr val="FFFFFF"/>
                          </a:solidFill>
                          <a:ln w="9525">
                            <a:solidFill>
                              <a:srgbClr val="000000"/>
                            </a:solidFill>
                            <a:miter lim="800000"/>
                            <a:headEnd/>
                            <a:tailEnd/>
                          </a:ln>
                        </wps:spPr>
                        <wps:txbx>
                          <w:txbxContent>
                            <w:p w:rsidR="00BD0A51" w:rsidRPr="00C10492" w:rsidRDefault="00BD0A51">
                              <w:pPr>
                                <w:rPr>
                                  <w:sz w:val="20"/>
                                </w:rPr>
                              </w:pPr>
                              <w:r>
                                <w:rPr>
                                  <w:sz w:val="20"/>
                                </w:rPr>
                                <w:t>CM identifies team members</w:t>
                              </w:r>
                            </w:p>
                          </w:txbxContent>
                        </wps:txbx>
                        <wps:bodyPr rot="0" vert="horz" wrap="square" lIns="91440" tIns="45720" rIns="91440" bIns="45720" anchor="t" anchorCtr="0" upright="1">
                          <a:noAutofit/>
                        </wps:bodyPr>
                      </wps:wsp>
                      <wps:wsp>
                        <wps:cNvPr id="10" name="AutoShape 7"/>
                        <wps:cNvSpPr>
                          <a:spLocks noChangeArrowheads="1"/>
                        </wps:cNvSpPr>
                        <wps:spPr bwMode="auto">
                          <a:xfrm>
                            <a:off x="4153535" y="1162050"/>
                            <a:ext cx="1180465" cy="448310"/>
                          </a:xfrm>
                          <a:prstGeom prst="flowChartProcess">
                            <a:avLst/>
                          </a:prstGeom>
                          <a:solidFill>
                            <a:srgbClr val="FFFFFF"/>
                          </a:solidFill>
                          <a:ln w="9525">
                            <a:solidFill>
                              <a:srgbClr val="000000"/>
                            </a:solidFill>
                            <a:miter lim="800000"/>
                            <a:headEnd/>
                            <a:tailEnd/>
                          </a:ln>
                        </wps:spPr>
                        <wps:txbx>
                          <w:txbxContent>
                            <w:p w:rsidR="00BD0A51" w:rsidRPr="000D1535" w:rsidRDefault="00BD0A51">
                              <w:pPr>
                                <w:rPr>
                                  <w:sz w:val="20"/>
                                </w:rPr>
                              </w:pPr>
                              <w:r w:rsidRPr="000D1535">
                                <w:rPr>
                                  <w:sz w:val="20"/>
                                </w:rPr>
                                <w:t>CM chairs closeout meeting</w:t>
                              </w:r>
                            </w:p>
                          </w:txbxContent>
                        </wps:txbx>
                        <wps:bodyPr rot="0" vert="horz" wrap="square" lIns="91440" tIns="45720" rIns="91440" bIns="45720" anchor="t" anchorCtr="0" upright="1">
                          <a:noAutofit/>
                        </wps:bodyPr>
                      </wps:wsp>
                      <wps:wsp>
                        <wps:cNvPr id="11" name="AutoShape 8"/>
                        <wps:cNvSpPr>
                          <a:spLocks noChangeArrowheads="1"/>
                        </wps:cNvSpPr>
                        <wps:spPr bwMode="auto">
                          <a:xfrm>
                            <a:off x="133985" y="1190625"/>
                            <a:ext cx="1409065" cy="419735"/>
                          </a:xfrm>
                          <a:prstGeom prst="flowChartProcess">
                            <a:avLst/>
                          </a:prstGeom>
                          <a:solidFill>
                            <a:srgbClr val="FFFFFF"/>
                          </a:solidFill>
                          <a:ln w="9525">
                            <a:solidFill>
                              <a:srgbClr val="000000"/>
                            </a:solidFill>
                            <a:miter lim="800000"/>
                            <a:headEnd/>
                            <a:tailEnd/>
                          </a:ln>
                        </wps:spPr>
                        <wps:txbx>
                          <w:txbxContent>
                            <w:p w:rsidR="00BD0A51" w:rsidRPr="00C10492" w:rsidRDefault="00BD0A51">
                              <w:pPr>
                                <w:rPr>
                                  <w:sz w:val="20"/>
                                </w:rPr>
                              </w:pPr>
                              <w:r>
                                <w:rPr>
                                  <w:sz w:val="20"/>
                                </w:rPr>
                                <w:t>CM writes agenda and areas to focus on.</w:t>
                              </w:r>
                            </w:p>
                          </w:txbxContent>
                        </wps:txbx>
                        <wps:bodyPr rot="0" vert="horz" wrap="square" lIns="91440" tIns="45720" rIns="91440" bIns="45720" anchor="t" anchorCtr="0" upright="1">
                          <a:noAutofit/>
                        </wps:bodyPr>
                      </wps:wsp>
                      <wps:wsp>
                        <wps:cNvPr id="12" name="AutoShape 9"/>
                        <wps:cNvSpPr>
                          <a:spLocks noChangeArrowheads="1"/>
                        </wps:cNvSpPr>
                        <wps:spPr bwMode="auto">
                          <a:xfrm>
                            <a:off x="4314825" y="3497580"/>
                            <a:ext cx="1332865" cy="591820"/>
                          </a:xfrm>
                          <a:prstGeom prst="flowChartProcess">
                            <a:avLst/>
                          </a:prstGeom>
                          <a:solidFill>
                            <a:srgbClr val="FFFFFF"/>
                          </a:solidFill>
                          <a:ln w="9525">
                            <a:solidFill>
                              <a:srgbClr val="000000"/>
                            </a:solidFill>
                            <a:miter lim="800000"/>
                            <a:headEnd/>
                            <a:tailEnd/>
                          </a:ln>
                        </wps:spPr>
                        <wps:txbx>
                          <w:txbxContent>
                            <w:p w:rsidR="00BD0A51" w:rsidRPr="00DA3E29" w:rsidRDefault="00BD0A51">
                              <w:pPr>
                                <w:rPr>
                                  <w:sz w:val="20"/>
                                </w:rPr>
                              </w:pPr>
                              <w:r w:rsidRPr="00DA3E29">
                                <w:rPr>
                                  <w:sz w:val="20"/>
                                </w:rPr>
                                <w:t xml:space="preserve">S/C feedback </w:t>
                              </w:r>
                              <w:r>
                                <w:rPr>
                                  <w:sz w:val="20"/>
                                </w:rPr>
                                <w:t xml:space="preserve">status </w:t>
                              </w:r>
                              <w:r w:rsidRPr="00DA3E29">
                                <w:rPr>
                                  <w:sz w:val="20"/>
                                </w:rPr>
                                <w:t xml:space="preserve">information to </w:t>
                              </w:r>
                              <w:r>
                                <w:rPr>
                                  <w:sz w:val="20"/>
                                </w:rPr>
                                <w:t>TM/</w:t>
                              </w:r>
                              <w:r w:rsidRPr="00DA3E29">
                                <w:rPr>
                                  <w:sz w:val="20"/>
                                </w:rPr>
                                <w:t>CC</w:t>
                              </w:r>
                            </w:p>
                          </w:txbxContent>
                        </wps:txbx>
                        <wps:bodyPr rot="0" vert="horz" wrap="square" lIns="91440" tIns="45720" rIns="91440" bIns="45720" anchor="t" anchorCtr="0" upright="1">
                          <a:noAutofit/>
                        </wps:bodyPr>
                      </wps:wsp>
                      <wps:wsp>
                        <wps:cNvPr id="13" name="AutoShape 10"/>
                        <wps:cNvSpPr>
                          <a:spLocks noChangeArrowheads="1"/>
                        </wps:cNvSpPr>
                        <wps:spPr bwMode="auto">
                          <a:xfrm>
                            <a:off x="162560" y="3411855"/>
                            <a:ext cx="1409065" cy="457200"/>
                          </a:xfrm>
                          <a:prstGeom prst="flowChartProcess">
                            <a:avLst/>
                          </a:prstGeom>
                          <a:solidFill>
                            <a:srgbClr val="FFFFFF"/>
                          </a:solidFill>
                          <a:ln w="9525">
                            <a:solidFill>
                              <a:srgbClr val="000000"/>
                            </a:solidFill>
                            <a:miter lim="800000"/>
                            <a:headEnd/>
                            <a:tailEnd/>
                          </a:ln>
                        </wps:spPr>
                        <wps:txbx>
                          <w:txbxContent>
                            <w:p w:rsidR="00BD0A51" w:rsidRPr="00DA3E29" w:rsidRDefault="00BD0A51">
                              <w:pPr>
                                <w:rPr>
                                  <w:sz w:val="20"/>
                                </w:rPr>
                              </w:pPr>
                              <w:r w:rsidRPr="00DA3E29">
                                <w:rPr>
                                  <w:sz w:val="20"/>
                                </w:rPr>
                                <w:t>PC-ESH provides feedback to PM</w:t>
                              </w:r>
                            </w:p>
                          </w:txbxContent>
                        </wps:txbx>
                        <wps:bodyPr rot="0" vert="horz" wrap="square" lIns="91440" tIns="45720" rIns="91440" bIns="45720" anchor="t" anchorCtr="0" upright="1">
                          <a:noAutofit/>
                        </wps:bodyPr>
                      </wps:wsp>
                      <wps:wsp>
                        <wps:cNvPr id="14" name="AutoShape 11"/>
                        <wps:cNvSpPr>
                          <a:spLocks noChangeArrowheads="1"/>
                        </wps:cNvSpPr>
                        <wps:spPr bwMode="auto">
                          <a:xfrm>
                            <a:off x="2209800" y="4450080"/>
                            <a:ext cx="1551940" cy="609600"/>
                          </a:xfrm>
                          <a:prstGeom prst="flowChartProcess">
                            <a:avLst/>
                          </a:prstGeom>
                          <a:solidFill>
                            <a:srgbClr val="FFFFFF"/>
                          </a:solidFill>
                          <a:ln w="9525">
                            <a:solidFill>
                              <a:srgbClr val="000000"/>
                            </a:solidFill>
                            <a:miter lim="800000"/>
                            <a:headEnd/>
                            <a:tailEnd/>
                          </a:ln>
                        </wps:spPr>
                        <wps:txbx>
                          <w:txbxContent>
                            <w:p w:rsidR="00BD0A51" w:rsidRPr="00DA3E29" w:rsidRDefault="00BD0A51">
                              <w:pPr>
                                <w:rPr>
                                  <w:sz w:val="20"/>
                                </w:rPr>
                              </w:pPr>
                              <w:r>
                                <w:rPr>
                                  <w:sz w:val="20"/>
                                </w:rPr>
                                <w:t>TM/</w:t>
                              </w:r>
                              <w:r w:rsidRPr="00DA3E29">
                                <w:rPr>
                                  <w:sz w:val="20"/>
                                </w:rPr>
                                <w:t xml:space="preserve">CC advises CM of status of </w:t>
                              </w:r>
                              <w:r>
                                <w:rPr>
                                  <w:sz w:val="20"/>
                                </w:rPr>
                                <w:t>discrepancies</w:t>
                              </w:r>
                              <w:r w:rsidRPr="00DA3E29">
                                <w:rPr>
                                  <w:sz w:val="20"/>
                                </w:rPr>
                                <w:t xml:space="preserve"> (closed and open items)</w:t>
                              </w:r>
                            </w:p>
                          </w:txbxContent>
                        </wps:txbx>
                        <wps:bodyPr rot="0" vert="horz" wrap="square" lIns="91440" tIns="45720" rIns="91440" bIns="45720" anchor="t" anchorCtr="0" upright="1">
                          <a:noAutofit/>
                        </wps:bodyPr>
                      </wps:wsp>
                      <wps:wsp>
                        <wps:cNvPr id="15" name="AutoShape 12"/>
                        <wps:cNvSpPr>
                          <a:spLocks noChangeArrowheads="1"/>
                        </wps:cNvSpPr>
                        <wps:spPr bwMode="auto">
                          <a:xfrm>
                            <a:off x="133350" y="4471670"/>
                            <a:ext cx="1485900" cy="581660"/>
                          </a:xfrm>
                          <a:prstGeom prst="flowChartAlternateProcess">
                            <a:avLst/>
                          </a:prstGeom>
                          <a:solidFill>
                            <a:srgbClr val="FFFFFF"/>
                          </a:solidFill>
                          <a:ln w="9525">
                            <a:solidFill>
                              <a:srgbClr val="000000"/>
                            </a:solidFill>
                            <a:miter lim="800000"/>
                            <a:headEnd/>
                            <a:tailEnd/>
                          </a:ln>
                        </wps:spPr>
                        <wps:txbx>
                          <w:txbxContent>
                            <w:p w:rsidR="00BD0A51" w:rsidRDefault="00BD0A51"/>
                            <w:p w:rsidR="00BD0A51" w:rsidRDefault="00BD0A51" w:rsidP="00DA3E29">
                              <w:pPr>
                                <w:jc w:val="center"/>
                              </w:pPr>
                              <w:r>
                                <w:t>E N D</w:t>
                              </w:r>
                            </w:p>
                          </w:txbxContent>
                        </wps:txbx>
                        <wps:bodyPr rot="0" vert="horz" wrap="square" lIns="91440" tIns="45720" rIns="91440" bIns="45720" anchor="t" anchorCtr="0" upright="1">
                          <a:noAutofit/>
                        </wps:bodyPr>
                      </wps:wsp>
                      <wps:wsp>
                        <wps:cNvPr id="16" name="AutoShape 13"/>
                        <wps:cNvSpPr>
                          <a:spLocks noChangeArrowheads="1"/>
                        </wps:cNvSpPr>
                        <wps:spPr bwMode="auto">
                          <a:xfrm>
                            <a:off x="2085340" y="1176020"/>
                            <a:ext cx="1485900" cy="429895"/>
                          </a:xfrm>
                          <a:prstGeom prst="flowChartAlternateProcess">
                            <a:avLst/>
                          </a:prstGeom>
                          <a:solidFill>
                            <a:srgbClr val="FFFFFF"/>
                          </a:solidFill>
                          <a:ln w="9525">
                            <a:solidFill>
                              <a:srgbClr val="000000"/>
                            </a:solidFill>
                            <a:miter lim="800000"/>
                            <a:headEnd/>
                            <a:tailEnd/>
                          </a:ln>
                        </wps:spPr>
                        <wps:txbx>
                          <w:txbxContent>
                            <w:p w:rsidR="00BD0A51" w:rsidRPr="00C10492" w:rsidRDefault="00BD0A51">
                              <w:pPr>
                                <w:rPr>
                                  <w:sz w:val="20"/>
                                </w:rPr>
                              </w:pPr>
                              <w:r w:rsidRPr="00C10492">
                                <w:rPr>
                                  <w:sz w:val="20"/>
                                </w:rPr>
                                <w:t>Walkthrough Activity</w:t>
                              </w:r>
                            </w:p>
                          </w:txbxContent>
                        </wps:txbx>
                        <wps:bodyPr rot="0" vert="horz" wrap="square" lIns="91440" tIns="45720" rIns="91440" bIns="45720" anchor="t" anchorCtr="0" upright="1">
                          <a:noAutofit/>
                        </wps:bodyPr>
                      </wps:wsp>
                      <wps:wsp>
                        <wps:cNvPr id="17" name="AutoShape 14"/>
                        <wps:cNvCnPr>
                          <a:cxnSpLocks noChangeShapeType="1"/>
                          <a:stCxn id="1" idx="3"/>
                          <a:endCxn id="8" idx="1"/>
                        </wps:cNvCnPr>
                        <wps:spPr bwMode="auto">
                          <a:xfrm>
                            <a:off x="1085850" y="386080"/>
                            <a:ext cx="8572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5"/>
                        <wps:cNvCnPr>
                          <a:cxnSpLocks noChangeShapeType="1"/>
                          <a:stCxn id="8" idx="3"/>
                          <a:endCxn id="9" idx="1"/>
                        </wps:cNvCnPr>
                        <wps:spPr bwMode="auto">
                          <a:xfrm>
                            <a:off x="3219450" y="386080"/>
                            <a:ext cx="837565"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6"/>
                        <wps:cNvCnPr>
                          <a:cxnSpLocks noChangeShapeType="1"/>
                          <a:stCxn id="9" idx="2"/>
                          <a:endCxn id="11" idx="0"/>
                        </wps:cNvCnPr>
                        <wps:spPr bwMode="auto">
                          <a:xfrm rot="5400000">
                            <a:off x="2468245" y="-1009015"/>
                            <a:ext cx="570230" cy="3828415"/>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17"/>
                        <wps:cNvCnPr>
                          <a:cxnSpLocks noChangeShapeType="1"/>
                          <a:stCxn id="11" idx="3"/>
                          <a:endCxn id="16" idx="1"/>
                        </wps:cNvCnPr>
                        <wps:spPr bwMode="auto">
                          <a:xfrm flipV="1">
                            <a:off x="1543050" y="1391285"/>
                            <a:ext cx="54229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8"/>
                        <wps:cNvCnPr>
                          <a:cxnSpLocks noChangeShapeType="1"/>
                          <a:stCxn id="16" idx="3"/>
                          <a:endCxn id="10" idx="1"/>
                        </wps:cNvCnPr>
                        <wps:spPr bwMode="auto">
                          <a:xfrm flipV="1">
                            <a:off x="3571240" y="1386205"/>
                            <a:ext cx="582295"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9"/>
                        <wps:cNvSpPr>
                          <a:spLocks noChangeArrowheads="1"/>
                        </wps:cNvSpPr>
                        <wps:spPr bwMode="auto">
                          <a:xfrm>
                            <a:off x="4210050" y="2103120"/>
                            <a:ext cx="1524000" cy="733425"/>
                          </a:xfrm>
                          <a:prstGeom prst="flowChartInputOutput">
                            <a:avLst/>
                          </a:prstGeom>
                          <a:solidFill>
                            <a:srgbClr val="FFFFFF"/>
                          </a:solidFill>
                          <a:ln w="9525">
                            <a:solidFill>
                              <a:srgbClr val="000000"/>
                            </a:solidFill>
                            <a:miter lim="800000"/>
                            <a:headEnd/>
                            <a:tailEnd/>
                          </a:ln>
                        </wps:spPr>
                        <wps:txbx>
                          <w:txbxContent>
                            <w:p w:rsidR="00BD0A51" w:rsidRPr="000D1535" w:rsidRDefault="00BD0A51" w:rsidP="00DA3E29">
                              <w:pPr>
                                <w:jc w:val="center"/>
                                <w:rPr>
                                  <w:sz w:val="18"/>
                                  <w:szCs w:val="18"/>
                                </w:rPr>
                              </w:pPr>
                              <w:r w:rsidRPr="000D1535">
                                <w:rPr>
                                  <w:sz w:val="18"/>
                                  <w:szCs w:val="18"/>
                                </w:rPr>
                                <w:t>S/C identify corrective action and compl. dates</w:t>
                              </w:r>
                            </w:p>
                            <w:p w:rsidR="00BD0A51" w:rsidRDefault="00BD0A51"/>
                          </w:txbxContent>
                        </wps:txbx>
                        <wps:bodyPr rot="0" vert="horz" wrap="square" lIns="91440" tIns="45720" rIns="91440" bIns="45720" anchor="t" anchorCtr="0" upright="1">
                          <a:noAutofit/>
                        </wps:bodyPr>
                      </wps:wsp>
                      <wps:wsp>
                        <wps:cNvPr id="23" name="AutoShape 20"/>
                        <wps:cNvCnPr>
                          <a:cxnSpLocks noChangeShapeType="1"/>
                          <a:stCxn id="22" idx="4"/>
                          <a:endCxn id="12" idx="0"/>
                        </wps:cNvCnPr>
                        <wps:spPr bwMode="auto">
                          <a:xfrm>
                            <a:off x="4972050" y="2836545"/>
                            <a:ext cx="9525" cy="661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1"/>
                        <wps:cNvCnPr>
                          <a:cxnSpLocks noChangeShapeType="1"/>
                          <a:stCxn id="13" idx="2"/>
                          <a:endCxn id="15" idx="0"/>
                        </wps:cNvCnPr>
                        <wps:spPr bwMode="auto">
                          <a:xfrm>
                            <a:off x="867410" y="3869055"/>
                            <a:ext cx="8890" cy="602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2"/>
                        <wps:cNvCnPr>
                          <a:cxnSpLocks noChangeShapeType="1"/>
                          <a:stCxn id="14" idx="1"/>
                          <a:endCxn id="15" idx="3"/>
                        </wps:cNvCnPr>
                        <wps:spPr bwMode="auto">
                          <a:xfrm flipH="1">
                            <a:off x="1619250" y="4754880"/>
                            <a:ext cx="59055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3"/>
                        <wps:cNvSpPr>
                          <a:spLocks noChangeArrowheads="1"/>
                        </wps:cNvSpPr>
                        <wps:spPr bwMode="auto">
                          <a:xfrm>
                            <a:off x="190500" y="2051050"/>
                            <a:ext cx="914400" cy="857250"/>
                          </a:xfrm>
                          <a:prstGeom prst="flowChartDocument">
                            <a:avLst/>
                          </a:prstGeom>
                          <a:solidFill>
                            <a:srgbClr val="FFFFFF"/>
                          </a:solidFill>
                          <a:ln w="9525">
                            <a:solidFill>
                              <a:srgbClr val="000000"/>
                            </a:solidFill>
                            <a:miter lim="800000"/>
                            <a:headEnd/>
                            <a:tailEnd/>
                          </a:ln>
                        </wps:spPr>
                        <wps:txbx>
                          <w:txbxContent>
                            <w:p w:rsidR="00BD0A51" w:rsidRPr="000D1535" w:rsidRDefault="00BD0A51" w:rsidP="004903DF">
                              <w:pPr>
                                <w:rPr>
                                  <w:sz w:val="20"/>
                                </w:rPr>
                              </w:pPr>
                              <w:r>
                                <w:rPr>
                                  <w:sz w:val="20"/>
                                </w:rPr>
                                <w:t>TM/</w:t>
                              </w:r>
                              <w:r w:rsidRPr="000D1535">
                                <w:rPr>
                                  <w:sz w:val="20"/>
                                </w:rPr>
                                <w:t>CC prepares closeout meeting minutes</w:t>
                              </w:r>
                            </w:p>
                            <w:p w:rsidR="00BD0A51" w:rsidRDefault="00BD0A51"/>
                          </w:txbxContent>
                        </wps:txbx>
                        <wps:bodyPr rot="0" vert="horz" wrap="square" lIns="91440" tIns="45720" rIns="91440" bIns="45720" anchor="t" anchorCtr="0" upright="1">
                          <a:noAutofit/>
                        </wps:bodyPr>
                      </wps:wsp>
                      <wps:wsp>
                        <wps:cNvPr id="27" name="AutoShape 24"/>
                        <wps:cNvSpPr>
                          <a:spLocks noChangeArrowheads="1"/>
                        </wps:cNvSpPr>
                        <wps:spPr bwMode="auto">
                          <a:xfrm>
                            <a:off x="2181225" y="2089150"/>
                            <a:ext cx="1238250" cy="781050"/>
                          </a:xfrm>
                          <a:prstGeom prst="flowChartDocument">
                            <a:avLst/>
                          </a:prstGeom>
                          <a:solidFill>
                            <a:srgbClr val="FFFFFF"/>
                          </a:solidFill>
                          <a:ln w="9525">
                            <a:solidFill>
                              <a:srgbClr val="000000"/>
                            </a:solidFill>
                            <a:miter lim="800000"/>
                            <a:headEnd/>
                            <a:tailEnd/>
                          </a:ln>
                        </wps:spPr>
                        <wps:txbx>
                          <w:txbxContent>
                            <w:p w:rsidR="00BD0A51" w:rsidRPr="000D1535" w:rsidRDefault="00BD0A51" w:rsidP="004903DF">
                              <w:pPr>
                                <w:rPr>
                                  <w:sz w:val="20"/>
                                </w:rPr>
                              </w:pPr>
                              <w:r>
                                <w:rPr>
                                  <w:sz w:val="20"/>
                                </w:rPr>
                                <w:t>TM/</w:t>
                              </w:r>
                              <w:r w:rsidRPr="000D1535">
                                <w:rPr>
                                  <w:sz w:val="20"/>
                                </w:rPr>
                                <w:t xml:space="preserve">CC distributes minutes to part. </w:t>
                              </w:r>
                              <w:r>
                                <w:rPr>
                                  <w:sz w:val="20"/>
                                </w:rPr>
                                <w:t>o</w:t>
                              </w:r>
                              <w:r w:rsidRPr="000D1535">
                                <w:rPr>
                                  <w:sz w:val="20"/>
                                </w:rPr>
                                <w:t>rg</w:t>
                              </w:r>
                              <w:r>
                                <w:rPr>
                                  <w:sz w:val="20"/>
                                </w:rPr>
                                <w:t>anizations</w:t>
                              </w:r>
                            </w:p>
                            <w:p w:rsidR="00BD0A51" w:rsidRDefault="00BD0A51"/>
                          </w:txbxContent>
                        </wps:txbx>
                        <wps:bodyPr rot="0" vert="horz" wrap="square" lIns="91440" tIns="45720" rIns="91440" bIns="45720" anchor="t" anchorCtr="0" upright="1">
                          <a:noAutofit/>
                        </wps:bodyPr>
                      </wps:wsp>
                      <wps:wsp>
                        <wps:cNvPr id="28" name="AutoShape 25"/>
                        <wps:cNvSpPr>
                          <a:spLocks noChangeArrowheads="1"/>
                        </wps:cNvSpPr>
                        <wps:spPr bwMode="auto">
                          <a:xfrm>
                            <a:off x="2124075" y="3384550"/>
                            <a:ext cx="1704975" cy="704850"/>
                          </a:xfrm>
                          <a:prstGeom prst="flowChartDocument">
                            <a:avLst/>
                          </a:prstGeom>
                          <a:solidFill>
                            <a:srgbClr val="FFFFFF"/>
                          </a:solidFill>
                          <a:ln w="9525">
                            <a:solidFill>
                              <a:srgbClr val="000000"/>
                            </a:solidFill>
                            <a:miter lim="800000"/>
                            <a:headEnd/>
                            <a:tailEnd/>
                          </a:ln>
                        </wps:spPr>
                        <wps:txbx>
                          <w:txbxContent>
                            <w:p w:rsidR="00BD0A51" w:rsidRPr="00DA3E29" w:rsidRDefault="00BD0A51" w:rsidP="004903DF">
                              <w:pPr>
                                <w:rPr>
                                  <w:sz w:val="20"/>
                                </w:rPr>
                              </w:pPr>
                              <w:r>
                                <w:rPr>
                                  <w:sz w:val="20"/>
                                </w:rPr>
                                <w:t>TM/</w:t>
                              </w:r>
                              <w:r w:rsidRPr="00DA3E29">
                                <w:rPr>
                                  <w:sz w:val="20"/>
                                </w:rPr>
                                <w:t>CC enters replies on database and tracks responses</w:t>
                              </w:r>
                            </w:p>
                            <w:p w:rsidR="00BD0A51" w:rsidRDefault="00BD0A51"/>
                          </w:txbxContent>
                        </wps:txbx>
                        <wps:bodyPr rot="0" vert="horz" wrap="square" lIns="91440" tIns="45720" rIns="91440" bIns="45720" anchor="t" anchorCtr="0" upright="1">
                          <a:noAutofit/>
                        </wps:bodyPr>
                      </wps:wsp>
                      <wps:wsp>
                        <wps:cNvPr id="29" name="AutoShape 26"/>
                        <wps:cNvCnPr>
                          <a:cxnSpLocks noChangeShapeType="1"/>
                          <a:stCxn id="27" idx="2"/>
                          <a:endCxn id="13" idx="0"/>
                        </wps:cNvCnPr>
                        <wps:spPr bwMode="auto">
                          <a:xfrm rot="5400000">
                            <a:off x="1541145" y="2153285"/>
                            <a:ext cx="584835" cy="1932940"/>
                          </a:xfrm>
                          <a:prstGeom prst="bentConnector3">
                            <a:avLst>
                              <a:gd name="adj1" fmla="val 5363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27"/>
                        <wps:cNvCnPr>
                          <a:cxnSpLocks noChangeShapeType="1"/>
                          <a:stCxn id="27" idx="3"/>
                          <a:endCxn id="22" idx="2"/>
                        </wps:cNvCnPr>
                        <wps:spPr bwMode="auto">
                          <a:xfrm flipV="1">
                            <a:off x="3419475" y="2470150"/>
                            <a:ext cx="942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8"/>
                        <wps:cNvCnPr>
                          <a:cxnSpLocks noChangeShapeType="1"/>
                          <a:stCxn id="26" idx="3"/>
                          <a:endCxn id="27" idx="1"/>
                        </wps:cNvCnPr>
                        <wps:spPr bwMode="auto">
                          <a:xfrm>
                            <a:off x="1104900" y="2479675"/>
                            <a:ext cx="1076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9"/>
                        <wps:cNvCnPr>
                          <a:cxnSpLocks noChangeShapeType="1"/>
                          <a:stCxn id="12" idx="1"/>
                          <a:endCxn id="28" idx="3"/>
                        </wps:cNvCnPr>
                        <wps:spPr bwMode="auto">
                          <a:xfrm flipH="1" flipV="1">
                            <a:off x="3829050" y="3736975"/>
                            <a:ext cx="485775" cy="56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0"/>
                        <wps:cNvCnPr>
                          <a:cxnSpLocks noChangeShapeType="1"/>
                          <a:stCxn id="28" idx="2"/>
                          <a:endCxn id="14" idx="0"/>
                        </wps:cNvCnPr>
                        <wps:spPr bwMode="auto">
                          <a:xfrm>
                            <a:off x="2976880" y="4050030"/>
                            <a:ext cx="889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1"/>
                        <wps:cNvCnPr>
                          <a:cxnSpLocks noChangeShapeType="1"/>
                          <a:stCxn id="10" idx="2"/>
                          <a:endCxn id="26" idx="0"/>
                        </wps:cNvCnPr>
                        <wps:spPr bwMode="auto">
                          <a:xfrm rot="5400000">
                            <a:off x="2475865" y="-217805"/>
                            <a:ext cx="440690" cy="40963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 o:spid="_x0000_s1026" editas="canvas" style="width:466.5pt;height:421.8pt;mso-position-horizontal-relative:char;mso-position-vertical-relative:line" coordsize="59245,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45;height:53568;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762;top:1714;width:10096;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BD0A51" w:rsidRPr="00C10492" w:rsidRDefault="00BD0A51">
                        <w:pPr>
                          <w:rPr>
                            <w:sz w:val="20"/>
                          </w:rPr>
                        </w:pPr>
                        <w:r>
                          <w:rPr>
                            <w:sz w:val="20"/>
                          </w:rPr>
                          <w:t>COO</w:t>
                        </w:r>
                        <w:r w:rsidRPr="00C10492">
                          <w:rPr>
                            <w:sz w:val="20"/>
                          </w:rPr>
                          <w:t xml:space="preserve"> selects project</w:t>
                        </w:r>
                      </w:p>
                    </w:txbxContent>
                  </v:textbox>
                </v:shape>
                <v:shape id="AutoShape 5" o:spid="_x0000_s1029" type="#_x0000_t109" style="position:absolute;left:19431;top:1530;width:12763;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A24sIA&#10;AADaAAAADwAAAGRycy9kb3ducmV2LnhtbERPTWuDQBC9F/Iflgn0InFN2gYxbkIIWOKhh9peepu6&#10;E5W4s+JujP333UOhx8f7zg+z6cVEo+ssK1jHCQji2uqOGwWfH8UqBeE8ssbeMin4IQeH/eIhx0zb&#10;O7/TVPlGhBB2GSpovR8yKV3dkkEX24E4cBc7GvQBjo3UI95DuOnlJkm20mDHoaHFgU4t1dfqZhRs&#10;0qh65bfi/Pxd6gJf1l9T9FQq9bicjzsQnmb/L/5zn7WCsDVcC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YDbiwgAAANoAAAAPAAAAAAAAAAAAAAAAAJgCAABkcnMvZG93&#10;bnJldi54bWxQSwUGAAAAAAQABAD1AAAAhwMAAAAA&#10;">
                  <v:textbox>
                    <w:txbxContent>
                      <w:p w:rsidR="00BD0A51" w:rsidRPr="00C10492" w:rsidRDefault="00BD0A51">
                        <w:pPr>
                          <w:rPr>
                            <w:sz w:val="20"/>
                          </w:rPr>
                        </w:pPr>
                        <w:r w:rsidRPr="00C10492">
                          <w:rPr>
                            <w:sz w:val="20"/>
                          </w:rPr>
                          <w:t>CM determines freq and time</w:t>
                        </w:r>
                        <w:r>
                          <w:rPr>
                            <w:sz w:val="20"/>
                          </w:rPr>
                          <w:t>.</w:t>
                        </w:r>
                      </w:p>
                    </w:txbxContent>
                  </v:textbox>
                </v:shape>
                <v:shape id="AutoShape 6" o:spid="_x0000_s1030" type="#_x0000_t109" style="position:absolute;left:40570;top:1625;width:12198;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BD0A51" w:rsidRPr="00C10492" w:rsidRDefault="00BD0A51">
                        <w:pPr>
                          <w:rPr>
                            <w:sz w:val="20"/>
                          </w:rPr>
                        </w:pPr>
                        <w:r>
                          <w:rPr>
                            <w:sz w:val="20"/>
                          </w:rPr>
                          <w:t>CM identifies team members</w:t>
                        </w:r>
                      </w:p>
                    </w:txbxContent>
                  </v:textbox>
                </v:shape>
                <v:shape id="AutoShape 7" o:spid="_x0000_s1031" type="#_x0000_t109" style="position:absolute;left:41535;top:11620;width:11805;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rsidR="00BD0A51" w:rsidRPr="000D1535" w:rsidRDefault="00BD0A51">
                        <w:pPr>
                          <w:rPr>
                            <w:sz w:val="20"/>
                          </w:rPr>
                        </w:pPr>
                        <w:r w:rsidRPr="000D1535">
                          <w:rPr>
                            <w:sz w:val="20"/>
                          </w:rPr>
                          <w:t>CM chairs closeout meeting</w:t>
                        </w:r>
                      </w:p>
                    </w:txbxContent>
                  </v:textbox>
                </v:shape>
                <v:shape id="AutoShape 8" o:spid="_x0000_s1032" type="#_x0000_t109" style="position:absolute;left:1339;top:11906;width:14091;height:4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oMMA&#10;AADbAAAADwAAAGRycy9kb3ducmV2LnhtbERPS2vCQBC+C/6HZYReRDexDyS6CaUQ0UMPpr14G7PT&#10;JDQ7G7LbGP99VxC8zcf3nG02mlYM1LvGsoJ4GYEgLq1uuFLw/ZUv1iCcR9bYWiYFV3KQpdPJFhNt&#10;L3ykofCVCCHsElRQe98lUrqyJoNuaTviwP3Y3qAPsK+k7vESwk0rV1H0Jg02HBpq7OijpvK3+DMK&#10;Vut5sePPfP9yPugcX+PTMH8+KPU0G983IDyN/iG+u/c6zI/h9ks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HoMMAAADbAAAADwAAAAAAAAAAAAAAAACYAgAAZHJzL2Rv&#10;d25yZXYueG1sUEsFBgAAAAAEAAQA9QAAAIgDAAAAAA==&#10;">
                  <v:textbox>
                    <w:txbxContent>
                      <w:p w:rsidR="00BD0A51" w:rsidRPr="00C10492" w:rsidRDefault="00BD0A51">
                        <w:pPr>
                          <w:rPr>
                            <w:sz w:val="20"/>
                          </w:rPr>
                        </w:pPr>
                        <w:r>
                          <w:rPr>
                            <w:sz w:val="20"/>
                          </w:rPr>
                          <w:t>CM writes agenda and areas to focus on.</w:t>
                        </w:r>
                      </w:p>
                    </w:txbxContent>
                  </v:textbox>
                </v:shape>
                <v:shape id="AutoShape 9" o:spid="_x0000_s1033" type="#_x0000_t109" style="position:absolute;left:43148;top:34975;width:13328;height:5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0Z18MA&#10;AADbAAAADwAAAGRycy9kb3ducmV2LnhtbERPTWvCQBC9C/6HZQQvUjdGW0LqKqUQ0YMH0156m2an&#10;SWh2NmTXGP+9Kwje5vE+Z70dTCN66lxtWcFiHoEgLqyuuVTw/ZW9JCCcR9bYWCYFV3Kw3YxHa0y1&#10;vfCJ+tyXIoSwS1FB5X2bSumKigy6uW2JA/dnO4M+wK6UusNLCDeNjKPoTRqsOTRU2NJnRcV/fjYK&#10;4mSW7/iY7Ve/B53h6+Knny0PSk0nw8c7CE+Df4of7r0O82O4/x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0Z18MAAADbAAAADwAAAAAAAAAAAAAAAACYAgAAZHJzL2Rv&#10;d25yZXYueG1sUEsFBgAAAAAEAAQA9QAAAIgDAAAAAA==&#10;">
                  <v:textbox>
                    <w:txbxContent>
                      <w:p w:rsidR="00BD0A51" w:rsidRPr="00DA3E29" w:rsidRDefault="00BD0A51">
                        <w:pPr>
                          <w:rPr>
                            <w:sz w:val="20"/>
                          </w:rPr>
                        </w:pPr>
                        <w:r w:rsidRPr="00DA3E29">
                          <w:rPr>
                            <w:sz w:val="20"/>
                          </w:rPr>
                          <w:t xml:space="preserve">S/C feedback </w:t>
                        </w:r>
                        <w:r>
                          <w:rPr>
                            <w:sz w:val="20"/>
                          </w:rPr>
                          <w:t xml:space="preserve">status </w:t>
                        </w:r>
                        <w:r w:rsidRPr="00DA3E29">
                          <w:rPr>
                            <w:sz w:val="20"/>
                          </w:rPr>
                          <w:t xml:space="preserve">information to </w:t>
                        </w:r>
                        <w:r>
                          <w:rPr>
                            <w:sz w:val="20"/>
                          </w:rPr>
                          <w:t>TM/</w:t>
                        </w:r>
                        <w:r w:rsidRPr="00DA3E29">
                          <w:rPr>
                            <w:sz w:val="20"/>
                          </w:rPr>
                          <w:t>CC</w:t>
                        </w:r>
                      </w:p>
                    </w:txbxContent>
                  </v:textbox>
                </v:shape>
                <v:shape id="AutoShape 10" o:spid="_x0000_s1034" type="#_x0000_t109" style="position:absolute;left:1625;top:34118;width:140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8TMMA&#10;AADbAAAADwAAAGRycy9kb3ducmV2LnhtbERPS2uDQBC+F/oflin0InHNo0FsNqEELPGQQ20vvU3d&#10;qUrdWXE3xvz7bCDQ23x8z9nsJtOJkQbXWlYwjxMQxJXVLdcKvj7zWQrCeWSNnWVScCEHu+3jwwYz&#10;bc/8QWPpaxFC2GWooPG+z6R0VUMGXWx74sD92sGgD3CopR7wHMJNJxdJspYGWw4NDfa0b6j6K09G&#10;wSKNync+5ofVT6FzfJl/j9GyUOr5aXp7BeFp8v/iu/ugw/wl3H4J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G8TMMAAADbAAAADwAAAAAAAAAAAAAAAACYAgAAZHJzL2Rv&#10;d25yZXYueG1sUEsFBgAAAAAEAAQA9QAAAIgDAAAAAA==&#10;">
                  <v:textbox>
                    <w:txbxContent>
                      <w:p w:rsidR="00BD0A51" w:rsidRPr="00DA3E29" w:rsidRDefault="00BD0A51">
                        <w:pPr>
                          <w:rPr>
                            <w:sz w:val="20"/>
                          </w:rPr>
                        </w:pPr>
                        <w:r w:rsidRPr="00DA3E29">
                          <w:rPr>
                            <w:sz w:val="20"/>
                          </w:rPr>
                          <w:t>PC-ESH provides feedback to PM</w:t>
                        </w:r>
                      </w:p>
                    </w:txbxContent>
                  </v:textbox>
                </v:shape>
                <v:shape id="AutoShape 11" o:spid="_x0000_s1035" type="#_x0000_t109" style="position:absolute;left:22098;top:44500;width:15519;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OMIA&#10;AADbAAAADwAAAGRycy9kb3ducmV2LnhtbERPS4vCMBC+C/sfwizsRTT1iVSjLEIXPXiwuxdvYzO2&#10;ZZtJaWKt/94Igrf5+J6z2nSmEi01rrSsYDSMQBBnVpecK/j7TQYLEM4ja6wsk4I7OdisP3orjLW9&#10;8ZHa1OcihLCLUUHhfR1L6bKCDLqhrYkDd7GNQR9gk0vd4C2Em0qOo2guDZYcGgqsaVtQ9p9ejYLx&#10;op/+8CHZTc97neBsdGr7k71SX5/d9xKEp86/xS/3Tof5U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CQ4wgAAANsAAAAPAAAAAAAAAAAAAAAAAJgCAABkcnMvZG93&#10;bnJldi54bWxQSwUGAAAAAAQABAD1AAAAhwMAAAAA&#10;">
                  <v:textbox>
                    <w:txbxContent>
                      <w:p w:rsidR="00BD0A51" w:rsidRPr="00DA3E29" w:rsidRDefault="00BD0A51">
                        <w:pPr>
                          <w:rPr>
                            <w:sz w:val="20"/>
                          </w:rPr>
                        </w:pPr>
                        <w:r>
                          <w:rPr>
                            <w:sz w:val="20"/>
                          </w:rPr>
                          <w:t>TM/</w:t>
                        </w:r>
                        <w:r w:rsidRPr="00DA3E29">
                          <w:rPr>
                            <w:sz w:val="20"/>
                          </w:rPr>
                          <w:t xml:space="preserve">CC advises CM of status of </w:t>
                        </w:r>
                        <w:r>
                          <w:rPr>
                            <w:sz w:val="20"/>
                          </w:rPr>
                          <w:t>discrepancies</w:t>
                        </w:r>
                        <w:r w:rsidRPr="00DA3E29">
                          <w:rPr>
                            <w:sz w:val="20"/>
                          </w:rPr>
                          <w:t xml:space="preserve"> (closed and open items)</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1036" type="#_x0000_t176" style="position:absolute;left:1333;top:44716;width:14859;height:5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r48MA&#10;AADbAAAADwAAAGRycy9kb3ducmV2LnhtbERPTWvCQBC9F/oflil4000sV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rr48MAAADbAAAADwAAAAAAAAAAAAAAAACYAgAAZHJzL2Rv&#10;d25yZXYueG1sUEsFBgAAAAAEAAQA9QAAAIgDAAAAAA==&#10;">
                  <v:textbox>
                    <w:txbxContent>
                      <w:p w:rsidR="00BD0A51" w:rsidRDefault="00BD0A51"/>
                      <w:p w:rsidR="00BD0A51" w:rsidRDefault="00BD0A51" w:rsidP="00DA3E29">
                        <w:pPr>
                          <w:jc w:val="center"/>
                        </w:pPr>
                        <w:r>
                          <w:t>E N D</w:t>
                        </w:r>
                      </w:p>
                    </w:txbxContent>
                  </v:textbox>
                </v:shape>
                <v:shape id="AutoShape 13" o:spid="_x0000_s1037" type="#_x0000_t176" style="position:absolute;left:20853;top:11760;width:14859;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1lMIA&#10;AADbAAAADwAAAGRycy9kb3ducmV2LnhtbERPTWvCQBC9C/0PyxR6040tRBtdRSoWD15MhV7H7JgN&#10;ZmdDdo2pv94VhN7m8T5nvuxtLTpqfeVYwXiUgCAunK64VHD42QynIHxA1lg7JgV/5GG5eBnMMdPu&#10;ynvq8lCKGMI+QwUmhCaT0heGLPqRa4gjd3KtxRBhW0rd4jWG21q+J0kqLVYcGww29GWoOOcXq6Df&#10;3Y6fl+9xkQczTSe/H916dZBKvb32qxmIQH34Fz/dW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HWUwgAAANsAAAAPAAAAAAAAAAAAAAAAAJgCAABkcnMvZG93&#10;bnJldi54bWxQSwUGAAAAAAQABAD1AAAAhwMAAAAA&#10;">
                  <v:textbox>
                    <w:txbxContent>
                      <w:p w:rsidR="00BD0A51" w:rsidRPr="00C10492" w:rsidRDefault="00BD0A51">
                        <w:pPr>
                          <w:rPr>
                            <w:sz w:val="20"/>
                          </w:rPr>
                        </w:pPr>
                        <w:r w:rsidRPr="00C10492">
                          <w:rPr>
                            <w:sz w:val="20"/>
                          </w:rPr>
                          <w:t>Walkthrough Activity</w:t>
                        </w:r>
                      </w:p>
                    </w:txbxContent>
                  </v:textbox>
                </v:shape>
                <v:shapetype id="_x0000_t32" coordsize="21600,21600" o:spt="32" o:oned="t" path="m,l21600,21600e" filled="f">
                  <v:path arrowok="t" fillok="f" o:connecttype="none"/>
                  <o:lock v:ext="edit" shapetype="t"/>
                </v:shapetype>
                <v:shape id="AutoShape 14" o:spid="_x0000_s1038" type="#_x0000_t32" style="position:absolute;left:10858;top:3860;width:857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5" o:spid="_x0000_s1039" type="#_x0000_t32" style="position:absolute;left:32194;top:3860;width:8376;height: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40" type="#_x0000_t34" style="position:absolute;left:24681;top:-10090;width:5703;height:3828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GQ1MMAAADbAAAADwAAAGRycy9kb3ducmV2LnhtbERPS2vCQBC+C/0PyxS8SN2oKDW6ShVf&#10;vbWptHgbstMkmJ0N2VXjv3cFwdt8fM+ZzhtTijPVrrCsoNeNQBCnVhecKdj/rN/eQTiPrLG0TAqu&#10;5GA+e2lNMdb2wt90TnwmQgi7GBXk3lexlC7NyaDr2oo4cP+2NugDrDOpa7yEcFPKfhSNpMGCQ0OO&#10;FS1zSo/JyShYnaItbfTC/3Y+B9VqVAz/vo4HpdqvzccEhKfGP8UP906H+WO4/xIO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xkNTDAAAA2wAAAA8AAAAAAAAAAAAA&#10;AAAAoQIAAGRycy9kb3ducmV2LnhtbFBLBQYAAAAABAAEAPkAAACRAwAAAAA=&#10;" adj="10776">
                  <v:stroke endarrow="block"/>
                </v:shape>
                <v:shape id="AutoShape 17" o:spid="_x0000_s1041" type="#_x0000_t32" style="position:absolute;left:15430;top:13912;width:5423;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8" o:spid="_x0000_s1042" type="#_x0000_t32" style="position:absolute;left:35712;top:13862;width:5823;height: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9" o:spid="_x0000_s1043" type="#_x0000_t111" style="position:absolute;left:42100;top:21031;width:15240;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St8QA&#10;AADbAAAADwAAAGRycy9kb3ducmV2LnhtbESPzWrDMBCE74W8g9hAbo0cQ0riWg5NwKGXUPJTcl2s&#10;tWVqrYylJO7bV4VCj8PMfMPkm9F24k6Dbx0rWMwTEMSV0y03Ci7n8nkFwgdkjZ1jUvBNHjbF5CnH&#10;TLsHH+l+Co2IEPYZKjAh9JmUvjJk0c9dTxy92g0WQ5RDI/WAjwi3nUyT5EVabDkuGOxpZ6j6Ot2s&#10;gt322pSf/cdhP5prV7aHulwva6Vm0/HtFUSgMfyH/9rvWkGawu+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G0rfEAAAA2wAAAA8AAAAAAAAAAAAAAAAAmAIAAGRycy9k&#10;b3ducmV2LnhtbFBLBQYAAAAABAAEAPUAAACJAwAAAAA=&#10;">
                  <v:textbox>
                    <w:txbxContent>
                      <w:p w:rsidR="00BD0A51" w:rsidRPr="000D1535" w:rsidRDefault="00BD0A51" w:rsidP="00DA3E29">
                        <w:pPr>
                          <w:jc w:val="center"/>
                          <w:rPr>
                            <w:sz w:val="18"/>
                            <w:szCs w:val="18"/>
                          </w:rPr>
                        </w:pPr>
                        <w:r w:rsidRPr="000D1535">
                          <w:rPr>
                            <w:sz w:val="18"/>
                            <w:szCs w:val="18"/>
                          </w:rPr>
                          <w:t>S/C identify corrective action and compl. dates</w:t>
                        </w:r>
                      </w:p>
                      <w:p w:rsidR="00BD0A51" w:rsidRDefault="00BD0A51"/>
                    </w:txbxContent>
                  </v:textbox>
                </v:shape>
                <v:shape id="AutoShape 20" o:spid="_x0000_s1044" type="#_x0000_t32" style="position:absolute;left:49720;top:28365;width:95;height:6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21" o:spid="_x0000_s1045" type="#_x0000_t32" style="position:absolute;left:8674;top:38690;width:89;height:60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22" o:spid="_x0000_s1046" type="#_x0000_t32" style="position:absolute;left:16192;top:47548;width:5906;height: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3" o:spid="_x0000_s1047" type="#_x0000_t114" style="position:absolute;left:1905;top:20510;width:9144;height: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rJ3MYA&#10;AADbAAAADwAAAGRycy9kb3ducmV2LnhtbESPQWvCQBSE70L/w/IKvdWNImmJboItCC29aLSot2f2&#10;mYRm34bsVuO/dwXB4zAz3zCzrDeNOFHnassKRsMIBHFhdc2lgs168foOwnlkjY1lUnAhB1n6NJhh&#10;ou2ZV3TKfSkChF2CCirv20RKV1Rk0A1tSxy8o+0M+iC7UuoOzwFuGjmOolgarDksVNjSZ0XFX/5v&#10;FORvq+33x27Ux5NJu5//HprNz3Kh1MtzP5+C8NT7R/je/tIKxjH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rJ3MYAAADbAAAADwAAAAAAAAAAAAAAAACYAgAAZHJz&#10;L2Rvd25yZXYueG1sUEsFBgAAAAAEAAQA9QAAAIsDAAAAAA==&#10;">
                  <v:textbox>
                    <w:txbxContent>
                      <w:p w:rsidR="00BD0A51" w:rsidRPr="000D1535" w:rsidRDefault="00BD0A51" w:rsidP="004903DF">
                        <w:pPr>
                          <w:rPr>
                            <w:sz w:val="20"/>
                          </w:rPr>
                        </w:pPr>
                        <w:r>
                          <w:rPr>
                            <w:sz w:val="20"/>
                          </w:rPr>
                          <w:t>TM/</w:t>
                        </w:r>
                        <w:r w:rsidRPr="000D1535">
                          <w:rPr>
                            <w:sz w:val="20"/>
                          </w:rPr>
                          <w:t>CC prepares closeout meeting minutes</w:t>
                        </w:r>
                      </w:p>
                      <w:p w:rsidR="00BD0A51" w:rsidRDefault="00BD0A51"/>
                    </w:txbxContent>
                  </v:textbox>
                </v:shape>
                <v:shape id="AutoShape 24" o:spid="_x0000_s1048" type="#_x0000_t114" style="position:absolute;left:21812;top:20891;width:12382;height:7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sR8QA&#10;AADbAAAADwAAAGRycy9kb3ducmV2LnhtbESPQYvCMBSE7wv+h/AEb5oqolKN4i4Iyl7Wqqi3Z/Ns&#10;i81LaaJ2/71ZEPY4zMw3zGzRmFI8qHaFZQX9XgSCOLW64EzBfrfqTkA4j6yxtEwKfsnBYt76mGGs&#10;7ZO39Eh8JgKEXYwKcu+rWEqX5mTQ9WxFHLyrrQ36IOtM6hqfAW5KOYiikTRYcFjIsaKvnNJbcjcK&#10;kvH2uPk89ZvRcFidl4dLuf/+WSnVaTfLKQhPjf8Pv9trrWAwhr8v4Qf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bEfEAAAA2wAAAA8AAAAAAAAAAAAAAAAAmAIAAGRycy9k&#10;b3ducmV2LnhtbFBLBQYAAAAABAAEAPUAAACJAwAAAAA=&#10;">
                  <v:textbox>
                    <w:txbxContent>
                      <w:p w:rsidR="00BD0A51" w:rsidRPr="000D1535" w:rsidRDefault="00BD0A51" w:rsidP="004903DF">
                        <w:pPr>
                          <w:rPr>
                            <w:sz w:val="20"/>
                          </w:rPr>
                        </w:pPr>
                        <w:r>
                          <w:rPr>
                            <w:sz w:val="20"/>
                          </w:rPr>
                          <w:t>TM/</w:t>
                        </w:r>
                        <w:r w:rsidRPr="000D1535">
                          <w:rPr>
                            <w:sz w:val="20"/>
                          </w:rPr>
                          <w:t xml:space="preserve">CC distributes minutes to part. </w:t>
                        </w:r>
                        <w:r>
                          <w:rPr>
                            <w:sz w:val="20"/>
                          </w:rPr>
                          <w:t>o</w:t>
                        </w:r>
                        <w:r w:rsidRPr="000D1535">
                          <w:rPr>
                            <w:sz w:val="20"/>
                          </w:rPr>
                          <w:t>rg</w:t>
                        </w:r>
                        <w:r>
                          <w:rPr>
                            <w:sz w:val="20"/>
                          </w:rPr>
                          <w:t>anizations</w:t>
                        </w:r>
                      </w:p>
                      <w:p w:rsidR="00BD0A51" w:rsidRDefault="00BD0A51"/>
                    </w:txbxContent>
                  </v:textbox>
                </v:shape>
                <v:shape id="AutoShape 25" o:spid="_x0000_s1049" type="#_x0000_t114" style="position:absolute;left:21240;top:33845;width:17050;height: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4NcMA&#10;AADbAAAADwAAAGRycy9kb3ducmV2LnhtbERPTWvCQBC9F/wPywjemo0iqaRZxRYESy8aLa23MTsm&#10;wexsyG5N+u/dQ8Hj431nq8E04kadqy0rmEYxCOLC6ppLBcfD5nkBwnlkjY1lUvBHDlbL0VOGqbY9&#10;7+mW+1KEEHYpKqi8b1MpXVGRQRfZljhwF9sZ9AF2pdQd9iHcNHIWx4k0WHNoqLCl94qKa/5rFOQv&#10;+++Pt5/pkMzn7Wn9dW6On7uNUpPxsH4F4WnwD/G/e6sVzMLY8CX8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n4NcMAAADbAAAADwAAAAAAAAAAAAAAAACYAgAAZHJzL2Rv&#10;d25yZXYueG1sUEsFBgAAAAAEAAQA9QAAAIgDAAAAAA==&#10;">
                  <v:textbox>
                    <w:txbxContent>
                      <w:p w:rsidR="00BD0A51" w:rsidRPr="00DA3E29" w:rsidRDefault="00BD0A51" w:rsidP="004903DF">
                        <w:pPr>
                          <w:rPr>
                            <w:sz w:val="20"/>
                          </w:rPr>
                        </w:pPr>
                        <w:r>
                          <w:rPr>
                            <w:sz w:val="20"/>
                          </w:rPr>
                          <w:t>TM/</w:t>
                        </w:r>
                        <w:r w:rsidRPr="00DA3E29">
                          <w:rPr>
                            <w:sz w:val="20"/>
                          </w:rPr>
                          <w:t>CC enters replies on database and tracks responses</w:t>
                        </w:r>
                      </w:p>
                      <w:p w:rsidR="00BD0A51" w:rsidRDefault="00BD0A51"/>
                    </w:txbxContent>
                  </v:textbox>
                </v:shape>
                <v:shape id="AutoShape 26" o:spid="_x0000_s1050" type="#_x0000_t34" style="position:absolute;left:15411;top:21532;width:5848;height:193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wWX8cAAADbAAAADwAAAGRycy9kb3ducmV2LnhtbESP3WrCQBSE74W+w3KE3ohutFg0dRVR&#10;K4oI/rT19pA9JqnZsyG71fj23ULBy2FmvmFGk9oU4kqVyy0r6HYiEMSJ1TmnCj6O7+0BCOeRNRaW&#10;ScGdHEzGT40RxtreeE/Xg09FgLCLUUHmfRlL6ZKMDLqOLYmDd7aVQR9klUpd4S3ATSF7UfQqDeYc&#10;FjIsaZZRcjn8GAWb0/LeX+wW0/VgXp+/Xz6X223rS6nnZj19A+Gp9o/wf3ulFfSG8Pcl/AA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TBZfxwAAANsAAAAPAAAAAAAA&#10;AAAAAAAAAKECAABkcnMvZG93bnJldi54bWxQSwUGAAAAAAQABAD5AAAAlQMAAAAA&#10;" adj="11586">
                  <v:stroke endarrow="block"/>
                </v:shape>
                <v:shape id="AutoShape 27" o:spid="_x0000_s1051" type="#_x0000_t32" style="position:absolute;left:34194;top:24701;width:9430;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28" o:spid="_x0000_s1052" type="#_x0000_t32" style="position:absolute;left:11049;top:24796;width:10763;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29" o:spid="_x0000_s1053" type="#_x0000_t32" style="position:absolute;left:38290;top:37369;width:4858;height:5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JkHcMAAADbAAAADwAAAGRycy9kb3ducmV2LnhtbESPT2vCQBTE7wW/w/KE3urGNEibuopU&#10;BCle/HPo8ZF93YRm34bsq8Zv3xUEj8PM/IaZLwffqjP1sQlsYDrJQBFXwTbsDJyOm5c3UFGQLbaB&#10;ycCVIiwXo6c5ljZceE/ngziVIBxLNFCLdKXWsarJY5yEjjh5P6H3KEn2TtseLwnuW51n2Ux7bDgt&#10;1NjRZ03V7+HPG/g++d17Xqy9K9xR9kJfTV7MjHkeD6sPUEKDPML39tYaeM3h9iX9AL3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ZB3DAAAA2wAAAA8AAAAAAAAAAAAA&#10;AAAAoQIAAGRycy9kb3ducmV2LnhtbFBLBQYAAAAABAAEAPkAAACRAwAAAAA=&#10;">
                  <v:stroke endarrow="block"/>
                </v:shape>
                <v:shape id="AutoShape 30" o:spid="_x0000_s1054" type="#_x0000_t32" style="position:absolute;left:29768;top:40500;width:89;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1" o:spid="_x0000_s1055" type="#_x0000_t34" style="position:absolute;left:24758;top:-2178;width:4407;height:4096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2KHMUAAADbAAAADwAAAGRycy9kb3ducmV2LnhtbESPT2vCQBTE74LfYXmF3nTTPxSJrqJC&#10;IQdLMSri7ZF9zcZm34bsRuO37woFj8PM/IaZLXpbiwu1vnKs4GWcgCAunK64VLDffY4mIHxA1lg7&#10;JgU38rCYDwczTLW78pYueShFhLBPUYEJoUml9IUhi37sGuLo/bjWYoiyLaVu8RrhtpavSfIhLVYc&#10;Fww2tDZU/OadVXA6fJWb2/cqX2KWdWa/PnfHzVmp56d+OQURqA+P8H870wre3uH+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2KHMUAAADbAAAADwAAAAAAAAAA&#10;AAAAAAChAgAAZHJzL2Rvd25yZXYueG1sUEsFBgAAAAAEAAQA+QAAAJMDAAAAAA==&#10;">
                  <v:stroke endarrow="block"/>
                </v:shape>
                <w10:anchorlock/>
              </v:group>
            </w:pict>
          </mc:Fallback>
        </mc:AlternateContent>
      </w:r>
    </w:p>
    <w:p w:rsidR="00A1498F" w:rsidRPr="00CD5D02" w:rsidRDefault="00A1498F" w:rsidP="0027677D">
      <w:pPr>
        <w:rPr>
          <w:szCs w:val="24"/>
        </w:rPr>
      </w:pPr>
    </w:p>
    <w:p w:rsidR="00A1498F" w:rsidRPr="00CD5D02" w:rsidRDefault="00A1498F" w:rsidP="00A1498F">
      <w:pPr>
        <w:rPr>
          <w:szCs w:val="24"/>
        </w:rPr>
      </w:pPr>
      <w:r w:rsidRPr="00CD5D02">
        <w:rPr>
          <w:szCs w:val="24"/>
        </w:rPr>
        <w:t>Abbreviations:</w:t>
      </w:r>
    </w:p>
    <w:p w:rsidR="00A1498F" w:rsidRPr="00CD5D02" w:rsidRDefault="00A1498F" w:rsidP="00A1498F">
      <w:pPr>
        <w:rPr>
          <w:szCs w:val="24"/>
        </w:rPr>
      </w:pPr>
    </w:p>
    <w:p w:rsidR="00A1498F" w:rsidRPr="00CD5D02" w:rsidRDefault="00A1498F" w:rsidP="00A1498F">
      <w:pPr>
        <w:rPr>
          <w:szCs w:val="24"/>
        </w:rPr>
      </w:pPr>
      <w:r w:rsidRPr="00CD5D02">
        <w:rPr>
          <w:szCs w:val="24"/>
        </w:rPr>
        <w:t xml:space="preserve">COO </w:t>
      </w:r>
      <w:r w:rsidRPr="00CD5D02">
        <w:rPr>
          <w:szCs w:val="24"/>
        </w:rPr>
        <w:tab/>
      </w:r>
      <w:r w:rsidRPr="00CD5D02">
        <w:rPr>
          <w:szCs w:val="24"/>
        </w:rPr>
        <w:tab/>
        <w:t>Chief Operating Officer</w:t>
      </w:r>
    </w:p>
    <w:p w:rsidR="00A1498F" w:rsidRPr="00CD5D02" w:rsidRDefault="00A1498F" w:rsidP="00A1498F">
      <w:pPr>
        <w:rPr>
          <w:szCs w:val="24"/>
        </w:rPr>
      </w:pPr>
      <w:r w:rsidRPr="00CD5D02">
        <w:rPr>
          <w:szCs w:val="24"/>
        </w:rPr>
        <w:t>CM</w:t>
      </w:r>
      <w:r w:rsidRPr="00CD5D02">
        <w:rPr>
          <w:szCs w:val="24"/>
        </w:rPr>
        <w:tab/>
      </w:r>
      <w:r w:rsidRPr="00CD5D02">
        <w:rPr>
          <w:szCs w:val="24"/>
        </w:rPr>
        <w:tab/>
        <w:t>Construction Manager</w:t>
      </w:r>
    </w:p>
    <w:p w:rsidR="00A1498F" w:rsidRPr="00CD5D02" w:rsidRDefault="00340C42" w:rsidP="00A1498F">
      <w:pPr>
        <w:rPr>
          <w:szCs w:val="24"/>
        </w:rPr>
      </w:pPr>
      <w:r>
        <w:rPr>
          <w:szCs w:val="24"/>
        </w:rPr>
        <w:t>TM/</w:t>
      </w:r>
      <w:r w:rsidR="00A1498F" w:rsidRPr="00CD5D02">
        <w:rPr>
          <w:szCs w:val="24"/>
        </w:rPr>
        <w:t>CC</w:t>
      </w:r>
      <w:r w:rsidR="00A1498F" w:rsidRPr="00CD5D02">
        <w:rPr>
          <w:szCs w:val="24"/>
        </w:rPr>
        <w:tab/>
        <w:t>Construction Coordinator</w:t>
      </w:r>
      <w:r>
        <w:rPr>
          <w:szCs w:val="24"/>
        </w:rPr>
        <w:t xml:space="preserve"> and/or Task Manager</w:t>
      </w:r>
    </w:p>
    <w:p w:rsidR="00A1498F" w:rsidRPr="00CD5D02" w:rsidRDefault="00A1498F" w:rsidP="00A1498F">
      <w:pPr>
        <w:rPr>
          <w:szCs w:val="24"/>
        </w:rPr>
      </w:pPr>
      <w:r w:rsidRPr="00CD5D02">
        <w:rPr>
          <w:szCs w:val="24"/>
        </w:rPr>
        <w:t>PC-ESH</w:t>
      </w:r>
      <w:r w:rsidRPr="00CD5D02">
        <w:rPr>
          <w:szCs w:val="24"/>
        </w:rPr>
        <w:tab/>
        <w:t>Project ES&amp;H Support</w:t>
      </w:r>
    </w:p>
    <w:p w:rsidR="00A1498F" w:rsidRPr="00CD5D02" w:rsidRDefault="00A1498F" w:rsidP="00A1498F">
      <w:pPr>
        <w:rPr>
          <w:szCs w:val="24"/>
        </w:rPr>
      </w:pPr>
      <w:r w:rsidRPr="00CD5D02">
        <w:rPr>
          <w:szCs w:val="24"/>
        </w:rPr>
        <w:t>PM</w:t>
      </w:r>
      <w:r w:rsidRPr="00CD5D02">
        <w:rPr>
          <w:szCs w:val="24"/>
        </w:rPr>
        <w:tab/>
      </w:r>
      <w:r w:rsidRPr="00CD5D02">
        <w:rPr>
          <w:szCs w:val="24"/>
        </w:rPr>
        <w:tab/>
        <w:t>Project Manager</w:t>
      </w:r>
    </w:p>
    <w:p w:rsidR="00D138AA" w:rsidRPr="00CD5D02" w:rsidRDefault="00D138AA" w:rsidP="00A1498F">
      <w:pPr>
        <w:rPr>
          <w:szCs w:val="24"/>
        </w:rPr>
      </w:pPr>
      <w:r w:rsidRPr="00CD5D02">
        <w:rPr>
          <w:szCs w:val="24"/>
        </w:rPr>
        <w:t>S/C</w:t>
      </w:r>
      <w:r w:rsidRPr="00CD5D02">
        <w:rPr>
          <w:szCs w:val="24"/>
        </w:rPr>
        <w:tab/>
      </w:r>
      <w:r w:rsidRPr="00CD5D02">
        <w:rPr>
          <w:szCs w:val="24"/>
        </w:rPr>
        <w:tab/>
        <w:t>Subcontractor</w:t>
      </w:r>
    </w:p>
    <w:p w:rsidR="00A1498F" w:rsidRPr="00CD5D02" w:rsidRDefault="00A1498F" w:rsidP="00A1498F">
      <w:pPr>
        <w:tabs>
          <w:tab w:val="left" w:pos="1050"/>
        </w:tabs>
        <w:rPr>
          <w:szCs w:val="24"/>
        </w:rPr>
      </w:pPr>
    </w:p>
    <w:p w:rsidR="00CB69FC" w:rsidRPr="00D678F1" w:rsidRDefault="00CB69FC" w:rsidP="007D4744">
      <w:pPr>
        <w:rPr>
          <w:sz w:val="20"/>
        </w:rPr>
      </w:pPr>
    </w:p>
    <w:sectPr w:rsidR="00CB69FC" w:rsidRPr="00D678F1" w:rsidSect="00225A38">
      <w:footerReference w:type="default" r:id="rId9"/>
      <w:headerReference w:type="first" r:id="rId10"/>
      <w:footerReference w:type="first" r:id="rId11"/>
      <w:pgSz w:w="12240" w:h="15840" w:code="1"/>
      <w:pgMar w:top="720" w:right="1440" w:bottom="720" w:left="1440" w:header="720" w:footer="720" w:gutter="0"/>
      <w:pgNumType w:start="1"/>
      <w:cols w:space="720" w:equalWidth="0">
        <w:col w:w="90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C71" w:rsidRDefault="008D6C71">
      <w:r>
        <w:separator/>
      </w:r>
    </w:p>
  </w:endnote>
  <w:endnote w:type="continuationSeparator" w:id="0">
    <w:p w:rsidR="008D6C71" w:rsidRDefault="008D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A38" w:rsidRDefault="00225A38" w:rsidP="00225A38">
    <w:pPr>
      <w:pStyle w:val="Footer"/>
      <w:pBdr>
        <w:top w:val="single" w:sz="6" w:space="1" w:color="auto"/>
      </w:pBdr>
      <w:tabs>
        <w:tab w:val="clear" w:pos="4320"/>
        <w:tab w:val="clear" w:pos="8640"/>
        <w:tab w:val="right" w:pos="9360"/>
      </w:tabs>
      <w:rPr>
        <w:rStyle w:val="PageNumber"/>
        <w:sz w:val="20"/>
        <w:lang w:val="pt-BR"/>
      </w:rPr>
    </w:pPr>
    <w:r w:rsidRPr="00626434">
      <w:rPr>
        <w:i/>
        <w:sz w:val="20"/>
        <w:lang w:val="pt-BR"/>
      </w:rPr>
      <w:t>Fermilab ES&amp;H Manual</w:t>
    </w:r>
    <w:r>
      <w:rPr>
        <w:sz w:val="20"/>
        <w:lang w:val="pt-BR"/>
      </w:rPr>
      <w:tab/>
    </w:r>
    <w:r>
      <w:rPr>
        <w:sz w:val="20"/>
        <w:lang w:val="pt-BR"/>
      </w:rPr>
      <w:t>A</w:t>
    </w:r>
    <w:r>
      <w:rPr>
        <w:sz w:val="20"/>
        <w:lang w:val="pt-BR"/>
      </w:rPr>
      <w:t>ppendix 1</w:t>
    </w:r>
    <w:r>
      <w:rPr>
        <w:sz w:val="20"/>
        <w:lang w:val="pt-BR"/>
      </w:rPr>
      <w:t xml:space="preserve">  </w:t>
    </w:r>
    <w:r w:rsidRPr="00D973BE">
      <w:rPr>
        <w:sz w:val="20"/>
        <w:lang w:val="pt-BR"/>
      </w:rPr>
      <w:t xml:space="preserve">7010 - </w:t>
    </w:r>
    <w:r w:rsidRPr="00D973BE">
      <w:rPr>
        <w:rStyle w:val="PageNumber"/>
        <w:sz w:val="20"/>
      </w:rPr>
      <w:fldChar w:fldCharType="begin"/>
    </w:r>
    <w:r w:rsidRPr="00D973BE">
      <w:rPr>
        <w:rStyle w:val="PageNumber"/>
        <w:sz w:val="20"/>
        <w:lang w:val="pt-BR"/>
      </w:rPr>
      <w:instrText xml:space="preserve"> PAGE </w:instrText>
    </w:r>
    <w:r w:rsidRPr="00D973BE">
      <w:rPr>
        <w:rStyle w:val="PageNumber"/>
        <w:sz w:val="20"/>
      </w:rPr>
      <w:fldChar w:fldCharType="separate"/>
    </w:r>
    <w:r>
      <w:rPr>
        <w:rStyle w:val="PageNumber"/>
        <w:noProof/>
        <w:sz w:val="20"/>
        <w:lang w:val="pt-BR"/>
      </w:rPr>
      <w:t>1</w:t>
    </w:r>
    <w:r w:rsidRPr="00D973BE">
      <w:rPr>
        <w:rStyle w:val="PageNumber"/>
        <w:sz w:val="20"/>
      </w:rPr>
      <w:fldChar w:fldCharType="end"/>
    </w:r>
  </w:p>
  <w:p w:rsidR="00225A38" w:rsidRDefault="00225A38" w:rsidP="00225A38">
    <w:pPr>
      <w:pStyle w:val="Footer"/>
      <w:pBdr>
        <w:top w:val="single" w:sz="6" w:space="1" w:color="auto"/>
      </w:pBdr>
      <w:tabs>
        <w:tab w:val="clear" w:pos="4320"/>
        <w:tab w:val="clear" w:pos="8640"/>
        <w:tab w:val="right" w:pos="9270"/>
      </w:tabs>
      <w:jc w:val="right"/>
      <w:rPr>
        <w:rStyle w:val="PageNumber"/>
        <w:sz w:val="20"/>
        <w:lang w:val="pt-BR"/>
      </w:rPr>
    </w:pPr>
    <w:r w:rsidRPr="007377D0">
      <w:rPr>
        <w:rStyle w:val="PageNumber"/>
        <w:sz w:val="20"/>
        <w:lang w:val="pt-BR"/>
      </w:rPr>
      <w:t xml:space="preserve">Rev. </w:t>
    </w:r>
    <w:r>
      <w:rPr>
        <w:rStyle w:val="PageNumber"/>
        <w:sz w:val="20"/>
        <w:lang w:val="pt-BR"/>
      </w:rPr>
      <w:t>07</w:t>
    </w:r>
    <w:r w:rsidRPr="007377D0">
      <w:rPr>
        <w:rStyle w:val="PageNumber"/>
        <w:sz w:val="20"/>
        <w:lang w:val="pt-BR"/>
      </w:rPr>
      <w:t>/20</w:t>
    </w:r>
    <w:r>
      <w:rPr>
        <w:rStyle w:val="PageNumber"/>
        <w:sz w:val="20"/>
        <w:lang w:val="pt-BR"/>
      </w:rPr>
      <w:t>1</w:t>
    </w:r>
    <w:r>
      <w:rPr>
        <w:rStyle w:val="PageNumber"/>
        <w:sz w:val="20"/>
        <w:lang w:val="pt-BR"/>
      </w:rPr>
      <w:t>1</w:t>
    </w:r>
  </w:p>
  <w:p w:rsidR="00225A38" w:rsidRDefault="00225A38" w:rsidP="00225A38">
    <w:pPr>
      <w:pStyle w:val="Footer"/>
      <w:pBdr>
        <w:top w:val="single" w:sz="6" w:space="1" w:color="auto"/>
      </w:pBdr>
      <w:tabs>
        <w:tab w:val="clear" w:pos="4320"/>
        <w:tab w:val="clear" w:pos="8640"/>
        <w:tab w:val="right" w:pos="9270"/>
      </w:tabs>
      <w:jc w:val="right"/>
      <w:rPr>
        <w:rStyle w:val="PageNumber"/>
        <w:sz w:val="20"/>
        <w:lang w:val="pt-BR"/>
      </w:rPr>
    </w:pPr>
  </w:p>
  <w:p w:rsidR="00225A38" w:rsidRPr="00793645" w:rsidRDefault="00225A38" w:rsidP="00225A38">
    <w:pPr>
      <w:pStyle w:val="Footer"/>
      <w:tabs>
        <w:tab w:val="clear" w:pos="4320"/>
        <w:tab w:val="clear" w:pos="8640"/>
        <w:tab w:val="right" w:pos="9360"/>
      </w:tabs>
      <w:ind w:right="-140"/>
      <w:jc w:val="center"/>
    </w:pPr>
    <w:r>
      <w:rPr>
        <w:i/>
        <w:sz w:val="20"/>
      </w:rPr>
      <w:t xml:space="preserve">WARNING.  This paper copy may be obsolete soon after it is printed.  The current version of the FESHM Chapter is found at </w:t>
    </w:r>
    <w:r w:rsidRPr="0074024E">
      <w:rPr>
        <w:i/>
        <w:sz w:val="20"/>
      </w:rPr>
      <w:t>http://esh.fnal.gov/xms/FESHM</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51" w:rsidRPr="00DC0BC1" w:rsidRDefault="00BD0A51" w:rsidP="00D5097C">
    <w:pPr>
      <w:pStyle w:val="Footer"/>
      <w:tabs>
        <w:tab w:val="clear" w:pos="4320"/>
        <w:tab w:val="clear" w:pos="8640"/>
        <w:tab w:val="center" w:pos="4680"/>
        <w:tab w:val="right" w:pos="9270"/>
      </w:tabs>
      <w:ind w:right="90"/>
      <w:rPr>
        <w:sz w:val="16"/>
        <w:szCs w:val="16"/>
      </w:rPr>
    </w:pPr>
    <w:r w:rsidRPr="00DC0BC1">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C71" w:rsidRDefault="008D6C71">
      <w:r>
        <w:separator/>
      </w:r>
    </w:p>
  </w:footnote>
  <w:footnote w:type="continuationSeparator" w:id="0">
    <w:p w:rsidR="008D6C71" w:rsidRDefault="008D6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51" w:rsidRPr="00DC0BC1" w:rsidRDefault="00BD0A51" w:rsidP="00D5097C">
    <w:pPr>
      <w:pStyle w:val="Header"/>
      <w:tabs>
        <w:tab w:val="clear" w:pos="4320"/>
        <w:tab w:val="clear" w:pos="8640"/>
        <w:tab w:val="center" w:pos="4680"/>
      </w:tabs>
      <w:jc w:val="center"/>
      <w:rPr>
        <w:b/>
        <w:sz w:val="20"/>
      </w:rPr>
    </w:pPr>
    <w:r w:rsidRPr="00DC0BC1">
      <w:rPr>
        <w:b/>
        <w:sz w:val="20"/>
      </w:rPr>
      <w:t xml:space="preserve">EXHIBIT </w:t>
    </w:r>
    <w:r>
      <w:rPr>
        <w:b/>
        <w:sz w:val="20"/>
      </w:rPr>
      <w:t>A</w:t>
    </w:r>
  </w:p>
  <w:p w:rsidR="00BD0A51" w:rsidRPr="00DC0BC1" w:rsidRDefault="00BD0A51" w:rsidP="00D5097C">
    <w:pPr>
      <w:pStyle w:val="Header"/>
      <w:tabs>
        <w:tab w:val="clear" w:pos="4320"/>
        <w:tab w:val="clear" w:pos="8640"/>
        <w:tab w:val="center" w:pos="4680"/>
        <w:tab w:val="right" w:pos="9360"/>
      </w:tabs>
      <w:jc w:val="center"/>
      <w:rPr>
        <w:b/>
        <w:sz w:val="20"/>
      </w:rPr>
    </w:pPr>
    <w:r w:rsidRPr="00DC0BC1">
      <w:rPr>
        <w:b/>
        <w:sz w:val="20"/>
      </w:rPr>
      <w:t>SCHEDULE AND SUPPLEMENTARY TERMS AND CONDITIONS</w:t>
    </w:r>
  </w:p>
  <w:p w:rsidR="00BD0A51" w:rsidRPr="00BF7FDC" w:rsidRDefault="00BD0A51" w:rsidP="00D5097C">
    <w:pPr>
      <w:pStyle w:val="Header"/>
      <w:tabs>
        <w:tab w:val="clear" w:pos="4320"/>
        <w:tab w:val="clear" w:pos="8640"/>
        <w:tab w:val="center" w:pos="4680"/>
        <w:tab w:val="right" w:pos="9360"/>
      </w:tabs>
      <w:jc w:val="center"/>
      <w:rPr>
        <w:b/>
        <w:sz w:val="12"/>
        <w:szCs w:val="16"/>
      </w:rPr>
    </w:pPr>
  </w:p>
  <w:p w:rsidR="00BD0A51" w:rsidRPr="00DE6BAD" w:rsidRDefault="00BD0A51" w:rsidP="00D5097C">
    <w:pPr>
      <w:pStyle w:val="Header"/>
      <w:tabs>
        <w:tab w:val="clear" w:pos="4320"/>
        <w:tab w:val="clear" w:pos="8640"/>
        <w:tab w:val="center" w:pos="4680"/>
      </w:tabs>
      <w:jc w:val="center"/>
      <w:rPr>
        <w:b/>
        <w:i/>
      </w:rPr>
    </w:pPr>
    <w:r>
      <w:rPr>
        <w:b/>
      </w:rPr>
      <w:br/>
    </w:r>
    <w:r w:rsidRPr="002272BF">
      <w:rPr>
        <w:b/>
        <w:i/>
      </w:rPr>
      <w:t>Name of Facility or Project</w:t>
    </w:r>
  </w:p>
  <w:p w:rsidR="00BD0A51" w:rsidRPr="00BF7FDC" w:rsidRDefault="00BD0A51" w:rsidP="00D5097C">
    <w:pPr>
      <w:pStyle w:val="Header"/>
      <w:tabs>
        <w:tab w:val="clear" w:pos="4320"/>
        <w:tab w:val="clear" w:pos="8640"/>
        <w:tab w:val="center" w:pos="4680"/>
      </w:tabs>
      <w:jc w:val="center"/>
      <w:rPr>
        <w:b/>
        <w:sz w:val="1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5EDC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9800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1437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1CDA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7826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9F7A91B4"/>
    <w:lvl w:ilvl="0">
      <w:start w:val="1"/>
      <w:numFmt w:val="bullet"/>
      <w:lvlText w:val=""/>
      <w:lvlJc w:val="left"/>
      <w:pPr>
        <w:tabs>
          <w:tab w:val="num" w:pos="1080"/>
        </w:tabs>
        <w:ind w:left="1080" w:hanging="360"/>
      </w:pPr>
      <w:rPr>
        <w:rFonts w:ascii="Symbol" w:hAnsi="Symbol" w:hint="default"/>
      </w:rPr>
    </w:lvl>
  </w:abstractNum>
  <w:abstractNum w:abstractNumId="6">
    <w:nsid w:val="FFFFFF88"/>
    <w:multiLevelType w:val="singleLevel"/>
    <w:tmpl w:val="1102C34E"/>
    <w:lvl w:ilvl="0">
      <w:start w:val="1"/>
      <w:numFmt w:val="decimal"/>
      <w:pStyle w:val="ListNumber"/>
      <w:lvlText w:val="%1."/>
      <w:lvlJc w:val="left"/>
      <w:pPr>
        <w:tabs>
          <w:tab w:val="num" w:pos="360"/>
        </w:tabs>
        <w:ind w:left="360" w:hanging="360"/>
      </w:pPr>
    </w:lvl>
  </w:abstractNum>
  <w:abstractNum w:abstractNumId="7">
    <w:nsid w:val="FFFFFF89"/>
    <w:multiLevelType w:val="singleLevel"/>
    <w:tmpl w:val="E30018C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10D6B24"/>
    <w:multiLevelType w:val="hybridMultilevel"/>
    <w:tmpl w:val="01E04242"/>
    <w:lvl w:ilvl="0" w:tplc="F0BE4E0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F42067"/>
    <w:multiLevelType w:val="multilevel"/>
    <w:tmpl w:val="746A8CD8"/>
    <w:lvl w:ilvl="0">
      <w:start w:val="1"/>
      <w:numFmt w:val="decimal"/>
      <w:lvlText w:val="%1.0"/>
      <w:lvlJc w:val="left"/>
      <w:pPr>
        <w:tabs>
          <w:tab w:val="num" w:pos="540"/>
        </w:tabs>
        <w:ind w:left="540" w:hanging="540"/>
      </w:pPr>
      <w:rPr>
        <w:rFonts w:hint="default"/>
        <w:b/>
        <w:u w:val="single"/>
      </w:rPr>
    </w:lvl>
    <w:lvl w:ilvl="1">
      <w:start w:val="1"/>
      <w:numFmt w:val="decimal"/>
      <w:lvlText w:val="%1.%2"/>
      <w:lvlJc w:val="left"/>
      <w:pPr>
        <w:tabs>
          <w:tab w:val="num" w:pos="1260"/>
        </w:tabs>
        <w:ind w:left="1260" w:hanging="540"/>
      </w:pPr>
      <w:rPr>
        <w:rFonts w:hint="default"/>
        <w:b/>
        <w:u w:val="single"/>
      </w:rPr>
    </w:lvl>
    <w:lvl w:ilvl="2">
      <w:start w:val="1"/>
      <w:numFmt w:val="decimal"/>
      <w:lvlText w:val="%1.%2.%3"/>
      <w:lvlJc w:val="left"/>
      <w:pPr>
        <w:tabs>
          <w:tab w:val="num" w:pos="2160"/>
        </w:tabs>
        <w:ind w:left="2160" w:hanging="720"/>
      </w:pPr>
      <w:rPr>
        <w:rFonts w:hint="default"/>
        <w:b/>
        <w:u w:val="single"/>
      </w:rPr>
    </w:lvl>
    <w:lvl w:ilvl="3">
      <w:start w:val="1"/>
      <w:numFmt w:val="decimal"/>
      <w:lvlText w:val="%1.%2.%3.%4"/>
      <w:lvlJc w:val="left"/>
      <w:pPr>
        <w:tabs>
          <w:tab w:val="num" w:pos="2880"/>
        </w:tabs>
        <w:ind w:left="2880" w:hanging="720"/>
      </w:pPr>
      <w:rPr>
        <w:rFonts w:hint="default"/>
        <w:b/>
        <w:u w:val="single"/>
      </w:rPr>
    </w:lvl>
    <w:lvl w:ilvl="4">
      <w:start w:val="1"/>
      <w:numFmt w:val="decimal"/>
      <w:lvlText w:val="%1.%2.%3.%4.%5"/>
      <w:lvlJc w:val="left"/>
      <w:pPr>
        <w:tabs>
          <w:tab w:val="num" w:pos="3600"/>
        </w:tabs>
        <w:ind w:left="3600" w:hanging="720"/>
      </w:pPr>
      <w:rPr>
        <w:rFonts w:hint="default"/>
        <w:b/>
        <w:u w:val="single"/>
      </w:rPr>
    </w:lvl>
    <w:lvl w:ilvl="5">
      <w:start w:val="1"/>
      <w:numFmt w:val="decimal"/>
      <w:lvlText w:val="%1.%2.%3.%4.%5.%6"/>
      <w:lvlJc w:val="left"/>
      <w:pPr>
        <w:tabs>
          <w:tab w:val="num" w:pos="4680"/>
        </w:tabs>
        <w:ind w:left="4680" w:hanging="1080"/>
      </w:pPr>
      <w:rPr>
        <w:rFonts w:hint="default"/>
        <w:b/>
        <w:u w:val="single"/>
      </w:rPr>
    </w:lvl>
    <w:lvl w:ilvl="6">
      <w:start w:val="1"/>
      <w:numFmt w:val="decimal"/>
      <w:lvlText w:val="%1.%2.%3.%4.%5.%6.%7"/>
      <w:lvlJc w:val="left"/>
      <w:pPr>
        <w:tabs>
          <w:tab w:val="num" w:pos="5400"/>
        </w:tabs>
        <w:ind w:left="5400" w:hanging="1080"/>
      </w:pPr>
      <w:rPr>
        <w:rFonts w:hint="default"/>
        <w:b/>
        <w:u w:val="single"/>
      </w:rPr>
    </w:lvl>
    <w:lvl w:ilvl="7">
      <w:start w:val="1"/>
      <w:numFmt w:val="decimal"/>
      <w:lvlText w:val="%1.%2.%3.%4.%5.%6.%7.%8"/>
      <w:lvlJc w:val="left"/>
      <w:pPr>
        <w:tabs>
          <w:tab w:val="num" w:pos="6480"/>
        </w:tabs>
        <w:ind w:left="6480" w:hanging="1440"/>
      </w:pPr>
      <w:rPr>
        <w:rFonts w:hint="default"/>
        <w:b/>
        <w:u w:val="single"/>
      </w:rPr>
    </w:lvl>
    <w:lvl w:ilvl="8">
      <w:start w:val="1"/>
      <w:numFmt w:val="decimal"/>
      <w:lvlText w:val="%1.%2.%3.%4.%5.%6.%7.%8.%9"/>
      <w:lvlJc w:val="left"/>
      <w:pPr>
        <w:tabs>
          <w:tab w:val="num" w:pos="7200"/>
        </w:tabs>
        <w:ind w:left="7200" w:hanging="1440"/>
      </w:pPr>
      <w:rPr>
        <w:rFonts w:hint="default"/>
        <w:b/>
        <w:u w:val="single"/>
      </w:rPr>
    </w:lvl>
  </w:abstractNum>
  <w:abstractNum w:abstractNumId="11">
    <w:nsid w:val="06273C12"/>
    <w:multiLevelType w:val="multilevel"/>
    <w:tmpl w:val="9E9A0C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72B299C"/>
    <w:multiLevelType w:val="hybridMultilevel"/>
    <w:tmpl w:val="13D63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863C6E"/>
    <w:multiLevelType w:val="hybridMultilevel"/>
    <w:tmpl w:val="FFB6A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BE5F9A"/>
    <w:multiLevelType w:val="hybridMultilevel"/>
    <w:tmpl w:val="AB3A4F5E"/>
    <w:lvl w:ilvl="0" w:tplc="BABEC1EA">
      <w:start w:val="22"/>
      <w:numFmt w:val="bullet"/>
      <w:lvlText w:val=""/>
      <w:lvlJc w:val="left"/>
      <w:pPr>
        <w:tabs>
          <w:tab w:val="num" w:pos="216"/>
        </w:tabs>
        <w:ind w:left="576" w:hanging="216"/>
      </w:pPr>
      <w:rPr>
        <w:rFonts w:ascii="Symbol" w:hAnsi="Symbol" w:hint="default"/>
        <w:color w:val="auto"/>
      </w:rPr>
    </w:lvl>
    <w:lvl w:ilvl="1" w:tplc="DBFA7FB4" w:tentative="1">
      <w:start w:val="1"/>
      <w:numFmt w:val="bullet"/>
      <w:lvlText w:val="o"/>
      <w:lvlJc w:val="left"/>
      <w:pPr>
        <w:tabs>
          <w:tab w:val="num" w:pos="1440"/>
        </w:tabs>
        <w:ind w:left="1440" w:hanging="360"/>
      </w:pPr>
      <w:rPr>
        <w:rFonts w:ascii="Courier New" w:hAnsi="Courier New" w:cs="Courier New" w:hint="default"/>
      </w:rPr>
    </w:lvl>
    <w:lvl w:ilvl="2" w:tplc="8D521CF4" w:tentative="1">
      <w:start w:val="1"/>
      <w:numFmt w:val="bullet"/>
      <w:lvlText w:val=""/>
      <w:lvlJc w:val="left"/>
      <w:pPr>
        <w:tabs>
          <w:tab w:val="num" w:pos="2160"/>
        </w:tabs>
        <w:ind w:left="2160" w:hanging="360"/>
      </w:pPr>
      <w:rPr>
        <w:rFonts w:ascii="Wingdings" w:hAnsi="Wingdings" w:hint="default"/>
      </w:rPr>
    </w:lvl>
    <w:lvl w:ilvl="3" w:tplc="3544C9D0" w:tentative="1">
      <w:start w:val="1"/>
      <w:numFmt w:val="bullet"/>
      <w:lvlText w:val=""/>
      <w:lvlJc w:val="left"/>
      <w:pPr>
        <w:tabs>
          <w:tab w:val="num" w:pos="2880"/>
        </w:tabs>
        <w:ind w:left="2880" w:hanging="360"/>
      </w:pPr>
      <w:rPr>
        <w:rFonts w:ascii="Symbol" w:hAnsi="Symbol" w:hint="default"/>
      </w:rPr>
    </w:lvl>
    <w:lvl w:ilvl="4" w:tplc="B3321BD2" w:tentative="1">
      <w:start w:val="1"/>
      <w:numFmt w:val="bullet"/>
      <w:lvlText w:val="o"/>
      <w:lvlJc w:val="left"/>
      <w:pPr>
        <w:tabs>
          <w:tab w:val="num" w:pos="3600"/>
        </w:tabs>
        <w:ind w:left="3600" w:hanging="360"/>
      </w:pPr>
      <w:rPr>
        <w:rFonts w:ascii="Courier New" w:hAnsi="Courier New" w:cs="Courier New" w:hint="default"/>
      </w:rPr>
    </w:lvl>
    <w:lvl w:ilvl="5" w:tplc="978664FA" w:tentative="1">
      <w:start w:val="1"/>
      <w:numFmt w:val="bullet"/>
      <w:lvlText w:val=""/>
      <w:lvlJc w:val="left"/>
      <w:pPr>
        <w:tabs>
          <w:tab w:val="num" w:pos="4320"/>
        </w:tabs>
        <w:ind w:left="4320" w:hanging="360"/>
      </w:pPr>
      <w:rPr>
        <w:rFonts w:ascii="Wingdings" w:hAnsi="Wingdings" w:hint="default"/>
      </w:rPr>
    </w:lvl>
    <w:lvl w:ilvl="6" w:tplc="5FCEE6BC" w:tentative="1">
      <w:start w:val="1"/>
      <w:numFmt w:val="bullet"/>
      <w:lvlText w:val=""/>
      <w:lvlJc w:val="left"/>
      <w:pPr>
        <w:tabs>
          <w:tab w:val="num" w:pos="5040"/>
        </w:tabs>
        <w:ind w:left="5040" w:hanging="360"/>
      </w:pPr>
      <w:rPr>
        <w:rFonts w:ascii="Symbol" w:hAnsi="Symbol" w:hint="default"/>
      </w:rPr>
    </w:lvl>
    <w:lvl w:ilvl="7" w:tplc="8066411C" w:tentative="1">
      <w:start w:val="1"/>
      <w:numFmt w:val="bullet"/>
      <w:lvlText w:val="o"/>
      <w:lvlJc w:val="left"/>
      <w:pPr>
        <w:tabs>
          <w:tab w:val="num" w:pos="5760"/>
        </w:tabs>
        <w:ind w:left="5760" w:hanging="360"/>
      </w:pPr>
      <w:rPr>
        <w:rFonts w:ascii="Courier New" w:hAnsi="Courier New" w:cs="Courier New" w:hint="default"/>
      </w:rPr>
    </w:lvl>
    <w:lvl w:ilvl="8" w:tplc="3210D94E" w:tentative="1">
      <w:start w:val="1"/>
      <w:numFmt w:val="bullet"/>
      <w:lvlText w:val=""/>
      <w:lvlJc w:val="left"/>
      <w:pPr>
        <w:tabs>
          <w:tab w:val="num" w:pos="6480"/>
        </w:tabs>
        <w:ind w:left="6480" w:hanging="360"/>
      </w:pPr>
      <w:rPr>
        <w:rFonts w:ascii="Wingdings" w:hAnsi="Wingdings" w:hint="default"/>
      </w:rPr>
    </w:lvl>
  </w:abstractNum>
  <w:abstractNum w:abstractNumId="15">
    <w:nsid w:val="0B00366F"/>
    <w:multiLevelType w:val="multilevel"/>
    <w:tmpl w:val="DB32D01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E7A00D2"/>
    <w:multiLevelType w:val="hybridMultilevel"/>
    <w:tmpl w:val="8376E2C6"/>
    <w:lvl w:ilvl="0" w:tplc="F40E4576">
      <w:start w:val="1"/>
      <w:numFmt w:val="bullet"/>
      <w:lvlText w:val=""/>
      <w:lvlJc w:val="left"/>
      <w:pPr>
        <w:tabs>
          <w:tab w:val="num" w:pos="720"/>
        </w:tabs>
        <w:ind w:left="720" w:hanging="360"/>
      </w:pPr>
      <w:rPr>
        <w:rFonts w:ascii="Symbol" w:hAnsi="Symbol" w:hint="default"/>
      </w:rPr>
    </w:lvl>
    <w:lvl w:ilvl="1" w:tplc="246A5B88">
      <w:start w:val="8"/>
      <w:numFmt w:val="bullet"/>
      <w:lvlText w:val="-"/>
      <w:lvlJc w:val="left"/>
      <w:pPr>
        <w:tabs>
          <w:tab w:val="num" w:pos="1440"/>
        </w:tabs>
        <w:ind w:left="1440" w:hanging="360"/>
      </w:pPr>
      <w:rPr>
        <w:rFonts w:ascii="Palatino" w:eastAsia="Times New Roman" w:hAnsi="Palatino" w:cs="Times New Roman" w:hint="default"/>
      </w:rPr>
    </w:lvl>
    <w:lvl w:ilvl="2" w:tplc="CE06409C" w:tentative="1">
      <w:start w:val="1"/>
      <w:numFmt w:val="bullet"/>
      <w:lvlText w:val=""/>
      <w:lvlJc w:val="left"/>
      <w:pPr>
        <w:tabs>
          <w:tab w:val="num" w:pos="2160"/>
        </w:tabs>
        <w:ind w:left="2160" w:hanging="360"/>
      </w:pPr>
      <w:rPr>
        <w:rFonts w:ascii="Wingdings" w:hAnsi="Wingdings" w:hint="default"/>
      </w:rPr>
    </w:lvl>
    <w:lvl w:ilvl="3" w:tplc="FE64D9AA" w:tentative="1">
      <w:start w:val="1"/>
      <w:numFmt w:val="bullet"/>
      <w:lvlText w:val=""/>
      <w:lvlJc w:val="left"/>
      <w:pPr>
        <w:tabs>
          <w:tab w:val="num" w:pos="2880"/>
        </w:tabs>
        <w:ind w:left="2880" w:hanging="360"/>
      </w:pPr>
      <w:rPr>
        <w:rFonts w:ascii="Symbol" w:hAnsi="Symbol" w:hint="default"/>
      </w:rPr>
    </w:lvl>
    <w:lvl w:ilvl="4" w:tplc="F0800DC2" w:tentative="1">
      <w:start w:val="1"/>
      <w:numFmt w:val="bullet"/>
      <w:lvlText w:val="o"/>
      <w:lvlJc w:val="left"/>
      <w:pPr>
        <w:tabs>
          <w:tab w:val="num" w:pos="3600"/>
        </w:tabs>
        <w:ind w:left="3600" w:hanging="360"/>
      </w:pPr>
      <w:rPr>
        <w:rFonts w:ascii="Courier New" w:hAnsi="Courier New" w:hint="default"/>
      </w:rPr>
    </w:lvl>
    <w:lvl w:ilvl="5" w:tplc="0B1C73CE" w:tentative="1">
      <w:start w:val="1"/>
      <w:numFmt w:val="bullet"/>
      <w:lvlText w:val=""/>
      <w:lvlJc w:val="left"/>
      <w:pPr>
        <w:tabs>
          <w:tab w:val="num" w:pos="4320"/>
        </w:tabs>
        <w:ind w:left="4320" w:hanging="360"/>
      </w:pPr>
      <w:rPr>
        <w:rFonts w:ascii="Wingdings" w:hAnsi="Wingdings" w:hint="default"/>
      </w:rPr>
    </w:lvl>
    <w:lvl w:ilvl="6" w:tplc="0B3EB392" w:tentative="1">
      <w:start w:val="1"/>
      <w:numFmt w:val="bullet"/>
      <w:lvlText w:val=""/>
      <w:lvlJc w:val="left"/>
      <w:pPr>
        <w:tabs>
          <w:tab w:val="num" w:pos="5040"/>
        </w:tabs>
        <w:ind w:left="5040" w:hanging="360"/>
      </w:pPr>
      <w:rPr>
        <w:rFonts w:ascii="Symbol" w:hAnsi="Symbol" w:hint="default"/>
      </w:rPr>
    </w:lvl>
    <w:lvl w:ilvl="7" w:tplc="814EF28E" w:tentative="1">
      <w:start w:val="1"/>
      <w:numFmt w:val="bullet"/>
      <w:lvlText w:val="o"/>
      <w:lvlJc w:val="left"/>
      <w:pPr>
        <w:tabs>
          <w:tab w:val="num" w:pos="5760"/>
        </w:tabs>
        <w:ind w:left="5760" w:hanging="360"/>
      </w:pPr>
      <w:rPr>
        <w:rFonts w:ascii="Courier New" w:hAnsi="Courier New" w:hint="default"/>
      </w:rPr>
    </w:lvl>
    <w:lvl w:ilvl="8" w:tplc="B3F690EE" w:tentative="1">
      <w:start w:val="1"/>
      <w:numFmt w:val="bullet"/>
      <w:lvlText w:val=""/>
      <w:lvlJc w:val="left"/>
      <w:pPr>
        <w:tabs>
          <w:tab w:val="num" w:pos="6480"/>
        </w:tabs>
        <w:ind w:left="6480" w:hanging="360"/>
      </w:pPr>
      <w:rPr>
        <w:rFonts w:ascii="Wingdings" w:hAnsi="Wingdings" w:hint="default"/>
      </w:rPr>
    </w:lvl>
  </w:abstractNum>
  <w:abstractNum w:abstractNumId="17">
    <w:nsid w:val="12C25C7D"/>
    <w:multiLevelType w:val="hybridMultilevel"/>
    <w:tmpl w:val="C3F40144"/>
    <w:lvl w:ilvl="0" w:tplc="04090001">
      <w:start w:val="1"/>
      <w:numFmt w:val="bullet"/>
      <w:lvlText w:val=""/>
      <w:lvlJc w:val="left"/>
      <w:pPr>
        <w:tabs>
          <w:tab w:val="num" w:pos="504"/>
        </w:tabs>
        <w:ind w:left="288" w:hanging="144"/>
      </w:pPr>
      <w:rPr>
        <w:rFonts w:ascii="Wingdings" w:hAnsi="Wingdings" w:hint="default"/>
      </w:rPr>
    </w:lvl>
    <w:lvl w:ilvl="1" w:tplc="67520D90"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2D54AD"/>
    <w:multiLevelType w:val="hybridMultilevel"/>
    <w:tmpl w:val="9662C37A"/>
    <w:lvl w:ilvl="0" w:tplc="F69C69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363926"/>
    <w:multiLevelType w:val="hybridMultilevel"/>
    <w:tmpl w:val="D60C4414"/>
    <w:lvl w:ilvl="0" w:tplc="45343E66">
      <w:start w:val="1"/>
      <w:numFmt w:val="bullet"/>
      <w:pStyle w:val="Speca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2F155F"/>
    <w:multiLevelType w:val="hybridMultilevel"/>
    <w:tmpl w:val="2CCC1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A20569"/>
    <w:multiLevelType w:val="multilevel"/>
    <w:tmpl w:val="9FB0ACD2"/>
    <w:lvl w:ilvl="0">
      <w:start w:val="2"/>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7615D04"/>
    <w:multiLevelType w:val="singleLevel"/>
    <w:tmpl w:val="9AA64D9C"/>
    <w:lvl w:ilvl="0">
      <w:start w:val="1"/>
      <w:numFmt w:val="bullet"/>
      <w:pStyle w:val="ListBullet4"/>
      <w:lvlText w:val=""/>
      <w:lvlJc w:val="left"/>
      <w:pPr>
        <w:tabs>
          <w:tab w:val="num" w:pos="1080"/>
        </w:tabs>
        <w:ind w:left="1080" w:hanging="360"/>
      </w:pPr>
      <w:rPr>
        <w:rFonts w:ascii="Symbol" w:hAnsi="Symbol" w:hint="default"/>
      </w:rPr>
    </w:lvl>
  </w:abstractNum>
  <w:abstractNum w:abstractNumId="23">
    <w:nsid w:val="2A913A25"/>
    <w:multiLevelType w:val="hybridMultilevel"/>
    <w:tmpl w:val="B90A4A68"/>
    <w:lvl w:ilvl="0" w:tplc="7CFE8306">
      <w:start w:val="1"/>
      <w:numFmt w:val="bullet"/>
      <w:lvlText w:val=""/>
      <w:lvlJc w:val="left"/>
      <w:pPr>
        <w:tabs>
          <w:tab w:val="num" w:pos="1440"/>
        </w:tabs>
        <w:ind w:left="1440" w:hanging="360"/>
      </w:pPr>
      <w:rPr>
        <w:rFonts w:ascii="Symbol" w:hAnsi="Symbol" w:hint="default"/>
      </w:rPr>
    </w:lvl>
    <w:lvl w:ilvl="1" w:tplc="E6A87256" w:tentative="1">
      <w:start w:val="1"/>
      <w:numFmt w:val="bullet"/>
      <w:lvlText w:val="o"/>
      <w:lvlJc w:val="left"/>
      <w:pPr>
        <w:tabs>
          <w:tab w:val="num" w:pos="2160"/>
        </w:tabs>
        <w:ind w:left="2160" w:hanging="360"/>
      </w:pPr>
      <w:rPr>
        <w:rFonts w:ascii="Courier New" w:hAnsi="Courier New" w:hint="default"/>
      </w:rPr>
    </w:lvl>
    <w:lvl w:ilvl="2" w:tplc="DE54FD24" w:tentative="1">
      <w:start w:val="1"/>
      <w:numFmt w:val="bullet"/>
      <w:lvlText w:val=""/>
      <w:lvlJc w:val="left"/>
      <w:pPr>
        <w:tabs>
          <w:tab w:val="num" w:pos="2880"/>
        </w:tabs>
        <w:ind w:left="2880" w:hanging="360"/>
      </w:pPr>
      <w:rPr>
        <w:rFonts w:ascii="Wingdings" w:hAnsi="Wingdings" w:hint="default"/>
      </w:rPr>
    </w:lvl>
    <w:lvl w:ilvl="3" w:tplc="0EAAFF5C" w:tentative="1">
      <w:start w:val="1"/>
      <w:numFmt w:val="bullet"/>
      <w:lvlText w:val=""/>
      <w:lvlJc w:val="left"/>
      <w:pPr>
        <w:tabs>
          <w:tab w:val="num" w:pos="3600"/>
        </w:tabs>
        <w:ind w:left="3600" w:hanging="360"/>
      </w:pPr>
      <w:rPr>
        <w:rFonts w:ascii="Symbol" w:hAnsi="Symbol" w:hint="default"/>
      </w:rPr>
    </w:lvl>
    <w:lvl w:ilvl="4" w:tplc="084CA7E6" w:tentative="1">
      <w:start w:val="1"/>
      <w:numFmt w:val="bullet"/>
      <w:lvlText w:val="o"/>
      <w:lvlJc w:val="left"/>
      <w:pPr>
        <w:tabs>
          <w:tab w:val="num" w:pos="4320"/>
        </w:tabs>
        <w:ind w:left="4320" w:hanging="360"/>
      </w:pPr>
      <w:rPr>
        <w:rFonts w:ascii="Courier New" w:hAnsi="Courier New" w:hint="default"/>
      </w:rPr>
    </w:lvl>
    <w:lvl w:ilvl="5" w:tplc="BF526090" w:tentative="1">
      <w:start w:val="1"/>
      <w:numFmt w:val="bullet"/>
      <w:lvlText w:val=""/>
      <w:lvlJc w:val="left"/>
      <w:pPr>
        <w:tabs>
          <w:tab w:val="num" w:pos="5040"/>
        </w:tabs>
        <w:ind w:left="5040" w:hanging="360"/>
      </w:pPr>
      <w:rPr>
        <w:rFonts w:ascii="Wingdings" w:hAnsi="Wingdings" w:hint="default"/>
      </w:rPr>
    </w:lvl>
    <w:lvl w:ilvl="6" w:tplc="FF48F71A" w:tentative="1">
      <w:start w:val="1"/>
      <w:numFmt w:val="bullet"/>
      <w:lvlText w:val=""/>
      <w:lvlJc w:val="left"/>
      <w:pPr>
        <w:tabs>
          <w:tab w:val="num" w:pos="5760"/>
        </w:tabs>
        <w:ind w:left="5760" w:hanging="360"/>
      </w:pPr>
      <w:rPr>
        <w:rFonts w:ascii="Symbol" w:hAnsi="Symbol" w:hint="default"/>
      </w:rPr>
    </w:lvl>
    <w:lvl w:ilvl="7" w:tplc="5268DE62" w:tentative="1">
      <w:start w:val="1"/>
      <w:numFmt w:val="bullet"/>
      <w:lvlText w:val="o"/>
      <w:lvlJc w:val="left"/>
      <w:pPr>
        <w:tabs>
          <w:tab w:val="num" w:pos="6480"/>
        </w:tabs>
        <w:ind w:left="6480" w:hanging="360"/>
      </w:pPr>
      <w:rPr>
        <w:rFonts w:ascii="Courier New" w:hAnsi="Courier New" w:hint="default"/>
      </w:rPr>
    </w:lvl>
    <w:lvl w:ilvl="8" w:tplc="DC703C1E" w:tentative="1">
      <w:start w:val="1"/>
      <w:numFmt w:val="bullet"/>
      <w:lvlText w:val=""/>
      <w:lvlJc w:val="left"/>
      <w:pPr>
        <w:tabs>
          <w:tab w:val="num" w:pos="7200"/>
        </w:tabs>
        <w:ind w:left="7200" w:hanging="360"/>
      </w:pPr>
      <w:rPr>
        <w:rFonts w:ascii="Wingdings" w:hAnsi="Wingdings" w:hint="default"/>
      </w:rPr>
    </w:lvl>
  </w:abstractNum>
  <w:abstractNum w:abstractNumId="24">
    <w:nsid w:val="2EC74972"/>
    <w:multiLevelType w:val="multilevel"/>
    <w:tmpl w:val="01E04242"/>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70A31D1"/>
    <w:multiLevelType w:val="hybridMultilevel"/>
    <w:tmpl w:val="9CA29886"/>
    <w:lvl w:ilvl="0" w:tplc="ECDA20BA">
      <w:numFmt w:val="bullet"/>
      <w:lvlText w:val=""/>
      <w:lvlJc w:val="left"/>
      <w:pPr>
        <w:tabs>
          <w:tab w:val="num" w:pos="72"/>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EB4CBF"/>
    <w:multiLevelType w:val="hybridMultilevel"/>
    <w:tmpl w:val="150EFED2"/>
    <w:lvl w:ilvl="0" w:tplc="64D49E90">
      <w:start w:val="1"/>
      <w:numFmt w:val="bullet"/>
      <w:lvlText w:val=""/>
      <w:lvlJc w:val="left"/>
      <w:pPr>
        <w:tabs>
          <w:tab w:val="num" w:pos="720"/>
        </w:tabs>
        <w:ind w:left="720" w:hanging="360"/>
      </w:pPr>
      <w:rPr>
        <w:rFonts w:ascii="Symbol" w:hAnsi="Symbol" w:hint="default"/>
      </w:rPr>
    </w:lvl>
    <w:lvl w:ilvl="1" w:tplc="82DCD07C" w:tentative="1">
      <w:start w:val="1"/>
      <w:numFmt w:val="bullet"/>
      <w:lvlText w:val="o"/>
      <w:lvlJc w:val="left"/>
      <w:pPr>
        <w:tabs>
          <w:tab w:val="num" w:pos="1440"/>
        </w:tabs>
        <w:ind w:left="1440" w:hanging="360"/>
      </w:pPr>
      <w:rPr>
        <w:rFonts w:ascii="Courier New" w:hAnsi="Courier New" w:hint="default"/>
      </w:rPr>
    </w:lvl>
    <w:lvl w:ilvl="2" w:tplc="DE46C35E" w:tentative="1">
      <w:start w:val="1"/>
      <w:numFmt w:val="bullet"/>
      <w:lvlText w:val=""/>
      <w:lvlJc w:val="left"/>
      <w:pPr>
        <w:tabs>
          <w:tab w:val="num" w:pos="2160"/>
        </w:tabs>
        <w:ind w:left="2160" w:hanging="360"/>
      </w:pPr>
      <w:rPr>
        <w:rFonts w:ascii="Wingdings" w:hAnsi="Wingdings" w:hint="default"/>
      </w:rPr>
    </w:lvl>
    <w:lvl w:ilvl="3" w:tplc="A99EAAD6" w:tentative="1">
      <w:start w:val="1"/>
      <w:numFmt w:val="bullet"/>
      <w:lvlText w:val=""/>
      <w:lvlJc w:val="left"/>
      <w:pPr>
        <w:tabs>
          <w:tab w:val="num" w:pos="2880"/>
        </w:tabs>
        <w:ind w:left="2880" w:hanging="360"/>
      </w:pPr>
      <w:rPr>
        <w:rFonts w:ascii="Symbol" w:hAnsi="Symbol" w:hint="default"/>
      </w:rPr>
    </w:lvl>
    <w:lvl w:ilvl="4" w:tplc="6A4A2C34" w:tentative="1">
      <w:start w:val="1"/>
      <w:numFmt w:val="bullet"/>
      <w:lvlText w:val="o"/>
      <w:lvlJc w:val="left"/>
      <w:pPr>
        <w:tabs>
          <w:tab w:val="num" w:pos="3600"/>
        </w:tabs>
        <w:ind w:left="3600" w:hanging="360"/>
      </w:pPr>
      <w:rPr>
        <w:rFonts w:ascii="Courier New" w:hAnsi="Courier New" w:hint="default"/>
      </w:rPr>
    </w:lvl>
    <w:lvl w:ilvl="5" w:tplc="51A80A38" w:tentative="1">
      <w:start w:val="1"/>
      <w:numFmt w:val="bullet"/>
      <w:lvlText w:val=""/>
      <w:lvlJc w:val="left"/>
      <w:pPr>
        <w:tabs>
          <w:tab w:val="num" w:pos="4320"/>
        </w:tabs>
        <w:ind w:left="4320" w:hanging="360"/>
      </w:pPr>
      <w:rPr>
        <w:rFonts w:ascii="Wingdings" w:hAnsi="Wingdings" w:hint="default"/>
      </w:rPr>
    </w:lvl>
    <w:lvl w:ilvl="6" w:tplc="5E94ABFC" w:tentative="1">
      <w:start w:val="1"/>
      <w:numFmt w:val="bullet"/>
      <w:lvlText w:val=""/>
      <w:lvlJc w:val="left"/>
      <w:pPr>
        <w:tabs>
          <w:tab w:val="num" w:pos="5040"/>
        </w:tabs>
        <w:ind w:left="5040" w:hanging="360"/>
      </w:pPr>
      <w:rPr>
        <w:rFonts w:ascii="Symbol" w:hAnsi="Symbol" w:hint="default"/>
      </w:rPr>
    </w:lvl>
    <w:lvl w:ilvl="7" w:tplc="898E7E3E" w:tentative="1">
      <w:start w:val="1"/>
      <w:numFmt w:val="bullet"/>
      <w:lvlText w:val="o"/>
      <w:lvlJc w:val="left"/>
      <w:pPr>
        <w:tabs>
          <w:tab w:val="num" w:pos="5760"/>
        </w:tabs>
        <w:ind w:left="5760" w:hanging="360"/>
      </w:pPr>
      <w:rPr>
        <w:rFonts w:ascii="Courier New" w:hAnsi="Courier New" w:hint="default"/>
      </w:rPr>
    </w:lvl>
    <w:lvl w:ilvl="8" w:tplc="B5003012" w:tentative="1">
      <w:start w:val="1"/>
      <w:numFmt w:val="bullet"/>
      <w:lvlText w:val=""/>
      <w:lvlJc w:val="left"/>
      <w:pPr>
        <w:tabs>
          <w:tab w:val="num" w:pos="6480"/>
        </w:tabs>
        <w:ind w:left="6480" w:hanging="360"/>
      </w:pPr>
      <w:rPr>
        <w:rFonts w:ascii="Wingdings" w:hAnsi="Wingdings" w:hint="default"/>
      </w:rPr>
    </w:lvl>
  </w:abstractNum>
  <w:abstractNum w:abstractNumId="27">
    <w:nsid w:val="3ED956E2"/>
    <w:multiLevelType w:val="hybridMultilevel"/>
    <w:tmpl w:val="CEC86014"/>
    <w:lvl w:ilvl="0" w:tplc="04090001">
      <w:start w:val="22"/>
      <w:numFmt w:val="bullet"/>
      <w:lvlText w:val=""/>
      <w:lvlJc w:val="left"/>
      <w:pPr>
        <w:tabs>
          <w:tab w:val="num" w:pos="360"/>
        </w:tabs>
        <w:ind w:left="144" w:firstLine="0"/>
      </w:pPr>
      <w:rPr>
        <w:rFonts w:ascii="Symbol" w:hAnsi="Symbol" w:hint="default"/>
        <w:color w:val="auto"/>
      </w:rPr>
    </w:lvl>
    <w:lvl w:ilvl="1" w:tplc="04090003">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5F3CD4"/>
    <w:multiLevelType w:val="multilevel"/>
    <w:tmpl w:val="7F4058E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0874B0A"/>
    <w:multiLevelType w:val="hybridMultilevel"/>
    <w:tmpl w:val="07745962"/>
    <w:lvl w:ilvl="0" w:tplc="368A9C9C">
      <w:start w:val="1"/>
      <w:numFmt w:val="bullet"/>
      <w:lvlText w:val=""/>
      <w:lvlJc w:val="left"/>
      <w:pPr>
        <w:tabs>
          <w:tab w:val="num" w:pos="1080"/>
        </w:tabs>
        <w:ind w:left="1080" w:hanging="360"/>
      </w:pPr>
      <w:rPr>
        <w:rFonts w:ascii="Wingdings" w:hAnsi="Wingdings" w:hint="default"/>
        <w:sz w:val="24"/>
      </w:rPr>
    </w:lvl>
    <w:lvl w:ilvl="1" w:tplc="A0183FA0" w:tentative="1">
      <w:start w:val="1"/>
      <w:numFmt w:val="bullet"/>
      <w:lvlText w:val="o"/>
      <w:lvlJc w:val="left"/>
      <w:pPr>
        <w:tabs>
          <w:tab w:val="num" w:pos="2160"/>
        </w:tabs>
        <w:ind w:left="2160" w:hanging="360"/>
      </w:pPr>
      <w:rPr>
        <w:rFonts w:ascii="Courier New" w:hAnsi="Courier New" w:hint="default"/>
      </w:rPr>
    </w:lvl>
    <w:lvl w:ilvl="2" w:tplc="58BA73B0" w:tentative="1">
      <w:start w:val="1"/>
      <w:numFmt w:val="bullet"/>
      <w:lvlText w:val=""/>
      <w:lvlJc w:val="left"/>
      <w:pPr>
        <w:tabs>
          <w:tab w:val="num" w:pos="2880"/>
        </w:tabs>
        <w:ind w:left="2880" w:hanging="360"/>
      </w:pPr>
      <w:rPr>
        <w:rFonts w:ascii="Wingdings" w:hAnsi="Wingdings" w:hint="default"/>
      </w:rPr>
    </w:lvl>
    <w:lvl w:ilvl="3" w:tplc="95B266D6" w:tentative="1">
      <w:start w:val="1"/>
      <w:numFmt w:val="bullet"/>
      <w:lvlText w:val=""/>
      <w:lvlJc w:val="left"/>
      <w:pPr>
        <w:tabs>
          <w:tab w:val="num" w:pos="3600"/>
        </w:tabs>
        <w:ind w:left="3600" w:hanging="360"/>
      </w:pPr>
      <w:rPr>
        <w:rFonts w:ascii="Symbol" w:hAnsi="Symbol" w:hint="default"/>
      </w:rPr>
    </w:lvl>
    <w:lvl w:ilvl="4" w:tplc="A98CECE4" w:tentative="1">
      <w:start w:val="1"/>
      <w:numFmt w:val="bullet"/>
      <w:lvlText w:val="o"/>
      <w:lvlJc w:val="left"/>
      <w:pPr>
        <w:tabs>
          <w:tab w:val="num" w:pos="4320"/>
        </w:tabs>
        <w:ind w:left="4320" w:hanging="360"/>
      </w:pPr>
      <w:rPr>
        <w:rFonts w:ascii="Courier New" w:hAnsi="Courier New" w:hint="default"/>
      </w:rPr>
    </w:lvl>
    <w:lvl w:ilvl="5" w:tplc="A0C2B516" w:tentative="1">
      <w:start w:val="1"/>
      <w:numFmt w:val="bullet"/>
      <w:lvlText w:val=""/>
      <w:lvlJc w:val="left"/>
      <w:pPr>
        <w:tabs>
          <w:tab w:val="num" w:pos="5040"/>
        </w:tabs>
        <w:ind w:left="5040" w:hanging="360"/>
      </w:pPr>
      <w:rPr>
        <w:rFonts w:ascii="Wingdings" w:hAnsi="Wingdings" w:hint="default"/>
      </w:rPr>
    </w:lvl>
    <w:lvl w:ilvl="6" w:tplc="BBB6C95E" w:tentative="1">
      <w:start w:val="1"/>
      <w:numFmt w:val="bullet"/>
      <w:lvlText w:val=""/>
      <w:lvlJc w:val="left"/>
      <w:pPr>
        <w:tabs>
          <w:tab w:val="num" w:pos="5760"/>
        </w:tabs>
        <w:ind w:left="5760" w:hanging="360"/>
      </w:pPr>
      <w:rPr>
        <w:rFonts w:ascii="Symbol" w:hAnsi="Symbol" w:hint="default"/>
      </w:rPr>
    </w:lvl>
    <w:lvl w:ilvl="7" w:tplc="C2A6D104" w:tentative="1">
      <w:start w:val="1"/>
      <w:numFmt w:val="bullet"/>
      <w:lvlText w:val="o"/>
      <w:lvlJc w:val="left"/>
      <w:pPr>
        <w:tabs>
          <w:tab w:val="num" w:pos="6480"/>
        </w:tabs>
        <w:ind w:left="6480" w:hanging="360"/>
      </w:pPr>
      <w:rPr>
        <w:rFonts w:ascii="Courier New" w:hAnsi="Courier New" w:hint="default"/>
      </w:rPr>
    </w:lvl>
    <w:lvl w:ilvl="8" w:tplc="3FEA845E" w:tentative="1">
      <w:start w:val="1"/>
      <w:numFmt w:val="bullet"/>
      <w:lvlText w:val=""/>
      <w:lvlJc w:val="left"/>
      <w:pPr>
        <w:tabs>
          <w:tab w:val="num" w:pos="7200"/>
        </w:tabs>
        <w:ind w:left="7200" w:hanging="360"/>
      </w:pPr>
      <w:rPr>
        <w:rFonts w:ascii="Wingdings" w:hAnsi="Wingdings" w:hint="default"/>
      </w:rPr>
    </w:lvl>
  </w:abstractNum>
  <w:abstractNum w:abstractNumId="30">
    <w:nsid w:val="421C5DF3"/>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1">
    <w:nsid w:val="50C6156A"/>
    <w:multiLevelType w:val="hybridMultilevel"/>
    <w:tmpl w:val="6E682EE2"/>
    <w:lvl w:ilvl="0" w:tplc="0778C370">
      <w:start w:val="22"/>
      <w:numFmt w:val="bullet"/>
      <w:lvlText w:val=""/>
      <w:lvlJc w:val="left"/>
      <w:pPr>
        <w:tabs>
          <w:tab w:val="num" w:pos="216"/>
        </w:tabs>
        <w:ind w:left="576" w:hanging="216"/>
      </w:pPr>
      <w:rPr>
        <w:rFonts w:ascii="Symbol" w:hAnsi="Symbol" w:hint="default"/>
        <w:color w:val="auto"/>
      </w:rPr>
    </w:lvl>
    <w:lvl w:ilvl="1" w:tplc="559467B6" w:tentative="1">
      <w:start w:val="1"/>
      <w:numFmt w:val="bullet"/>
      <w:lvlText w:val="o"/>
      <w:lvlJc w:val="left"/>
      <w:pPr>
        <w:tabs>
          <w:tab w:val="num" w:pos="1440"/>
        </w:tabs>
        <w:ind w:left="1440" w:hanging="360"/>
      </w:pPr>
      <w:rPr>
        <w:rFonts w:ascii="Courier New" w:hAnsi="Courier New" w:cs="Courier New" w:hint="default"/>
      </w:rPr>
    </w:lvl>
    <w:lvl w:ilvl="2" w:tplc="15246D54" w:tentative="1">
      <w:start w:val="1"/>
      <w:numFmt w:val="bullet"/>
      <w:lvlText w:val=""/>
      <w:lvlJc w:val="left"/>
      <w:pPr>
        <w:tabs>
          <w:tab w:val="num" w:pos="2160"/>
        </w:tabs>
        <w:ind w:left="2160" w:hanging="360"/>
      </w:pPr>
      <w:rPr>
        <w:rFonts w:ascii="Wingdings" w:hAnsi="Wingdings" w:hint="default"/>
      </w:rPr>
    </w:lvl>
    <w:lvl w:ilvl="3" w:tplc="9DC04718" w:tentative="1">
      <w:start w:val="1"/>
      <w:numFmt w:val="bullet"/>
      <w:lvlText w:val=""/>
      <w:lvlJc w:val="left"/>
      <w:pPr>
        <w:tabs>
          <w:tab w:val="num" w:pos="2880"/>
        </w:tabs>
        <w:ind w:left="2880" w:hanging="360"/>
      </w:pPr>
      <w:rPr>
        <w:rFonts w:ascii="Symbol" w:hAnsi="Symbol" w:hint="default"/>
      </w:rPr>
    </w:lvl>
    <w:lvl w:ilvl="4" w:tplc="F782CF5C" w:tentative="1">
      <w:start w:val="1"/>
      <w:numFmt w:val="bullet"/>
      <w:lvlText w:val="o"/>
      <w:lvlJc w:val="left"/>
      <w:pPr>
        <w:tabs>
          <w:tab w:val="num" w:pos="3600"/>
        </w:tabs>
        <w:ind w:left="3600" w:hanging="360"/>
      </w:pPr>
      <w:rPr>
        <w:rFonts w:ascii="Courier New" w:hAnsi="Courier New" w:cs="Courier New" w:hint="default"/>
      </w:rPr>
    </w:lvl>
    <w:lvl w:ilvl="5" w:tplc="9BF20478" w:tentative="1">
      <w:start w:val="1"/>
      <w:numFmt w:val="bullet"/>
      <w:lvlText w:val=""/>
      <w:lvlJc w:val="left"/>
      <w:pPr>
        <w:tabs>
          <w:tab w:val="num" w:pos="4320"/>
        </w:tabs>
        <w:ind w:left="4320" w:hanging="360"/>
      </w:pPr>
      <w:rPr>
        <w:rFonts w:ascii="Wingdings" w:hAnsi="Wingdings" w:hint="default"/>
      </w:rPr>
    </w:lvl>
    <w:lvl w:ilvl="6" w:tplc="C7CC7E54" w:tentative="1">
      <w:start w:val="1"/>
      <w:numFmt w:val="bullet"/>
      <w:lvlText w:val=""/>
      <w:lvlJc w:val="left"/>
      <w:pPr>
        <w:tabs>
          <w:tab w:val="num" w:pos="5040"/>
        </w:tabs>
        <w:ind w:left="5040" w:hanging="360"/>
      </w:pPr>
      <w:rPr>
        <w:rFonts w:ascii="Symbol" w:hAnsi="Symbol" w:hint="default"/>
      </w:rPr>
    </w:lvl>
    <w:lvl w:ilvl="7" w:tplc="CAE43166" w:tentative="1">
      <w:start w:val="1"/>
      <w:numFmt w:val="bullet"/>
      <w:lvlText w:val="o"/>
      <w:lvlJc w:val="left"/>
      <w:pPr>
        <w:tabs>
          <w:tab w:val="num" w:pos="5760"/>
        </w:tabs>
        <w:ind w:left="5760" w:hanging="360"/>
      </w:pPr>
      <w:rPr>
        <w:rFonts w:ascii="Courier New" w:hAnsi="Courier New" w:cs="Courier New" w:hint="default"/>
      </w:rPr>
    </w:lvl>
    <w:lvl w:ilvl="8" w:tplc="7EAC07D6" w:tentative="1">
      <w:start w:val="1"/>
      <w:numFmt w:val="bullet"/>
      <w:lvlText w:val=""/>
      <w:lvlJc w:val="left"/>
      <w:pPr>
        <w:tabs>
          <w:tab w:val="num" w:pos="6480"/>
        </w:tabs>
        <w:ind w:left="6480" w:hanging="360"/>
      </w:pPr>
      <w:rPr>
        <w:rFonts w:ascii="Wingdings" w:hAnsi="Wingdings" w:hint="default"/>
      </w:rPr>
    </w:lvl>
  </w:abstractNum>
  <w:abstractNum w:abstractNumId="32">
    <w:nsid w:val="5E32622E"/>
    <w:multiLevelType w:val="hybridMultilevel"/>
    <w:tmpl w:val="A50A0A00"/>
    <w:lvl w:ilvl="0" w:tplc="430C8390">
      <w:start w:val="1"/>
      <w:numFmt w:val="decimal"/>
      <w:lvlText w:val="%1."/>
      <w:lvlJc w:val="left"/>
      <w:pPr>
        <w:tabs>
          <w:tab w:val="num" w:pos="795"/>
        </w:tabs>
        <w:ind w:left="795" w:hanging="435"/>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415"/>
        </w:tabs>
        <w:ind w:left="2415" w:hanging="435"/>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606E2579"/>
    <w:multiLevelType w:val="singleLevel"/>
    <w:tmpl w:val="A7945F64"/>
    <w:lvl w:ilvl="0">
      <w:start w:val="1"/>
      <w:numFmt w:val="lowerLetter"/>
      <w:lvlText w:val="%1."/>
      <w:lvlJc w:val="left"/>
      <w:pPr>
        <w:tabs>
          <w:tab w:val="num" w:pos="1080"/>
        </w:tabs>
        <w:ind w:left="1080" w:hanging="360"/>
      </w:pPr>
      <w:rPr>
        <w:rFonts w:hint="default"/>
      </w:rPr>
    </w:lvl>
  </w:abstractNum>
  <w:abstractNum w:abstractNumId="34">
    <w:nsid w:val="60A604F5"/>
    <w:multiLevelType w:val="hybridMultilevel"/>
    <w:tmpl w:val="9B489F88"/>
    <w:lvl w:ilvl="0" w:tplc="09463BC6">
      <w:start w:val="1"/>
      <w:numFmt w:val="bullet"/>
      <w:lvlText w:val=""/>
      <w:lvlJc w:val="left"/>
      <w:pPr>
        <w:tabs>
          <w:tab w:val="num" w:pos="720"/>
        </w:tabs>
        <w:ind w:left="720" w:hanging="360"/>
      </w:pPr>
      <w:rPr>
        <w:rFonts w:ascii="Symbol" w:hAnsi="Symbol" w:hint="default"/>
      </w:rPr>
    </w:lvl>
    <w:lvl w:ilvl="1" w:tplc="A99A16E6" w:tentative="1">
      <w:start w:val="1"/>
      <w:numFmt w:val="bullet"/>
      <w:lvlText w:val="o"/>
      <w:lvlJc w:val="left"/>
      <w:pPr>
        <w:tabs>
          <w:tab w:val="num" w:pos="1440"/>
        </w:tabs>
        <w:ind w:left="1440" w:hanging="360"/>
      </w:pPr>
      <w:rPr>
        <w:rFonts w:ascii="Courier New" w:hAnsi="Courier New" w:hint="default"/>
      </w:rPr>
    </w:lvl>
    <w:lvl w:ilvl="2" w:tplc="B8865F96" w:tentative="1">
      <w:start w:val="1"/>
      <w:numFmt w:val="bullet"/>
      <w:lvlText w:val=""/>
      <w:lvlJc w:val="left"/>
      <w:pPr>
        <w:tabs>
          <w:tab w:val="num" w:pos="2160"/>
        </w:tabs>
        <w:ind w:left="2160" w:hanging="360"/>
      </w:pPr>
      <w:rPr>
        <w:rFonts w:ascii="Wingdings" w:hAnsi="Wingdings" w:hint="default"/>
      </w:rPr>
    </w:lvl>
    <w:lvl w:ilvl="3" w:tplc="6F7C554E" w:tentative="1">
      <w:start w:val="1"/>
      <w:numFmt w:val="bullet"/>
      <w:lvlText w:val=""/>
      <w:lvlJc w:val="left"/>
      <w:pPr>
        <w:tabs>
          <w:tab w:val="num" w:pos="2880"/>
        </w:tabs>
        <w:ind w:left="2880" w:hanging="360"/>
      </w:pPr>
      <w:rPr>
        <w:rFonts w:ascii="Symbol" w:hAnsi="Symbol" w:hint="default"/>
      </w:rPr>
    </w:lvl>
    <w:lvl w:ilvl="4" w:tplc="0BDE86E8" w:tentative="1">
      <w:start w:val="1"/>
      <w:numFmt w:val="bullet"/>
      <w:lvlText w:val="o"/>
      <w:lvlJc w:val="left"/>
      <w:pPr>
        <w:tabs>
          <w:tab w:val="num" w:pos="3600"/>
        </w:tabs>
        <w:ind w:left="3600" w:hanging="360"/>
      </w:pPr>
      <w:rPr>
        <w:rFonts w:ascii="Courier New" w:hAnsi="Courier New" w:hint="default"/>
      </w:rPr>
    </w:lvl>
    <w:lvl w:ilvl="5" w:tplc="FAC29224" w:tentative="1">
      <w:start w:val="1"/>
      <w:numFmt w:val="bullet"/>
      <w:lvlText w:val=""/>
      <w:lvlJc w:val="left"/>
      <w:pPr>
        <w:tabs>
          <w:tab w:val="num" w:pos="4320"/>
        </w:tabs>
        <w:ind w:left="4320" w:hanging="360"/>
      </w:pPr>
      <w:rPr>
        <w:rFonts w:ascii="Wingdings" w:hAnsi="Wingdings" w:hint="default"/>
      </w:rPr>
    </w:lvl>
    <w:lvl w:ilvl="6" w:tplc="1A72E16C" w:tentative="1">
      <w:start w:val="1"/>
      <w:numFmt w:val="bullet"/>
      <w:lvlText w:val=""/>
      <w:lvlJc w:val="left"/>
      <w:pPr>
        <w:tabs>
          <w:tab w:val="num" w:pos="5040"/>
        </w:tabs>
        <w:ind w:left="5040" w:hanging="360"/>
      </w:pPr>
      <w:rPr>
        <w:rFonts w:ascii="Symbol" w:hAnsi="Symbol" w:hint="default"/>
      </w:rPr>
    </w:lvl>
    <w:lvl w:ilvl="7" w:tplc="9E42BB94" w:tentative="1">
      <w:start w:val="1"/>
      <w:numFmt w:val="bullet"/>
      <w:lvlText w:val="o"/>
      <w:lvlJc w:val="left"/>
      <w:pPr>
        <w:tabs>
          <w:tab w:val="num" w:pos="5760"/>
        </w:tabs>
        <w:ind w:left="5760" w:hanging="360"/>
      </w:pPr>
      <w:rPr>
        <w:rFonts w:ascii="Courier New" w:hAnsi="Courier New" w:hint="default"/>
      </w:rPr>
    </w:lvl>
    <w:lvl w:ilvl="8" w:tplc="B596E1BA" w:tentative="1">
      <w:start w:val="1"/>
      <w:numFmt w:val="bullet"/>
      <w:lvlText w:val=""/>
      <w:lvlJc w:val="left"/>
      <w:pPr>
        <w:tabs>
          <w:tab w:val="num" w:pos="6480"/>
        </w:tabs>
        <w:ind w:left="6480" w:hanging="360"/>
      </w:pPr>
      <w:rPr>
        <w:rFonts w:ascii="Wingdings" w:hAnsi="Wingdings" w:hint="default"/>
      </w:rPr>
    </w:lvl>
  </w:abstractNum>
  <w:abstractNum w:abstractNumId="35">
    <w:nsid w:val="666C00A2"/>
    <w:multiLevelType w:val="singleLevel"/>
    <w:tmpl w:val="E61A3968"/>
    <w:lvl w:ilvl="0">
      <w:start w:val="1"/>
      <w:numFmt w:val="bullet"/>
      <w:lvlText w:val=""/>
      <w:lvlJc w:val="left"/>
      <w:pPr>
        <w:tabs>
          <w:tab w:val="num" w:pos="720"/>
        </w:tabs>
        <w:ind w:left="720" w:hanging="360"/>
      </w:pPr>
      <w:rPr>
        <w:rFonts w:ascii="Symbol" w:hAnsi="Symbol"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6">
    <w:nsid w:val="67B85DCB"/>
    <w:multiLevelType w:val="hybridMultilevel"/>
    <w:tmpl w:val="F1F875B2"/>
    <w:lvl w:ilvl="0" w:tplc="BFEC5C34">
      <w:start w:val="22"/>
      <w:numFmt w:val="bullet"/>
      <w:lvlText w:val=""/>
      <w:lvlJc w:val="left"/>
      <w:pPr>
        <w:tabs>
          <w:tab w:val="num" w:pos="216"/>
        </w:tabs>
        <w:ind w:left="576" w:hanging="216"/>
      </w:pPr>
      <w:rPr>
        <w:rFonts w:ascii="Symbol" w:hAnsi="Symbol" w:hint="default"/>
        <w:color w:val="auto"/>
      </w:rPr>
    </w:lvl>
    <w:lvl w:ilvl="1" w:tplc="B1AE0B90" w:tentative="1">
      <w:start w:val="1"/>
      <w:numFmt w:val="bullet"/>
      <w:lvlText w:val="o"/>
      <w:lvlJc w:val="left"/>
      <w:pPr>
        <w:tabs>
          <w:tab w:val="num" w:pos="1440"/>
        </w:tabs>
        <w:ind w:left="1440" w:hanging="360"/>
      </w:pPr>
      <w:rPr>
        <w:rFonts w:ascii="Courier New" w:hAnsi="Courier New" w:cs="Courier New" w:hint="default"/>
      </w:rPr>
    </w:lvl>
    <w:lvl w:ilvl="2" w:tplc="0E6A4762" w:tentative="1">
      <w:start w:val="1"/>
      <w:numFmt w:val="bullet"/>
      <w:lvlText w:val=""/>
      <w:lvlJc w:val="left"/>
      <w:pPr>
        <w:tabs>
          <w:tab w:val="num" w:pos="2160"/>
        </w:tabs>
        <w:ind w:left="2160" w:hanging="360"/>
      </w:pPr>
      <w:rPr>
        <w:rFonts w:ascii="Wingdings" w:hAnsi="Wingdings" w:hint="default"/>
      </w:rPr>
    </w:lvl>
    <w:lvl w:ilvl="3" w:tplc="E5A0B118" w:tentative="1">
      <w:start w:val="1"/>
      <w:numFmt w:val="bullet"/>
      <w:lvlText w:val=""/>
      <w:lvlJc w:val="left"/>
      <w:pPr>
        <w:tabs>
          <w:tab w:val="num" w:pos="2880"/>
        </w:tabs>
        <w:ind w:left="2880" w:hanging="360"/>
      </w:pPr>
      <w:rPr>
        <w:rFonts w:ascii="Symbol" w:hAnsi="Symbol" w:hint="default"/>
      </w:rPr>
    </w:lvl>
    <w:lvl w:ilvl="4" w:tplc="7F765656" w:tentative="1">
      <w:start w:val="1"/>
      <w:numFmt w:val="bullet"/>
      <w:lvlText w:val="o"/>
      <w:lvlJc w:val="left"/>
      <w:pPr>
        <w:tabs>
          <w:tab w:val="num" w:pos="3600"/>
        </w:tabs>
        <w:ind w:left="3600" w:hanging="360"/>
      </w:pPr>
      <w:rPr>
        <w:rFonts w:ascii="Courier New" w:hAnsi="Courier New" w:cs="Courier New" w:hint="default"/>
      </w:rPr>
    </w:lvl>
    <w:lvl w:ilvl="5" w:tplc="7E2259F8" w:tentative="1">
      <w:start w:val="1"/>
      <w:numFmt w:val="bullet"/>
      <w:lvlText w:val=""/>
      <w:lvlJc w:val="left"/>
      <w:pPr>
        <w:tabs>
          <w:tab w:val="num" w:pos="4320"/>
        </w:tabs>
        <w:ind w:left="4320" w:hanging="360"/>
      </w:pPr>
      <w:rPr>
        <w:rFonts w:ascii="Wingdings" w:hAnsi="Wingdings" w:hint="default"/>
      </w:rPr>
    </w:lvl>
    <w:lvl w:ilvl="6" w:tplc="13BA45EE" w:tentative="1">
      <w:start w:val="1"/>
      <w:numFmt w:val="bullet"/>
      <w:lvlText w:val=""/>
      <w:lvlJc w:val="left"/>
      <w:pPr>
        <w:tabs>
          <w:tab w:val="num" w:pos="5040"/>
        </w:tabs>
        <w:ind w:left="5040" w:hanging="360"/>
      </w:pPr>
      <w:rPr>
        <w:rFonts w:ascii="Symbol" w:hAnsi="Symbol" w:hint="default"/>
      </w:rPr>
    </w:lvl>
    <w:lvl w:ilvl="7" w:tplc="3842979E" w:tentative="1">
      <w:start w:val="1"/>
      <w:numFmt w:val="bullet"/>
      <w:lvlText w:val="o"/>
      <w:lvlJc w:val="left"/>
      <w:pPr>
        <w:tabs>
          <w:tab w:val="num" w:pos="5760"/>
        </w:tabs>
        <w:ind w:left="5760" w:hanging="360"/>
      </w:pPr>
      <w:rPr>
        <w:rFonts w:ascii="Courier New" w:hAnsi="Courier New" w:cs="Courier New" w:hint="default"/>
      </w:rPr>
    </w:lvl>
    <w:lvl w:ilvl="8" w:tplc="308E152A" w:tentative="1">
      <w:start w:val="1"/>
      <w:numFmt w:val="bullet"/>
      <w:lvlText w:val=""/>
      <w:lvlJc w:val="left"/>
      <w:pPr>
        <w:tabs>
          <w:tab w:val="num" w:pos="6480"/>
        </w:tabs>
        <w:ind w:left="6480" w:hanging="360"/>
      </w:pPr>
      <w:rPr>
        <w:rFonts w:ascii="Wingdings" w:hAnsi="Wingdings" w:hint="default"/>
      </w:rPr>
    </w:lvl>
  </w:abstractNum>
  <w:abstractNum w:abstractNumId="37">
    <w:nsid w:val="69DF55F9"/>
    <w:multiLevelType w:val="singleLevel"/>
    <w:tmpl w:val="87C2AA78"/>
    <w:lvl w:ilvl="0">
      <w:start w:val="1"/>
      <w:numFmt w:val="bullet"/>
      <w:pStyle w:val="ListBullet3"/>
      <w:lvlText w:val=""/>
      <w:legacy w:legacy="1" w:legacySpace="0" w:legacyIndent="360"/>
      <w:lvlJc w:val="left"/>
      <w:pPr>
        <w:ind w:left="720" w:hanging="360"/>
      </w:pPr>
      <w:rPr>
        <w:rFonts w:ascii="Symbol" w:hAnsi="Symbol" w:hint="default"/>
      </w:rPr>
    </w:lvl>
  </w:abstractNum>
  <w:abstractNum w:abstractNumId="38">
    <w:nsid w:val="72F9022A"/>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9">
    <w:nsid w:val="75E92D19"/>
    <w:multiLevelType w:val="hybridMultilevel"/>
    <w:tmpl w:val="A8CAD860"/>
    <w:lvl w:ilvl="0" w:tplc="C226C34A">
      <w:start w:val="1"/>
      <w:numFmt w:val="bullet"/>
      <w:lvlText w:val=""/>
      <w:lvlJc w:val="left"/>
      <w:pPr>
        <w:tabs>
          <w:tab w:val="num" w:pos="2880"/>
        </w:tabs>
        <w:ind w:left="2880" w:hanging="360"/>
      </w:pPr>
      <w:rPr>
        <w:rFonts w:ascii="Symbol" w:hAnsi="Symbol" w:hint="default"/>
      </w:rPr>
    </w:lvl>
    <w:lvl w:ilvl="1" w:tplc="600E8D88" w:tentative="1">
      <w:start w:val="1"/>
      <w:numFmt w:val="bullet"/>
      <w:lvlText w:val="o"/>
      <w:lvlJc w:val="left"/>
      <w:pPr>
        <w:tabs>
          <w:tab w:val="num" w:pos="3600"/>
        </w:tabs>
        <w:ind w:left="3600" w:hanging="360"/>
      </w:pPr>
      <w:rPr>
        <w:rFonts w:ascii="Courier New" w:hAnsi="Courier New" w:hint="default"/>
      </w:rPr>
    </w:lvl>
    <w:lvl w:ilvl="2" w:tplc="3ECA15A0" w:tentative="1">
      <w:start w:val="1"/>
      <w:numFmt w:val="bullet"/>
      <w:lvlText w:val=""/>
      <w:lvlJc w:val="left"/>
      <w:pPr>
        <w:tabs>
          <w:tab w:val="num" w:pos="4320"/>
        </w:tabs>
        <w:ind w:left="4320" w:hanging="360"/>
      </w:pPr>
      <w:rPr>
        <w:rFonts w:ascii="Wingdings" w:hAnsi="Wingdings" w:hint="default"/>
      </w:rPr>
    </w:lvl>
    <w:lvl w:ilvl="3" w:tplc="151C2D52" w:tentative="1">
      <w:start w:val="1"/>
      <w:numFmt w:val="bullet"/>
      <w:lvlText w:val=""/>
      <w:lvlJc w:val="left"/>
      <w:pPr>
        <w:tabs>
          <w:tab w:val="num" w:pos="5040"/>
        </w:tabs>
        <w:ind w:left="5040" w:hanging="360"/>
      </w:pPr>
      <w:rPr>
        <w:rFonts w:ascii="Symbol" w:hAnsi="Symbol" w:hint="default"/>
      </w:rPr>
    </w:lvl>
    <w:lvl w:ilvl="4" w:tplc="EC587CCE" w:tentative="1">
      <w:start w:val="1"/>
      <w:numFmt w:val="bullet"/>
      <w:lvlText w:val="o"/>
      <w:lvlJc w:val="left"/>
      <w:pPr>
        <w:tabs>
          <w:tab w:val="num" w:pos="5760"/>
        </w:tabs>
        <w:ind w:left="5760" w:hanging="360"/>
      </w:pPr>
      <w:rPr>
        <w:rFonts w:ascii="Courier New" w:hAnsi="Courier New" w:hint="default"/>
      </w:rPr>
    </w:lvl>
    <w:lvl w:ilvl="5" w:tplc="7E66A8F6" w:tentative="1">
      <w:start w:val="1"/>
      <w:numFmt w:val="bullet"/>
      <w:lvlText w:val=""/>
      <w:lvlJc w:val="left"/>
      <w:pPr>
        <w:tabs>
          <w:tab w:val="num" w:pos="6480"/>
        </w:tabs>
        <w:ind w:left="6480" w:hanging="360"/>
      </w:pPr>
      <w:rPr>
        <w:rFonts w:ascii="Wingdings" w:hAnsi="Wingdings" w:hint="default"/>
      </w:rPr>
    </w:lvl>
    <w:lvl w:ilvl="6" w:tplc="7E180272" w:tentative="1">
      <w:start w:val="1"/>
      <w:numFmt w:val="bullet"/>
      <w:lvlText w:val=""/>
      <w:lvlJc w:val="left"/>
      <w:pPr>
        <w:tabs>
          <w:tab w:val="num" w:pos="7200"/>
        </w:tabs>
        <w:ind w:left="7200" w:hanging="360"/>
      </w:pPr>
      <w:rPr>
        <w:rFonts w:ascii="Symbol" w:hAnsi="Symbol" w:hint="default"/>
      </w:rPr>
    </w:lvl>
    <w:lvl w:ilvl="7" w:tplc="4D008C30" w:tentative="1">
      <w:start w:val="1"/>
      <w:numFmt w:val="bullet"/>
      <w:lvlText w:val="o"/>
      <w:lvlJc w:val="left"/>
      <w:pPr>
        <w:tabs>
          <w:tab w:val="num" w:pos="7920"/>
        </w:tabs>
        <w:ind w:left="7920" w:hanging="360"/>
      </w:pPr>
      <w:rPr>
        <w:rFonts w:ascii="Courier New" w:hAnsi="Courier New" w:hint="default"/>
      </w:rPr>
    </w:lvl>
    <w:lvl w:ilvl="8" w:tplc="9CA638DA" w:tentative="1">
      <w:start w:val="1"/>
      <w:numFmt w:val="bullet"/>
      <w:lvlText w:val=""/>
      <w:lvlJc w:val="left"/>
      <w:pPr>
        <w:tabs>
          <w:tab w:val="num" w:pos="8640"/>
        </w:tabs>
        <w:ind w:left="8640" w:hanging="360"/>
      </w:pPr>
      <w:rPr>
        <w:rFonts w:ascii="Wingdings" w:hAnsi="Wingdings" w:hint="default"/>
      </w:rPr>
    </w:lvl>
  </w:abstractNum>
  <w:abstractNum w:abstractNumId="40">
    <w:nsid w:val="7E445A06"/>
    <w:multiLevelType w:val="multilevel"/>
    <w:tmpl w:val="C2744E0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3"/>
  </w:num>
  <w:num w:numId="3">
    <w:abstractNumId w:val="7"/>
  </w:num>
  <w:num w:numId="4">
    <w:abstractNumId w:val="37"/>
  </w:num>
  <w:num w:numId="5">
    <w:abstractNumId w:val="22"/>
  </w:num>
  <w:num w:numId="6">
    <w:abstractNumId w:val="30"/>
  </w:num>
  <w:num w:numId="7">
    <w:abstractNumId w:val="35"/>
  </w:num>
  <w:num w:numId="8">
    <w:abstractNumId w:val="38"/>
  </w:num>
  <w:num w:numId="9">
    <w:abstractNumId w:val="4"/>
  </w:num>
  <w:num w:numId="10">
    <w:abstractNumId w:val="6"/>
  </w:num>
  <w:num w:numId="11">
    <w:abstractNumId w:val="3"/>
  </w:num>
  <w:num w:numId="12">
    <w:abstractNumId w:val="2"/>
  </w:num>
  <w:num w:numId="13">
    <w:abstractNumId w:val="1"/>
  </w:num>
  <w:num w:numId="14">
    <w:abstractNumId w:val="0"/>
  </w:num>
  <w:num w:numId="15">
    <w:abstractNumId w:val="17"/>
  </w:num>
  <w:num w:numId="16">
    <w:abstractNumId w:val="29"/>
  </w:num>
  <w:num w:numId="17">
    <w:abstractNumId w:val="18"/>
  </w:num>
  <w:num w:numId="18">
    <w:abstractNumId w:val="34"/>
  </w:num>
  <w:num w:numId="19">
    <w:abstractNumId w:val="16"/>
  </w:num>
  <w:num w:numId="20">
    <w:abstractNumId w:val="20"/>
  </w:num>
  <w:num w:numId="21">
    <w:abstractNumId w:val="21"/>
  </w:num>
  <w:num w:numId="22">
    <w:abstractNumId w:val="28"/>
  </w:num>
  <w:num w:numId="23">
    <w:abstractNumId w:val="39"/>
  </w:num>
  <w:num w:numId="24">
    <w:abstractNumId w:val="26"/>
  </w:num>
  <w:num w:numId="25">
    <w:abstractNumId w:val="23"/>
  </w:num>
  <w:num w:numId="26">
    <w:abstractNumId w:val="11"/>
  </w:num>
  <w:num w:numId="27">
    <w:abstractNumId w:val="15"/>
  </w:num>
  <w:num w:numId="28">
    <w:abstractNumId w:val="32"/>
  </w:num>
  <w:num w:numId="29">
    <w:abstractNumId w:val="40"/>
  </w:num>
  <w:num w:numId="30">
    <w:abstractNumId w:val="31"/>
  </w:num>
  <w:num w:numId="31">
    <w:abstractNumId w:val="14"/>
  </w:num>
  <w:num w:numId="32">
    <w:abstractNumId w:val="9"/>
  </w:num>
  <w:num w:numId="33">
    <w:abstractNumId w:val="36"/>
  </w:num>
  <w:num w:numId="34">
    <w:abstractNumId w:val="27"/>
  </w:num>
  <w:num w:numId="35">
    <w:abstractNumId w:val="24"/>
  </w:num>
  <w:num w:numId="36">
    <w:abstractNumId w:val="25"/>
  </w:num>
  <w:num w:numId="37">
    <w:abstractNumId w:val="5"/>
  </w:num>
  <w:num w:numId="38">
    <w:abstractNumId w:val="13"/>
  </w:num>
  <w:num w:numId="39">
    <w:abstractNumId w:val="12"/>
  </w:num>
  <w:num w:numId="40">
    <w:abstractNumId w:val="1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35"/>
    <w:rsid w:val="0000393B"/>
    <w:rsid w:val="00015E7D"/>
    <w:rsid w:val="000162A8"/>
    <w:rsid w:val="00022F3E"/>
    <w:rsid w:val="000233EB"/>
    <w:rsid w:val="0002766C"/>
    <w:rsid w:val="00031196"/>
    <w:rsid w:val="0004115B"/>
    <w:rsid w:val="000468DD"/>
    <w:rsid w:val="0005485A"/>
    <w:rsid w:val="000753F0"/>
    <w:rsid w:val="00082B6F"/>
    <w:rsid w:val="00097CB6"/>
    <w:rsid w:val="000D1535"/>
    <w:rsid w:val="000D5F7B"/>
    <w:rsid w:val="000E4D7C"/>
    <w:rsid w:val="000F5FC2"/>
    <w:rsid w:val="000F6D5A"/>
    <w:rsid w:val="001036C5"/>
    <w:rsid w:val="0011378E"/>
    <w:rsid w:val="001222D0"/>
    <w:rsid w:val="00123613"/>
    <w:rsid w:val="00135055"/>
    <w:rsid w:val="00142B49"/>
    <w:rsid w:val="00150511"/>
    <w:rsid w:val="00175960"/>
    <w:rsid w:val="00193A3E"/>
    <w:rsid w:val="001953AD"/>
    <w:rsid w:val="00197288"/>
    <w:rsid w:val="001B0A1B"/>
    <w:rsid w:val="001B4474"/>
    <w:rsid w:val="001E5A44"/>
    <w:rsid w:val="001F0EB8"/>
    <w:rsid w:val="001F47C9"/>
    <w:rsid w:val="001F50AE"/>
    <w:rsid w:val="00202E96"/>
    <w:rsid w:val="00204B6F"/>
    <w:rsid w:val="00210EB2"/>
    <w:rsid w:val="0022316E"/>
    <w:rsid w:val="00223DEF"/>
    <w:rsid w:val="00225A38"/>
    <w:rsid w:val="00227F7E"/>
    <w:rsid w:val="002326C0"/>
    <w:rsid w:val="00236F3A"/>
    <w:rsid w:val="00254596"/>
    <w:rsid w:val="00273740"/>
    <w:rsid w:val="0027677D"/>
    <w:rsid w:val="002A64A0"/>
    <w:rsid w:val="002A687B"/>
    <w:rsid w:val="002D02BF"/>
    <w:rsid w:val="002D55BA"/>
    <w:rsid w:val="00302E24"/>
    <w:rsid w:val="003143AB"/>
    <w:rsid w:val="00340C42"/>
    <w:rsid w:val="003439B3"/>
    <w:rsid w:val="003719D7"/>
    <w:rsid w:val="003822DC"/>
    <w:rsid w:val="00384B6B"/>
    <w:rsid w:val="003A239D"/>
    <w:rsid w:val="003A7D82"/>
    <w:rsid w:val="003D04C9"/>
    <w:rsid w:val="003D0724"/>
    <w:rsid w:val="003E6216"/>
    <w:rsid w:val="003E6517"/>
    <w:rsid w:val="003E7307"/>
    <w:rsid w:val="003F16A6"/>
    <w:rsid w:val="003F3174"/>
    <w:rsid w:val="003F399D"/>
    <w:rsid w:val="00404FA0"/>
    <w:rsid w:val="0042656B"/>
    <w:rsid w:val="00437F7F"/>
    <w:rsid w:val="00446AEC"/>
    <w:rsid w:val="00447B9C"/>
    <w:rsid w:val="00455C05"/>
    <w:rsid w:val="00471B48"/>
    <w:rsid w:val="004903DF"/>
    <w:rsid w:val="00490909"/>
    <w:rsid w:val="004A1913"/>
    <w:rsid w:val="004B1CBA"/>
    <w:rsid w:val="004B7CDC"/>
    <w:rsid w:val="004C2453"/>
    <w:rsid w:val="004D6827"/>
    <w:rsid w:val="004E6C8E"/>
    <w:rsid w:val="00511CDC"/>
    <w:rsid w:val="00522428"/>
    <w:rsid w:val="005258FB"/>
    <w:rsid w:val="00546674"/>
    <w:rsid w:val="00552D63"/>
    <w:rsid w:val="005547B4"/>
    <w:rsid w:val="00561D72"/>
    <w:rsid w:val="005714A9"/>
    <w:rsid w:val="00571F29"/>
    <w:rsid w:val="00581FC9"/>
    <w:rsid w:val="005861AF"/>
    <w:rsid w:val="005A59E0"/>
    <w:rsid w:val="005B2D9F"/>
    <w:rsid w:val="005C21D7"/>
    <w:rsid w:val="005D12CB"/>
    <w:rsid w:val="005D45D9"/>
    <w:rsid w:val="005D507C"/>
    <w:rsid w:val="005E1B98"/>
    <w:rsid w:val="005E3662"/>
    <w:rsid w:val="005F007C"/>
    <w:rsid w:val="00605270"/>
    <w:rsid w:val="006052BF"/>
    <w:rsid w:val="00611486"/>
    <w:rsid w:val="00626434"/>
    <w:rsid w:val="006304F0"/>
    <w:rsid w:val="00647018"/>
    <w:rsid w:val="006557C5"/>
    <w:rsid w:val="00665B75"/>
    <w:rsid w:val="006662E4"/>
    <w:rsid w:val="006767E2"/>
    <w:rsid w:val="006815F0"/>
    <w:rsid w:val="006901FA"/>
    <w:rsid w:val="00695888"/>
    <w:rsid w:val="006A4764"/>
    <w:rsid w:val="006D3181"/>
    <w:rsid w:val="006D7D28"/>
    <w:rsid w:val="007016EC"/>
    <w:rsid w:val="00701777"/>
    <w:rsid w:val="00705123"/>
    <w:rsid w:val="00713083"/>
    <w:rsid w:val="00713FC6"/>
    <w:rsid w:val="0072554B"/>
    <w:rsid w:val="00731B4F"/>
    <w:rsid w:val="0073326B"/>
    <w:rsid w:val="007377D0"/>
    <w:rsid w:val="0074024E"/>
    <w:rsid w:val="007461EC"/>
    <w:rsid w:val="00754A18"/>
    <w:rsid w:val="00754C5A"/>
    <w:rsid w:val="00754E04"/>
    <w:rsid w:val="007600F5"/>
    <w:rsid w:val="00767195"/>
    <w:rsid w:val="00771FF4"/>
    <w:rsid w:val="0078360C"/>
    <w:rsid w:val="007836A7"/>
    <w:rsid w:val="00793645"/>
    <w:rsid w:val="0079723B"/>
    <w:rsid w:val="007A68FB"/>
    <w:rsid w:val="007C32B7"/>
    <w:rsid w:val="007C714D"/>
    <w:rsid w:val="007D4744"/>
    <w:rsid w:val="007D5F7D"/>
    <w:rsid w:val="007E2C97"/>
    <w:rsid w:val="007F026F"/>
    <w:rsid w:val="007F2E95"/>
    <w:rsid w:val="00804EFF"/>
    <w:rsid w:val="008069BB"/>
    <w:rsid w:val="00806A35"/>
    <w:rsid w:val="00807BFC"/>
    <w:rsid w:val="00814550"/>
    <w:rsid w:val="008278DB"/>
    <w:rsid w:val="00846971"/>
    <w:rsid w:val="00847FDB"/>
    <w:rsid w:val="0085268C"/>
    <w:rsid w:val="00867DA5"/>
    <w:rsid w:val="00880C76"/>
    <w:rsid w:val="00892AC7"/>
    <w:rsid w:val="008973F7"/>
    <w:rsid w:val="008B4569"/>
    <w:rsid w:val="008B649C"/>
    <w:rsid w:val="008B7E0D"/>
    <w:rsid w:val="008D3975"/>
    <w:rsid w:val="008D6C71"/>
    <w:rsid w:val="008E3F02"/>
    <w:rsid w:val="008F4A7D"/>
    <w:rsid w:val="00903F78"/>
    <w:rsid w:val="009076FA"/>
    <w:rsid w:val="00907BD2"/>
    <w:rsid w:val="009110A3"/>
    <w:rsid w:val="009133D6"/>
    <w:rsid w:val="00914103"/>
    <w:rsid w:val="00914D0E"/>
    <w:rsid w:val="00922C4D"/>
    <w:rsid w:val="0092794B"/>
    <w:rsid w:val="0093623A"/>
    <w:rsid w:val="00942E0D"/>
    <w:rsid w:val="009507C6"/>
    <w:rsid w:val="009571C8"/>
    <w:rsid w:val="009815C6"/>
    <w:rsid w:val="00993787"/>
    <w:rsid w:val="009A07AD"/>
    <w:rsid w:val="009A2A05"/>
    <w:rsid w:val="009A6BAA"/>
    <w:rsid w:val="009A6E58"/>
    <w:rsid w:val="009B7349"/>
    <w:rsid w:val="009C0692"/>
    <w:rsid w:val="009D29EA"/>
    <w:rsid w:val="009D4038"/>
    <w:rsid w:val="009D7961"/>
    <w:rsid w:val="009E78F4"/>
    <w:rsid w:val="009F7E90"/>
    <w:rsid w:val="00A03972"/>
    <w:rsid w:val="00A1498F"/>
    <w:rsid w:val="00A2062E"/>
    <w:rsid w:val="00A26F54"/>
    <w:rsid w:val="00A40CE2"/>
    <w:rsid w:val="00A447B0"/>
    <w:rsid w:val="00A56845"/>
    <w:rsid w:val="00A569AD"/>
    <w:rsid w:val="00A6718B"/>
    <w:rsid w:val="00A825B8"/>
    <w:rsid w:val="00A84A08"/>
    <w:rsid w:val="00AA618B"/>
    <w:rsid w:val="00AB35EE"/>
    <w:rsid w:val="00AC13F0"/>
    <w:rsid w:val="00B20569"/>
    <w:rsid w:val="00B473B9"/>
    <w:rsid w:val="00B55595"/>
    <w:rsid w:val="00B65ADC"/>
    <w:rsid w:val="00B74DE7"/>
    <w:rsid w:val="00B76687"/>
    <w:rsid w:val="00B87D87"/>
    <w:rsid w:val="00B91FC8"/>
    <w:rsid w:val="00B93868"/>
    <w:rsid w:val="00BA1D8D"/>
    <w:rsid w:val="00BA78D0"/>
    <w:rsid w:val="00BB0BEA"/>
    <w:rsid w:val="00BC1F41"/>
    <w:rsid w:val="00BD0A51"/>
    <w:rsid w:val="00C038DB"/>
    <w:rsid w:val="00C10492"/>
    <w:rsid w:val="00C12B74"/>
    <w:rsid w:val="00C22CFF"/>
    <w:rsid w:val="00C2618A"/>
    <w:rsid w:val="00C43D2C"/>
    <w:rsid w:val="00C47183"/>
    <w:rsid w:val="00C527A1"/>
    <w:rsid w:val="00C54472"/>
    <w:rsid w:val="00C61FC2"/>
    <w:rsid w:val="00C749E5"/>
    <w:rsid w:val="00C76BD8"/>
    <w:rsid w:val="00C867AA"/>
    <w:rsid w:val="00C90395"/>
    <w:rsid w:val="00C90901"/>
    <w:rsid w:val="00CA63FF"/>
    <w:rsid w:val="00CB21F9"/>
    <w:rsid w:val="00CB2BC3"/>
    <w:rsid w:val="00CB69FC"/>
    <w:rsid w:val="00CD5D02"/>
    <w:rsid w:val="00CD62CB"/>
    <w:rsid w:val="00CD72B3"/>
    <w:rsid w:val="00CE2C6D"/>
    <w:rsid w:val="00CE550D"/>
    <w:rsid w:val="00CF5B67"/>
    <w:rsid w:val="00CF6369"/>
    <w:rsid w:val="00D01CCE"/>
    <w:rsid w:val="00D138AA"/>
    <w:rsid w:val="00D5097C"/>
    <w:rsid w:val="00D51969"/>
    <w:rsid w:val="00D5521D"/>
    <w:rsid w:val="00D623B6"/>
    <w:rsid w:val="00D63E1C"/>
    <w:rsid w:val="00D6787A"/>
    <w:rsid w:val="00D678F1"/>
    <w:rsid w:val="00D8395D"/>
    <w:rsid w:val="00D84831"/>
    <w:rsid w:val="00D91983"/>
    <w:rsid w:val="00D973BE"/>
    <w:rsid w:val="00DA3E29"/>
    <w:rsid w:val="00DC1C2E"/>
    <w:rsid w:val="00DE441B"/>
    <w:rsid w:val="00DF1231"/>
    <w:rsid w:val="00E14A16"/>
    <w:rsid w:val="00E36733"/>
    <w:rsid w:val="00E41C72"/>
    <w:rsid w:val="00E43C3F"/>
    <w:rsid w:val="00E47144"/>
    <w:rsid w:val="00E60133"/>
    <w:rsid w:val="00E75AA7"/>
    <w:rsid w:val="00E76E13"/>
    <w:rsid w:val="00EB1406"/>
    <w:rsid w:val="00EB263D"/>
    <w:rsid w:val="00EB7F4A"/>
    <w:rsid w:val="00EC415D"/>
    <w:rsid w:val="00EC4CFF"/>
    <w:rsid w:val="00ED7BFD"/>
    <w:rsid w:val="00EE73D2"/>
    <w:rsid w:val="00F01575"/>
    <w:rsid w:val="00F13E91"/>
    <w:rsid w:val="00F25613"/>
    <w:rsid w:val="00F34600"/>
    <w:rsid w:val="00F547FF"/>
    <w:rsid w:val="00F57219"/>
    <w:rsid w:val="00F61AC9"/>
    <w:rsid w:val="00F71565"/>
    <w:rsid w:val="00F871B9"/>
    <w:rsid w:val="00F87415"/>
    <w:rsid w:val="00F95EE6"/>
    <w:rsid w:val="00F97C57"/>
    <w:rsid w:val="00FA16A5"/>
    <w:rsid w:val="00FB2BC6"/>
    <w:rsid w:val="00FB71BF"/>
    <w:rsid w:val="00FC0484"/>
    <w:rsid w:val="00FC3E45"/>
    <w:rsid w:val="00FD61C5"/>
    <w:rsid w:val="00FE2FE0"/>
    <w:rsid w:val="00FF097E"/>
    <w:rsid w:val="00FF58F0"/>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ddd"/>
    </o:shapedefaults>
    <o:shapelayout v:ext="edit">
      <o:idmap v:ext="edit" data="1"/>
      <o:rules v:ext="edit">
        <o:r id="V:Rule15" type="connector" idref="#_x0000_s1042"/>
        <o:r id="V:Rule16" type="connector" idref="#_x0000_s1041"/>
        <o:r id="V:Rule17" type="connector" idref="#_x0000_s1038"/>
        <o:r id="V:Rule18" type="connector" idref="#_x0000_s1052"/>
        <o:r id="V:Rule19" type="connector" idref="#_x0000_s1051"/>
        <o:r id="V:Rule20" type="connector" idref="#_x0000_s1046"/>
        <o:r id="V:Rule21" type="connector" idref="#_x0000_s1039"/>
        <o:r id="V:Rule22" type="connector" idref="#_x0000_s1053"/>
        <o:r id="V:Rule23" type="connector" idref="#_x0000_s1055"/>
        <o:r id="V:Rule24" type="connector" idref="#_x0000_s1044"/>
        <o:r id="V:Rule25" type="connector" idref="#_x0000_s1054"/>
        <o:r id="V:Rule26" type="connector" idref="#_x0000_s1050"/>
        <o:r id="V:Rule27" type="connector" idref="#_x0000_s1040"/>
        <o:r id="V:Rule28"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550"/>
    <w:rPr>
      <w:rFonts w:ascii="Palatino" w:hAnsi="Palatino"/>
      <w:sz w:val="24"/>
    </w:rPr>
  </w:style>
  <w:style w:type="paragraph" w:styleId="Heading1">
    <w:name w:val="heading 1"/>
    <w:basedOn w:val="Normal"/>
    <w:next w:val="Normal"/>
    <w:qFormat/>
    <w:rsid w:val="00814550"/>
    <w:pPr>
      <w:keepNext/>
      <w:spacing w:before="240" w:after="60"/>
      <w:outlineLvl w:val="0"/>
    </w:pPr>
    <w:rPr>
      <w:rFonts w:ascii="Arial" w:hAnsi="Arial"/>
      <w:b/>
      <w:kern w:val="28"/>
      <w:sz w:val="28"/>
    </w:rPr>
  </w:style>
  <w:style w:type="paragraph" w:styleId="Heading2">
    <w:name w:val="heading 2"/>
    <w:basedOn w:val="Normal"/>
    <w:next w:val="Normal"/>
    <w:qFormat/>
    <w:rsid w:val="00814550"/>
    <w:pPr>
      <w:keepNext/>
      <w:pBdr>
        <w:top w:val="single" w:sz="4" w:space="1" w:color="auto"/>
        <w:left w:val="single" w:sz="4" w:space="4" w:color="auto"/>
        <w:bottom w:val="single" w:sz="4" w:space="1" w:color="auto"/>
        <w:right w:val="single" w:sz="4" w:space="4" w:color="auto"/>
      </w:pBdr>
      <w:tabs>
        <w:tab w:val="left" w:pos="360"/>
        <w:tab w:val="left" w:pos="720"/>
        <w:tab w:val="left" w:pos="1080"/>
        <w:tab w:val="left" w:pos="2880"/>
        <w:tab w:val="left" w:pos="4320"/>
        <w:tab w:val="left" w:pos="4860"/>
        <w:tab w:val="left" w:pos="6570"/>
      </w:tabs>
      <w:spacing w:line="240" w:lineRule="atLeast"/>
      <w:jc w:val="center"/>
      <w:outlineLvl w:val="1"/>
    </w:pPr>
    <w:rPr>
      <w:b/>
      <w:bCs/>
      <w:sz w:val="28"/>
      <w:shd w:val="clear" w:color="auto" w:fill="000000"/>
    </w:rPr>
  </w:style>
  <w:style w:type="paragraph" w:styleId="Heading3">
    <w:name w:val="heading 3"/>
    <w:basedOn w:val="Normal"/>
    <w:next w:val="Normal"/>
    <w:qFormat/>
    <w:rsid w:val="00814550"/>
    <w:pPr>
      <w:keepNext/>
      <w:tabs>
        <w:tab w:val="left" w:pos="180"/>
        <w:tab w:val="left" w:pos="1800"/>
        <w:tab w:val="left" w:pos="2880"/>
        <w:tab w:val="left" w:pos="4680"/>
        <w:tab w:val="left" w:pos="6210"/>
        <w:tab w:val="left" w:pos="7290"/>
      </w:tabs>
      <w:spacing w:line="360" w:lineRule="auto"/>
      <w:jc w:val="center"/>
      <w:outlineLvl w:val="2"/>
    </w:pPr>
    <w:rPr>
      <w:b/>
      <w:color w:val="000000"/>
      <w:sz w:val="28"/>
    </w:rPr>
  </w:style>
  <w:style w:type="paragraph" w:styleId="Heading4">
    <w:name w:val="heading 4"/>
    <w:basedOn w:val="Normal"/>
    <w:next w:val="Normal"/>
    <w:qFormat/>
    <w:rsid w:val="00814550"/>
    <w:pPr>
      <w:keepNext/>
      <w:numPr>
        <w:ilvl w:val="12"/>
      </w:numPr>
      <w:tabs>
        <w:tab w:val="left" w:pos="360"/>
        <w:tab w:val="left" w:pos="720"/>
        <w:tab w:val="left" w:pos="1080"/>
      </w:tabs>
      <w:spacing w:line="240" w:lineRule="atLeast"/>
      <w:outlineLvl w:val="3"/>
    </w:pPr>
    <w:rPr>
      <w:b/>
      <w:iCs/>
      <w:color w:val="000000"/>
      <w:sz w:val="16"/>
    </w:rPr>
  </w:style>
  <w:style w:type="paragraph" w:styleId="Heading5">
    <w:name w:val="heading 5"/>
    <w:basedOn w:val="Normal"/>
    <w:next w:val="Normal"/>
    <w:qFormat/>
    <w:rsid w:val="00814550"/>
    <w:pPr>
      <w:keepNext/>
      <w:tabs>
        <w:tab w:val="left" w:pos="1260"/>
        <w:tab w:val="left" w:pos="2160"/>
        <w:tab w:val="left" w:pos="4320"/>
        <w:tab w:val="left" w:pos="6480"/>
        <w:tab w:val="right" w:pos="8910"/>
      </w:tabs>
      <w:outlineLvl w:val="4"/>
    </w:pPr>
    <w:rPr>
      <w:b/>
      <w:i/>
      <w:color w:val="000000"/>
      <w:sz w:val="20"/>
    </w:rPr>
  </w:style>
  <w:style w:type="paragraph" w:styleId="Heading6">
    <w:name w:val="heading 6"/>
    <w:basedOn w:val="Normal"/>
    <w:next w:val="Normal"/>
    <w:qFormat/>
    <w:rsid w:val="00814550"/>
    <w:pPr>
      <w:keepNext/>
      <w:tabs>
        <w:tab w:val="left" w:pos="1260"/>
        <w:tab w:val="left" w:pos="2160"/>
        <w:tab w:val="left" w:pos="4140"/>
        <w:tab w:val="left" w:pos="6480"/>
        <w:tab w:val="right" w:pos="8910"/>
      </w:tabs>
      <w:ind w:left="360"/>
      <w:outlineLvl w:val="5"/>
    </w:pPr>
    <w:rPr>
      <w:b/>
      <w:i/>
      <w:color w:val="000000"/>
      <w:sz w:val="18"/>
    </w:rPr>
  </w:style>
  <w:style w:type="paragraph" w:styleId="Heading7">
    <w:name w:val="heading 7"/>
    <w:basedOn w:val="Normal"/>
    <w:next w:val="Normal"/>
    <w:qFormat/>
    <w:rsid w:val="00814550"/>
    <w:pPr>
      <w:keepNext/>
      <w:tabs>
        <w:tab w:val="left" w:pos="1260"/>
        <w:tab w:val="left" w:pos="2160"/>
        <w:tab w:val="left" w:pos="4320"/>
        <w:tab w:val="left" w:pos="6480"/>
        <w:tab w:val="right" w:pos="8910"/>
      </w:tabs>
      <w:outlineLvl w:val="6"/>
    </w:pPr>
    <w:rPr>
      <w:rFonts w:ascii="Times" w:hAnsi="Times"/>
      <w:b/>
      <w:i/>
      <w:color w:val="000000"/>
      <w:sz w:val="18"/>
    </w:rPr>
  </w:style>
  <w:style w:type="paragraph" w:styleId="Heading8">
    <w:name w:val="heading 8"/>
    <w:basedOn w:val="Normal"/>
    <w:next w:val="Normal"/>
    <w:qFormat/>
    <w:rsid w:val="00814550"/>
    <w:pPr>
      <w:keepNext/>
      <w:tabs>
        <w:tab w:val="left" w:pos="360"/>
        <w:tab w:val="left" w:pos="900"/>
        <w:tab w:val="left" w:pos="1350"/>
        <w:tab w:val="left" w:pos="2880"/>
        <w:tab w:val="left" w:pos="3600"/>
        <w:tab w:val="left" w:pos="4140"/>
        <w:tab w:val="left" w:pos="4680"/>
        <w:tab w:val="left" w:pos="6660"/>
        <w:tab w:val="left" w:pos="7560"/>
        <w:tab w:val="left" w:pos="7920"/>
      </w:tabs>
      <w:ind w:left="360"/>
      <w:outlineLvl w:val="7"/>
    </w:pPr>
    <w:rPr>
      <w:i/>
      <w:iCs/>
      <w:sz w:val="20"/>
    </w:rPr>
  </w:style>
  <w:style w:type="paragraph" w:styleId="Heading9">
    <w:name w:val="heading 9"/>
    <w:basedOn w:val="Normal"/>
    <w:next w:val="Normal"/>
    <w:qFormat/>
    <w:rsid w:val="00814550"/>
    <w:pPr>
      <w:keepNext/>
      <w:tabs>
        <w:tab w:val="left" w:pos="180"/>
        <w:tab w:val="left" w:pos="1800"/>
        <w:tab w:val="left" w:pos="2880"/>
        <w:tab w:val="left" w:pos="4680"/>
        <w:tab w:val="left" w:pos="6210"/>
        <w:tab w:val="left" w:pos="7290"/>
      </w:tabs>
      <w:spacing w:line="360" w:lineRule="auto"/>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814550"/>
    <w:pPr>
      <w:ind w:left="720" w:hanging="360"/>
    </w:pPr>
  </w:style>
  <w:style w:type="paragraph" w:styleId="Footer">
    <w:name w:val="footer"/>
    <w:basedOn w:val="Normal"/>
    <w:rsid w:val="00814550"/>
    <w:pPr>
      <w:tabs>
        <w:tab w:val="center" w:pos="4320"/>
        <w:tab w:val="right" w:pos="8640"/>
      </w:tabs>
    </w:pPr>
  </w:style>
  <w:style w:type="character" w:styleId="PageNumber">
    <w:name w:val="page number"/>
    <w:basedOn w:val="DefaultParagraphFont"/>
    <w:rsid w:val="00814550"/>
  </w:style>
  <w:style w:type="character" w:styleId="LineNumber">
    <w:name w:val="line number"/>
    <w:basedOn w:val="DefaultParagraphFont"/>
    <w:rsid w:val="00814550"/>
  </w:style>
  <w:style w:type="paragraph" w:styleId="Header">
    <w:name w:val="header"/>
    <w:basedOn w:val="Normal"/>
    <w:link w:val="HeaderChar"/>
    <w:rsid w:val="00814550"/>
    <w:pPr>
      <w:tabs>
        <w:tab w:val="center" w:pos="4320"/>
        <w:tab w:val="right" w:pos="8640"/>
      </w:tabs>
    </w:pPr>
  </w:style>
  <w:style w:type="character" w:styleId="CommentReference">
    <w:name w:val="annotation reference"/>
    <w:basedOn w:val="DefaultParagraphFont"/>
    <w:semiHidden/>
    <w:rsid w:val="00814550"/>
    <w:rPr>
      <w:sz w:val="16"/>
    </w:rPr>
  </w:style>
  <w:style w:type="paragraph" w:styleId="CommentText">
    <w:name w:val="annotation text"/>
    <w:basedOn w:val="Normal"/>
    <w:semiHidden/>
    <w:rsid w:val="00814550"/>
  </w:style>
  <w:style w:type="paragraph" w:styleId="ListBullet3">
    <w:name w:val="List Bullet 3"/>
    <w:basedOn w:val="Normal"/>
    <w:rsid w:val="00814550"/>
    <w:pPr>
      <w:numPr>
        <w:numId w:val="4"/>
      </w:numPr>
    </w:pPr>
  </w:style>
  <w:style w:type="paragraph" w:styleId="ListBullet4">
    <w:name w:val="List Bullet 4"/>
    <w:basedOn w:val="Normal"/>
    <w:autoRedefine/>
    <w:rsid w:val="00814550"/>
    <w:pPr>
      <w:numPr>
        <w:numId w:val="5"/>
      </w:numPr>
      <w:tabs>
        <w:tab w:val="clear" w:pos="1080"/>
        <w:tab w:val="num" w:pos="720"/>
      </w:tabs>
      <w:ind w:left="720"/>
    </w:pPr>
    <w:rPr>
      <w:sz w:val="20"/>
    </w:rPr>
  </w:style>
  <w:style w:type="paragraph" w:customStyle="1" w:styleId="DefinitionTerm">
    <w:name w:val="Definition Term"/>
    <w:basedOn w:val="Normal"/>
    <w:next w:val="Normal"/>
    <w:rsid w:val="00814550"/>
    <w:pPr>
      <w:widowControl w:val="0"/>
    </w:pPr>
    <w:rPr>
      <w:rFonts w:ascii="Times New Roman" w:hAnsi="Times New Roman"/>
      <w:snapToGrid w:val="0"/>
    </w:rPr>
  </w:style>
  <w:style w:type="paragraph" w:styleId="BodyText">
    <w:name w:val="Body Text"/>
    <w:basedOn w:val="Normal"/>
    <w:rsid w:val="00814550"/>
    <w:pPr>
      <w:numPr>
        <w:ilvl w:val="12"/>
      </w:numPr>
    </w:pPr>
    <w:rPr>
      <w:color w:val="000000"/>
    </w:rPr>
  </w:style>
  <w:style w:type="paragraph" w:styleId="BlockText">
    <w:name w:val="Block Text"/>
    <w:basedOn w:val="Normal"/>
    <w:rsid w:val="00814550"/>
    <w:pPr>
      <w:spacing w:after="120"/>
      <w:ind w:left="1440" w:right="1440"/>
    </w:pPr>
  </w:style>
  <w:style w:type="paragraph" w:styleId="BodyText2">
    <w:name w:val="Body Text 2"/>
    <w:basedOn w:val="Normal"/>
    <w:rsid w:val="00814550"/>
    <w:pPr>
      <w:spacing w:after="120" w:line="480" w:lineRule="auto"/>
    </w:pPr>
  </w:style>
  <w:style w:type="paragraph" w:styleId="BodyText3">
    <w:name w:val="Body Text 3"/>
    <w:basedOn w:val="Normal"/>
    <w:rsid w:val="00814550"/>
    <w:pPr>
      <w:spacing w:after="120"/>
    </w:pPr>
    <w:rPr>
      <w:sz w:val="16"/>
      <w:szCs w:val="16"/>
    </w:rPr>
  </w:style>
  <w:style w:type="paragraph" w:styleId="BodyTextFirstIndent">
    <w:name w:val="Body Text First Indent"/>
    <w:basedOn w:val="BodyText"/>
    <w:rsid w:val="00814550"/>
    <w:pPr>
      <w:numPr>
        <w:ilvl w:val="0"/>
      </w:numPr>
      <w:spacing w:after="120"/>
      <w:ind w:firstLine="210"/>
    </w:pPr>
    <w:rPr>
      <w:color w:val="auto"/>
    </w:rPr>
  </w:style>
  <w:style w:type="paragraph" w:styleId="BodyTextIndent">
    <w:name w:val="Body Text Indent"/>
    <w:basedOn w:val="Normal"/>
    <w:rsid w:val="00814550"/>
    <w:pPr>
      <w:spacing w:after="120"/>
      <w:ind w:left="360"/>
    </w:pPr>
  </w:style>
  <w:style w:type="paragraph" w:styleId="BodyTextFirstIndent2">
    <w:name w:val="Body Text First Indent 2"/>
    <w:basedOn w:val="BodyTextIndent"/>
    <w:rsid w:val="00814550"/>
    <w:pPr>
      <w:ind w:firstLine="210"/>
    </w:pPr>
  </w:style>
  <w:style w:type="paragraph" w:styleId="BodyTextIndent2">
    <w:name w:val="Body Text Indent 2"/>
    <w:basedOn w:val="Normal"/>
    <w:rsid w:val="00814550"/>
    <w:pPr>
      <w:spacing w:after="120" w:line="480" w:lineRule="auto"/>
      <w:ind w:left="360"/>
    </w:pPr>
  </w:style>
  <w:style w:type="paragraph" w:styleId="BodyTextIndent3">
    <w:name w:val="Body Text Indent 3"/>
    <w:basedOn w:val="Normal"/>
    <w:rsid w:val="00814550"/>
    <w:pPr>
      <w:spacing w:after="120"/>
      <w:ind w:left="360"/>
    </w:pPr>
    <w:rPr>
      <w:sz w:val="16"/>
      <w:szCs w:val="16"/>
    </w:rPr>
  </w:style>
  <w:style w:type="paragraph" w:styleId="Caption">
    <w:name w:val="caption"/>
    <w:basedOn w:val="Normal"/>
    <w:next w:val="Normal"/>
    <w:qFormat/>
    <w:rsid w:val="00814550"/>
    <w:pPr>
      <w:spacing w:before="120" w:after="120"/>
    </w:pPr>
    <w:rPr>
      <w:b/>
      <w:bCs/>
      <w:sz w:val="20"/>
    </w:rPr>
  </w:style>
  <w:style w:type="paragraph" w:styleId="Closing">
    <w:name w:val="Closing"/>
    <w:basedOn w:val="Normal"/>
    <w:rsid w:val="00814550"/>
    <w:pPr>
      <w:ind w:left="4320"/>
    </w:pPr>
  </w:style>
  <w:style w:type="paragraph" w:styleId="Date">
    <w:name w:val="Date"/>
    <w:basedOn w:val="Normal"/>
    <w:next w:val="Normal"/>
    <w:rsid w:val="00814550"/>
  </w:style>
  <w:style w:type="paragraph" w:styleId="DocumentMap">
    <w:name w:val="Document Map"/>
    <w:basedOn w:val="Normal"/>
    <w:semiHidden/>
    <w:rsid w:val="00814550"/>
    <w:pPr>
      <w:shd w:val="clear" w:color="auto" w:fill="000080"/>
    </w:pPr>
    <w:rPr>
      <w:rFonts w:ascii="Tahoma" w:hAnsi="Tahoma" w:cs="Tahoma"/>
    </w:rPr>
  </w:style>
  <w:style w:type="paragraph" w:styleId="E-mailSignature">
    <w:name w:val="E-mail Signature"/>
    <w:basedOn w:val="Normal"/>
    <w:rsid w:val="00814550"/>
  </w:style>
  <w:style w:type="paragraph" w:styleId="EndnoteText">
    <w:name w:val="endnote text"/>
    <w:basedOn w:val="Normal"/>
    <w:semiHidden/>
    <w:rsid w:val="00814550"/>
    <w:rPr>
      <w:sz w:val="20"/>
    </w:rPr>
  </w:style>
  <w:style w:type="paragraph" w:styleId="EnvelopeAddress">
    <w:name w:val="envelope address"/>
    <w:basedOn w:val="Normal"/>
    <w:rsid w:val="00814550"/>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814550"/>
    <w:rPr>
      <w:rFonts w:ascii="Arial" w:hAnsi="Arial"/>
      <w:sz w:val="20"/>
    </w:rPr>
  </w:style>
  <w:style w:type="paragraph" w:styleId="FootnoteText">
    <w:name w:val="footnote text"/>
    <w:basedOn w:val="Normal"/>
    <w:semiHidden/>
    <w:rsid w:val="00814550"/>
    <w:rPr>
      <w:sz w:val="20"/>
    </w:rPr>
  </w:style>
  <w:style w:type="paragraph" w:styleId="HTMLAddress">
    <w:name w:val="HTML Address"/>
    <w:basedOn w:val="Normal"/>
    <w:rsid w:val="00814550"/>
    <w:rPr>
      <w:i/>
      <w:iCs/>
    </w:rPr>
  </w:style>
  <w:style w:type="paragraph" w:styleId="HTMLPreformatted">
    <w:name w:val="HTML Preformatted"/>
    <w:basedOn w:val="Normal"/>
    <w:rsid w:val="00814550"/>
    <w:rPr>
      <w:rFonts w:ascii="Courier New" w:hAnsi="Courier New"/>
      <w:sz w:val="20"/>
    </w:rPr>
  </w:style>
  <w:style w:type="paragraph" w:styleId="Index1">
    <w:name w:val="index 1"/>
    <w:basedOn w:val="Normal"/>
    <w:next w:val="Normal"/>
    <w:autoRedefine/>
    <w:semiHidden/>
    <w:rsid w:val="00814550"/>
    <w:pPr>
      <w:ind w:left="240" w:hanging="240"/>
    </w:pPr>
  </w:style>
  <w:style w:type="paragraph" w:styleId="Index2">
    <w:name w:val="index 2"/>
    <w:basedOn w:val="Normal"/>
    <w:next w:val="Normal"/>
    <w:autoRedefine/>
    <w:semiHidden/>
    <w:rsid w:val="00814550"/>
    <w:pPr>
      <w:ind w:left="480" w:hanging="240"/>
    </w:pPr>
  </w:style>
  <w:style w:type="paragraph" w:styleId="Index3">
    <w:name w:val="index 3"/>
    <w:basedOn w:val="Normal"/>
    <w:next w:val="Normal"/>
    <w:autoRedefine/>
    <w:semiHidden/>
    <w:rsid w:val="00814550"/>
    <w:pPr>
      <w:ind w:left="720" w:hanging="240"/>
    </w:pPr>
  </w:style>
  <w:style w:type="paragraph" w:styleId="Index4">
    <w:name w:val="index 4"/>
    <w:basedOn w:val="Normal"/>
    <w:next w:val="Normal"/>
    <w:autoRedefine/>
    <w:semiHidden/>
    <w:rsid w:val="00814550"/>
    <w:pPr>
      <w:ind w:left="960" w:hanging="240"/>
    </w:pPr>
  </w:style>
  <w:style w:type="paragraph" w:styleId="Index5">
    <w:name w:val="index 5"/>
    <w:basedOn w:val="Normal"/>
    <w:next w:val="Normal"/>
    <w:autoRedefine/>
    <w:semiHidden/>
    <w:rsid w:val="00814550"/>
    <w:pPr>
      <w:ind w:left="1200" w:hanging="240"/>
    </w:pPr>
  </w:style>
  <w:style w:type="paragraph" w:styleId="Index6">
    <w:name w:val="index 6"/>
    <w:basedOn w:val="Normal"/>
    <w:next w:val="Normal"/>
    <w:autoRedefine/>
    <w:semiHidden/>
    <w:rsid w:val="00814550"/>
    <w:pPr>
      <w:ind w:left="1440" w:hanging="240"/>
    </w:pPr>
  </w:style>
  <w:style w:type="paragraph" w:styleId="Index7">
    <w:name w:val="index 7"/>
    <w:basedOn w:val="Normal"/>
    <w:next w:val="Normal"/>
    <w:autoRedefine/>
    <w:semiHidden/>
    <w:rsid w:val="00814550"/>
    <w:pPr>
      <w:ind w:left="1680" w:hanging="240"/>
    </w:pPr>
  </w:style>
  <w:style w:type="paragraph" w:styleId="Index8">
    <w:name w:val="index 8"/>
    <w:basedOn w:val="Normal"/>
    <w:next w:val="Normal"/>
    <w:autoRedefine/>
    <w:semiHidden/>
    <w:rsid w:val="00814550"/>
    <w:pPr>
      <w:ind w:left="1920" w:hanging="240"/>
    </w:pPr>
  </w:style>
  <w:style w:type="paragraph" w:styleId="Index9">
    <w:name w:val="index 9"/>
    <w:basedOn w:val="Normal"/>
    <w:next w:val="Normal"/>
    <w:autoRedefine/>
    <w:semiHidden/>
    <w:rsid w:val="00814550"/>
    <w:pPr>
      <w:ind w:left="2160" w:hanging="240"/>
    </w:pPr>
  </w:style>
  <w:style w:type="paragraph" w:styleId="IndexHeading">
    <w:name w:val="index heading"/>
    <w:basedOn w:val="Normal"/>
    <w:next w:val="Index1"/>
    <w:semiHidden/>
    <w:rsid w:val="00814550"/>
    <w:rPr>
      <w:rFonts w:ascii="Arial" w:hAnsi="Arial"/>
      <w:b/>
      <w:bCs/>
    </w:rPr>
  </w:style>
  <w:style w:type="paragraph" w:styleId="List">
    <w:name w:val="List"/>
    <w:basedOn w:val="Normal"/>
    <w:rsid w:val="00814550"/>
    <w:pPr>
      <w:ind w:left="360" w:hanging="360"/>
    </w:pPr>
  </w:style>
  <w:style w:type="paragraph" w:styleId="List2">
    <w:name w:val="List 2"/>
    <w:basedOn w:val="Normal"/>
    <w:rsid w:val="00814550"/>
    <w:pPr>
      <w:ind w:left="720" w:hanging="360"/>
    </w:pPr>
  </w:style>
  <w:style w:type="paragraph" w:styleId="List3">
    <w:name w:val="List 3"/>
    <w:basedOn w:val="Normal"/>
    <w:rsid w:val="00814550"/>
    <w:pPr>
      <w:ind w:left="1080" w:hanging="360"/>
    </w:pPr>
  </w:style>
  <w:style w:type="paragraph" w:styleId="List4">
    <w:name w:val="List 4"/>
    <w:basedOn w:val="Normal"/>
    <w:rsid w:val="00814550"/>
    <w:pPr>
      <w:ind w:left="1440" w:hanging="360"/>
    </w:pPr>
  </w:style>
  <w:style w:type="paragraph" w:styleId="List5">
    <w:name w:val="List 5"/>
    <w:basedOn w:val="Normal"/>
    <w:rsid w:val="00814550"/>
    <w:pPr>
      <w:ind w:left="1800" w:hanging="360"/>
    </w:pPr>
  </w:style>
  <w:style w:type="paragraph" w:styleId="ListBullet">
    <w:name w:val="List Bullet"/>
    <w:basedOn w:val="Normal"/>
    <w:autoRedefine/>
    <w:rsid w:val="00814550"/>
    <w:pPr>
      <w:numPr>
        <w:numId w:val="3"/>
      </w:numPr>
    </w:pPr>
  </w:style>
  <w:style w:type="paragraph" w:styleId="ListBullet5">
    <w:name w:val="List Bullet 5"/>
    <w:basedOn w:val="Normal"/>
    <w:autoRedefine/>
    <w:rsid w:val="00814550"/>
    <w:pPr>
      <w:numPr>
        <w:numId w:val="9"/>
      </w:numPr>
    </w:pPr>
  </w:style>
  <w:style w:type="paragraph" w:styleId="ListContinue">
    <w:name w:val="List Continue"/>
    <w:basedOn w:val="Normal"/>
    <w:rsid w:val="00814550"/>
    <w:pPr>
      <w:spacing w:after="120"/>
      <w:ind w:left="360"/>
    </w:pPr>
  </w:style>
  <w:style w:type="paragraph" w:styleId="ListContinue2">
    <w:name w:val="List Continue 2"/>
    <w:basedOn w:val="Normal"/>
    <w:rsid w:val="00814550"/>
    <w:pPr>
      <w:spacing w:after="120"/>
      <w:ind w:left="720"/>
    </w:pPr>
  </w:style>
  <w:style w:type="paragraph" w:styleId="ListContinue3">
    <w:name w:val="List Continue 3"/>
    <w:basedOn w:val="Normal"/>
    <w:rsid w:val="00814550"/>
    <w:pPr>
      <w:spacing w:after="120"/>
      <w:ind w:left="1080"/>
    </w:pPr>
  </w:style>
  <w:style w:type="paragraph" w:styleId="ListContinue4">
    <w:name w:val="List Continue 4"/>
    <w:basedOn w:val="Normal"/>
    <w:rsid w:val="00814550"/>
    <w:pPr>
      <w:spacing w:after="120"/>
      <w:ind w:left="1440"/>
    </w:pPr>
  </w:style>
  <w:style w:type="paragraph" w:styleId="ListContinue5">
    <w:name w:val="List Continue 5"/>
    <w:basedOn w:val="Normal"/>
    <w:rsid w:val="00814550"/>
    <w:pPr>
      <w:spacing w:after="120"/>
      <w:ind w:left="1800"/>
    </w:pPr>
  </w:style>
  <w:style w:type="paragraph" w:styleId="ListNumber">
    <w:name w:val="List Number"/>
    <w:basedOn w:val="Normal"/>
    <w:rsid w:val="00814550"/>
    <w:pPr>
      <w:numPr>
        <w:numId w:val="10"/>
      </w:numPr>
    </w:pPr>
  </w:style>
  <w:style w:type="paragraph" w:styleId="ListNumber2">
    <w:name w:val="List Number 2"/>
    <w:basedOn w:val="Normal"/>
    <w:rsid w:val="00814550"/>
    <w:pPr>
      <w:numPr>
        <w:numId w:val="11"/>
      </w:numPr>
    </w:pPr>
  </w:style>
  <w:style w:type="paragraph" w:styleId="ListNumber3">
    <w:name w:val="List Number 3"/>
    <w:basedOn w:val="Normal"/>
    <w:rsid w:val="00814550"/>
    <w:pPr>
      <w:numPr>
        <w:numId w:val="12"/>
      </w:numPr>
    </w:pPr>
  </w:style>
  <w:style w:type="paragraph" w:styleId="ListNumber4">
    <w:name w:val="List Number 4"/>
    <w:basedOn w:val="Normal"/>
    <w:rsid w:val="00814550"/>
    <w:pPr>
      <w:numPr>
        <w:numId w:val="13"/>
      </w:numPr>
    </w:pPr>
  </w:style>
  <w:style w:type="paragraph" w:styleId="ListNumber5">
    <w:name w:val="List Number 5"/>
    <w:basedOn w:val="Normal"/>
    <w:rsid w:val="00814550"/>
    <w:pPr>
      <w:numPr>
        <w:numId w:val="14"/>
      </w:numPr>
    </w:pPr>
  </w:style>
  <w:style w:type="paragraph" w:styleId="MacroText">
    <w:name w:val="macro"/>
    <w:semiHidden/>
    <w:rsid w:val="008145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8145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paragraph" w:styleId="NormalWeb">
    <w:name w:val="Normal (Web)"/>
    <w:basedOn w:val="Normal"/>
    <w:rsid w:val="00814550"/>
    <w:rPr>
      <w:rFonts w:ascii="Times New Roman" w:hAnsi="Times New Roman"/>
      <w:szCs w:val="24"/>
    </w:rPr>
  </w:style>
  <w:style w:type="paragraph" w:styleId="NormalIndent">
    <w:name w:val="Normal Indent"/>
    <w:basedOn w:val="Normal"/>
    <w:rsid w:val="00814550"/>
    <w:pPr>
      <w:ind w:left="720"/>
    </w:pPr>
  </w:style>
  <w:style w:type="paragraph" w:styleId="NoteHeading">
    <w:name w:val="Note Heading"/>
    <w:basedOn w:val="Normal"/>
    <w:next w:val="Normal"/>
    <w:rsid w:val="00814550"/>
  </w:style>
  <w:style w:type="paragraph" w:styleId="PlainText">
    <w:name w:val="Plain Text"/>
    <w:basedOn w:val="Normal"/>
    <w:rsid w:val="00814550"/>
    <w:rPr>
      <w:rFonts w:ascii="Courier New" w:hAnsi="Courier New"/>
      <w:sz w:val="20"/>
    </w:rPr>
  </w:style>
  <w:style w:type="paragraph" w:styleId="Salutation">
    <w:name w:val="Salutation"/>
    <w:basedOn w:val="Normal"/>
    <w:next w:val="Normal"/>
    <w:rsid w:val="00814550"/>
  </w:style>
  <w:style w:type="paragraph" w:styleId="Signature">
    <w:name w:val="Signature"/>
    <w:basedOn w:val="Normal"/>
    <w:rsid w:val="00814550"/>
    <w:pPr>
      <w:ind w:left="4320"/>
    </w:pPr>
  </w:style>
  <w:style w:type="paragraph" w:styleId="Subtitle">
    <w:name w:val="Subtitle"/>
    <w:basedOn w:val="Normal"/>
    <w:qFormat/>
    <w:rsid w:val="00814550"/>
    <w:pPr>
      <w:spacing w:after="60"/>
      <w:jc w:val="center"/>
      <w:outlineLvl w:val="1"/>
    </w:pPr>
    <w:rPr>
      <w:rFonts w:ascii="Arial" w:hAnsi="Arial"/>
      <w:szCs w:val="24"/>
    </w:rPr>
  </w:style>
  <w:style w:type="paragraph" w:styleId="TableofAuthorities">
    <w:name w:val="table of authorities"/>
    <w:basedOn w:val="Normal"/>
    <w:next w:val="Normal"/>
    <w:semiHidden/>
    <w:rsid w:val="00814550"/>
    <w:pPr>
      <w:ind w:left="240" w:hanging="240"/>
    </w:pPr>
  </w:style>
  <w:style w:type="paragraph" w:styleId="TableofFigures">
    <w:name w:val="table of figures"/>
    <w:basedOn w:val="Normal"/>
    <w:next w:val="Normal"/>
    <w:semiHidden/>
    <w:rsid w:val="00814550"/>
    <w:pPr>
      <w:ind w:left="480" w:hanging="480"/>
    </w:pPr>
  </w:style>
  <w:style w:type="paragraph" w:styleId="Title">
    <w:name w:val="Title"/>
    <w:basedOn w:val="Normal"/>
    <w:qFormat/>
    <w:rsid w:val="00814550"/>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rsid w:val="00814550"/>
    <w:pPr>
      <w:spacing w:before="120"/>
    </w:pPr>
    <w:rPr>
      <w:rFonts w:ascii="Arial" w:hAnsi="Arial"/>
      <w:b/>
      <w:bCs/>
      <w:szCs w:val="24"/>
    </w:rPr>
  </w:style>
  <w:style w:type="paragraph" w:styleId="TOC1">
    <w:name w:val="toc 1"/>
    <w:basedOn w:val="Normal"/>
    <w:next w:val="Normal"/>
    <w:autoRedefine/>
    <w:semiHidden/>
    <w:rsid w:val="00814550"/>
  </w:style>
  <w:style w:type="paragraph" w:styleId="TOC2">
    <w:name w:val="toc 2"/>
    <w:basedOn w:val="Normal"/>
    <w:next w:val="Normal"/>
    <w:autoRedefine/>
    <w:semiHidden/>
    <w:rsid w:val="00814550"/>
    <w:pPr>
      <w:ind w:left="240"/>
    </w:pPr>
  </w:style>
  <w:style w:type="paragraph" w:styleId="TOC3">
    <w:name w:val="toc 3"/>
    <w:basedOn w:val="Normal"/>
    <w:next w:val="Normal"/>
    <w:autoRedefine/>
    <w:semiHidden/>
    <w:rsid w:val="00814550"/>
    <w:pPr>
      <w:ind w:left="480"/>
    </w:pPr>
  </w:style>
  <w:style w:type="paragraph" w:styleId="TOC4">
    <w:name w:val="toc 4"/>
    <w:basedOn w:val="Normal"/>
    <w:next w:val="Normal"/>
    <w:autoRedefine/>
    <w:semiHidden/>
    <w:rsid w:val="00814550"/>
    <w:pPr>
      <w:ind w:left="720"/>
    </w:pPr>
  </w:style>
  <w:style w:type="paragraph" w:styleId="TOC5">
    <w:name w:val="toc 5"/>
    <w:basedOn w:val="Normal"/>
    <w:next w:val="Normal"/>
    <w:autoRedefine/>
    <w:semiHidden/>
    <w:rsid w:val="00814550"/>
    <w:pPr>
      <w:ind w:left="960"/>
    </w:pPr>
  </w:style>
  <w:style w:type="paragraph" w:styleId="TOC6">
    <w:name w:val="toc 6"/>
    <w:basedOn w:val="Normal"/>
    <w:next w:val="Normal"/>
    <w:autoRedefine/>
    <w:semiHidden/>
    <w:rsid w:val="00814550"/>
    <w:pPr>
      <w:ind w:left="1200"/>
    </w:pPr>
  </w:style>
  <w:style w:type="paragraph" w:styleId="TOC7">
    <w:name w:val="toc 7"/>
    <w:basedOn w:val="Normal"/>
    <w:next w:val="Normal"/>
    <w:autoRedefine/>
    <w:semiHidden/>
    <w:rsid w:val="00814550"/>
    <w:pPr>
      <w:ind w:left="1440"/>
    </w:pPr>
  </w:style>
  <w:style w:type="paragraph" w:styleId="TOC8">
    <w:name w:val="toc 8"/>
    <w:basedOn w:val="Normal"/>
    <w:next w:val="Normal"/>
    <w:autoRedefine/>
    <w:semiHidden/>
    <w:rsid w:val="00814550"/>
    <w:pPr>
      <w:ind w:left="1680"/>
    </w:pPr>
  </w:style>
  <w:style w:type="paragraph" w:styleId="TOC9">
    <w:name w:val="toc 9"/>
    <w:basedOn w:val="Normal"/>
    <w:next w:val="Normal"/>
    <w:autoRedefine/>
    <w:semiHidden/>
    <w:rsid w:val="00814550"/>
    <w:pPr>
      <w:ind w:left="1920"/>
    </w:pPr>
  </w:style>
  <w:style w:type="character" w:styleId="Hyperlink">
    <w:name w:val="Hyperlink"/>
    <w:basedOn w:val="DefaultParagraphFont"/>
    <w:rsid w:val="00814550"/>
    <w:rPr>
      <w:color w:val="0000FF"/>
      <w:u w:val="single"/>
    </w:rPr>
  </w:style>
  <w:style w:type="character" w:styleId="FollowedHyperlink">
    <w:name w:val="FollowedHyperlink"/>
    <w:basedOn w:val="DefaultParagraphFont"/>
    <w:rsid w:val="00814550"/>
    <w:rPr>
      <w:color w:val="800080"/>
      <w:u w:val="single"/>
    </w:rPr>
  </w:style>
  <w:style w:type="paragraph" w:styleId="BalloonText">
    <w:name w:val="Balloon Text"/>
    <w:basedOn w:val="Normal"/>
    <w:semiHidden/>
    <w:rsid w:val="00814550"/>
    <w:rPr>
      <w:rFonts w:ascii="Tahoma" w:hAnsi="Tahoma" w:cs="Tahoma"/>
      <w:sz w:val="16"/>
      <w:szCs w:val="16"/>
    </w:rPr>
  </w:style>
  <w:style w:type="paragraph" w:styleId="CommentSubject">
    <w:name w:val="annotation subject"/>
    <w:basedOn w:val="CommentText"/>
    <w:next w:val="CommentText"/>
    <w:semiHidden/>
    <w:rsid w:val="00914103"/>
    <w:rPr>
      <w:b/>
      <w:bCs/>
      <w:sz w:val="20"/>
    </w:rPr>
  </w:style>
  <w:style w:type="table" w:styleId="TableGrid">
    <w:name w:val="Table Grid"/>
    <w:basedOn w:val="TableNormal"/>
    <w:rsid w:val="001B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3D04C9"/>
    <w:rPr>
      <w:rFonts w:ascii="Palatino" w:hAnsi="Palatino"/>
      <w:sz w:val="24"/>
    </w:rPr>
  </w:style>
  <w:style w:type="paragraph" w:customStyle="1" w:styleId="Spec21">
    <w:name w:val="Spec 2.1"/>
    <w:basedOn w:val="Normal"/>
    <w:link w:val="Spec21Char"/>
    <w:rsid w:val="00A03972"/>
    <w:pPr>
      <w:tabs>
        <w:tab w:val="left" w:pos="540"/>
        <w:tab w:val="left" w:pos="1080"/>
        <w:tab w:val="left" w:pos="1620"/>
        <w:tab w:val="left" w:pos="2160"/>
      </w:tabs>
      <w:spacing w:after="80"/>
      <w:jc w:val="both"/>
    </w:pPr>
    <w:rPr>
      <w:rFonts w:ascii="Times New Roman" w:hAnsi="Times New Roman"/>
      <w:sz w:val="20"/>
    </w:rPr>
  </w:style>
  <w:style w:type="paragraph" w:customStyle="1" w:styleId="Spec20">
    <w:name w:val="Spec 2.0"/>
    <w:basedOn w:val="Normal"/>
    <w:next w:val="Spec21"/>
    <w:link w:val="Spec20Char"/>
    <w:rsid w:val="00A03972"/>
    <w:pPr>
      <w:tabs>
        <w:tab w:val="left" w:pos="540"/>
        <w:tab w:val="left" w:pos="1080"/>
        <w:tab w:val="left" w:pos="1620"/>
      </w:tabs>
      <w:spacing w:before="120" w:after="80"/>
    </w:pPr>
    <w:rPr>
      <w:rFonts w:ascii="Times New Roman" w:hAnsi="Times New Roman"/>
      <w:b/>
      <w:sz w:val="20"/>
    </w:rPr>
  </w:style>
  <w:style w:type="character" w:customStyle="1" w:styleId="Spec20Char">
    <w:name w:val="Spec 2.0 Char"/>
    <w:basedOn w:val="DefaultParagraphFont"/>
    <w:link w:val="Spec20"/>
    <w:rsid w:val="00A03972"/>
    <w:rPr>
      <w:b/>
    </w:rPr>
  </w:style>
  <w:style w:type="paragraph" w:customStyle="1" w:styleId="Speca">
    <w:name w:val="Spec a."/>
    <w:basedOn w:val="PlainText"/>
    <w:link w:val="SpecaChar"/>
    <w:rsid w:val="00A03972"/>
    <w:pPr>
      <w:tabs>
        <w:tab w:val="left" w:pos="540"/>
        <w:tab w:val="left" w:pos="1080"/>
        <w:tab w:val="left" w:pos="1620"/>
      </w:tabs>
      <w:spacing w:after="80"/>
      <w:ind w:left="540" w:hanging="540"/>
      <w:jc w:val="both"/>
    </w:pPr>
    <w:rPr>
      <w:rFonts w:ascii="Times New Roman" w:hAnsi="Times New Roman"/>
    </w:rPr>
  </w:style>
  <w:style w:type="paragraph" w:customStyle="1" w:styleId="Spec2">
    <w:name w:val="Spec 2."/>
    <w:basedOn w:val="PlainText"/>
    <w:rsid w:val="00A03972"/>
    <w:pPr>
      <w:tabs>
        <w:tab w:val="left" w:pos="1080"/>
        <w:tab w:val="left" w:pos="1620"/>
        <w:tab w:val="left" w:pos="2160"/>
      </w:tabs>
      <w:spacing w:after="80"/>
      <w:ind w:left="1080" w:hanging="540"/>
      <w:jc w:val="both"/>
    </w:pPr>
    <w:rPr>
      <w:rFonts w:ascii="Times New Roman" w:hAnsi="Times New Roman"/>
    </w:rPr>
  </w:style>
  <w:style w:type="paragraph" w:customStyle="1" w:styleId="Specabullet">
    <w:name w:val="Spec a (bullet)"/>
    <w:basedOn w:val="PlainText"/>
    <w:link w:val="SpecabulletChar"/>
    <w:rsid w:val="00A03972"/>
    <w:pPr>
      <w:numPr>
        <w:numId w:val="40"/>
      </w:numPr>
      <w:tabs>
        <w:tab w:val="clear" w:pos="720"/>
        <w:tab w:val="num" w:pos="540"/>
      </w:tabs>
      <w:spacing w:after="20"/>
      <w:ind w:left="547" w:hanging="547"/>
    </w:pPr>
    <w:rPr>
      <w:rFonts w:ascii="Times New Roman" w:hAnsi="Times New Roman"/>
    </w:rPr>
  </w:style>
  <w:style w:type="paragraph" w:customStyle="1" w:styleId="Spec21w3ptspacebefore">
    <w:name w:val="Spec 2.1 w/ 3 pt space before"/>
    <w:basedOn w:val="Spec21"/>
    <w:link w:val="Spec21w3ptspacebeforeChar"/>
    <w:rsid w:val="00A03972"/>
    <w:pPr>
      <w:spacing w:before="60"/>
    </w:pPr>
  </w:style>
  <w:style w:type="character" w:customStyle="1" w:styleId="SpecaChar">
    <w:name w:val="Spec a. Char"/>
    <w:basedOn w:val="DefaultParagraphFont"/>
    <w:link w:val="Speca"/>
    <w:rsid w:val="00A03972"/>
  </w:style>
  <w:style w:type="paragraph" w:customStyle="1" w:styleId="Spec2bullet">
    <w:name w:val="Spec 2. bullet"/>
    <w:basedOn w:val="Specabullet"/>
    <w:rsid w:val="00A03972"/>
    <w:pPr>
      <w:tabs>
        <w:tab w:val="clear" w:pos="540"/>
        <w:tab w:val="num" w:pos="1080"/>
      </w:tabs>
      <w:ind w:left="1080"/>
    </w:pPr>
  </w:style>
  <w:style w:type="paragraph" w:customStyle="1" w:styleId="StyleSpecaItalic1">
    <w:name w:val="Style Spec a. + Italic1"/>
    <w:basedOn w:val="Speca"/>
    <w:rsid w:val="00A03972"/>
    <w:pPr>
      <w:spacing w:after="20"/>
      <w:ind w:left="547" w:hanging="547"/>
    </w:pPr>
    <w:rPr>
      <w:i/>
      <w:iCs/>
    </w:rPr>
  </w:style>
  <w:style w:type="character" w:customStyle="1" w:styleId="Spec21Char">
    <w:name w:val="Spec 2.1 Char"/>
    <w:basedOn w:val="DefaultParagraphFont"/>
    <w:link w:val="Spec21"/>
    <w:rsid w:val="00A03972"/>
  </w:style>
  <w:style w:type="character" w:customStyle="1" w:styleId="Spec21w3ptspacebeforeChar">
    <w:name w:val="Spec 2.1 w/ 3 pt space before Char"/>
    <w:basedOn w:val="Spec21Char"/>
    <w:link w:val="Spec21w3ptspacebefore"/>
    <w:rsid w:val="00A03972"/>
  </w:style>
  <w:style w:type="character" w:customStyle="1" w:styleId="SpecabulletChar">
    <w:name w:val="Spec a (bullet) Char"/>
    <w:basedOn w:val="DefaultParagraphFont"/>
    <w:link w:val="Specabullet"/>
    <w:rsid w:val="00A03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550"/>
    <w:rPr>
      <w:rFonts w:ascii="Palatino" w:hAnsi="Palatino"/>
      <w:sz w:val="24"/>
    </w:rPr>
  </w:style>
  <w:style w:type="paragraph" w:styleId="Heading1">
    <w:name w:val="heading 1"/>
    <w:basedOn w:val="Normal"/>
    <w:next w:val="Normal"/>
    <w:qFormat/>
    <w:rsid w:val="00814550"/>
    <w:pPr>
      <w:keepNext/>
      <w:spacing w:before="240" w:after="60"/>
      <w:outlineLvl w:val="0"/>
    </w:pPr>
    <w:rPr>
      <w:rFonts w:ascii="Arial" w:hAnsi="Arial"/>
      <w:b/>
      <w:kern w:val="28"/>
      <w:sz w:val="28"/>
    </w:rPr>
  </w:style>
  <w:style w:type="paragraph" w:styleId="Heading2">
    <w:name w:val="heading 2"/>
    <w:basedOn w:val="Normal"/>
    <w:next w:val="Normal"/>
    <w:qFormat/>
    <w:rsid w:val="00814550"/>
    <w:pPr>
      <w:keepNext/>
      <w:pBdr>
        <w:top w:val="single" w:sz="4" w:space="1" w:color="auto"/>
        <w:left w:val="single" w:sz="4" w:space="4" w:color="auto"/>
        <w:bottom w:val="single" w:sz="4" w:space="1" w:color="auto"/>
        <w:right w:val="single" w:sz="4" w:space="4" w:color="auto"/>
      </w:pBdr>
      <w:tabs>
        <w:tab w:val="left" w:pos="360"/>
        <w:tab w:val="left" w:pos="720"/>
        <w:tab w:val="left" w:pos="1080"/>
        <w:tab w:val="left" w:pos="2880"/>
        <w:tab w:val="left" w:pos="4320"/>
        <w:tab w:val="left" w:pos="4860"/>
        <w:tab w:val="left" w:pos="6570"/>
      </w:tabs>
      <w:spacing w:line="240" w:lineRule="atLeast"/>
      <w:jc w:val="center"/>
      <w:outlineLvl w:val="1"/>
    </w:pPr>
    <w:rPr>
      <w:b/>
      <w:bCs/>
      <w:sz w:val="28"/>
      <w:shd w:val="clear" w:color="auto" w:fill="000000"/>
    </w:rPr>
  </w:style>
  <w:style w:type="paragraph" w:styleId="Heading3">
    <w:name w:val="heading 3"/>
    <w:basedOn w:val="Normal"/>
    <w:next w:val="Normal"/>
    <w:qFormat/>
    <w:rsid w:val="00814550"/>
    <w:pPr>
      <w:keepNext/>
      <w:tabs>
        <w:tab w:val="left" w:pos="180"/>
        <w:tab w:val="left" w:pos="1800"/>
        <w:tab w:val="left" w:pos="2880"/>
        <w:tab w:val="left" w:pos="4680"/>
        <w:tab w:val="left" w:pos="6210"/>
        <w:tab w:val="left" w:pos="7290"/>
      </w:tabs>
      <w:spacing w:line="360" w:lineRule="auto"/>
      <w:jc w:val="center"/>
      <w:outlineLvl w:val="2"/>
    </w:pPr>
    <w:rPr>
      <w:b/>
      <w:color w:val="000000"/>
      <w:sz w:val="28"/>
    </w:rPr>
  </w:style>
  <w:style w:type="paragraph" w:styleId="Heading4">
    <w:name w:val="heading 4"/>
    <w:basedOn w:val="Normal"/>
    <w:next w:val="Normal"/>
    <w:qFormat/>
    <w:rsid w:val="00814550"/>
    <w:pPr>
      <w:keepNext/>
      <w:numPr>
        <w:ilvl w:val="12"/>
      </w:numPr>
      <w:tabs>
        <w:tab w:val="left" w:pos="360"/>
        <w:tab w:val="left" w:pos="720"/>
        <w:tab w:val="left" w:pos="1080"/>
      </w:tabs>
      <w:spacing w:line="240" w:lineRule="atLeast"/>
      <w:outlineLvl w:val="3"/>
    </w:pPr>
    <w:rPr>
      <w:b/>
      <w:iCs/>
      <w:color w:val="000000"/>
      <w:sz w:val="16"/>
    </w:rPr>
  </w:style>
  <w:style w:type="paragraph" w:styleId="Heading5">
    <w:name w:val="heading 5"/>
    <w:basedOn w:val="Normal"/>
    <w:next w:val="Normal"/>
    <w:qFormat/>
    <w:rsid w:val="00814550"/>
    <w:pPr>
      <w:keepNext/>
      <w:tabs>
        <w:tab w:val="left" w:pos="1260"/>
        <w:tab w:val="left" w:pos="2160"/>
        <w:tab w:val="left" w:pos="4320"/>
        <w:tab w:val="left" w:pos="6480"/>
        <w:tab w:val="right" w:pos="8910"/>
      </w:tabs>
      <w:outlineLvl w:val="4"/>
    </w:pPr>
    <w:rPr>
      <w:b/>
      <w:i/>
      <w:color w:val="000000"/>
      <w:sz w:val="20"/>
    </w:rPr>
  </w:style>
  <w:style w:type="paragraph" w:styleId="Heading6">
    <w:name w:val="heading 6"/>
    <w:basedOn w:val="Normal"/>
    <w:next w:val="Normal"/>
    <w:qFormat/>
    <w:rsid w:val="00814550"/>
    <w:pPr>
      <w:keepNext/>
      <w:tabs>
        <w:tab w:val="left" w:pos="1260"/>
        <w:tab w:val="left" w:pos="2160"/>
        <w:tab w:val="left" w:pos="4140"/>
        <w:tab w:val="left" w:pos="6480"/>
        <w:tab w:val="right" w:pos="8910"/>
      </w:tabs>
      <w:ind w:left="360"/>
      <w:outlineLvl w:val="5"/>
    </w:pPr>
    <w:rPr>
      <w:b/>
      <w:i/>
      <w:color w:val="000000"/>
      <w:sz w:val="18"/>
    </w:rPr>
  </w:style>
  <w:style w:type="paragraph" w:styleId="Heading7">
    <w:name w:val="heading 7"/>
    <w:basedOn w:val="Normal"/>
    <w:next w:val="Normal"/>
    <w:qFormat/>
    <w:rsid w:val="00814550"/>
    <w:pPr>
      <w:keepNext/>
      <w:tabs>
        <w:tab w:val="left" w:pos="1260"/>
        <w:tab w:val="left" w:pos="2160"/>
        <w:tab w:val="left" w:pos="4320"/>
        <w:tab w:val="left" w:pos="6480"/>
        <w:tab w:val="right" w:pos="8910"/>
      </w:tabs>
      <w:outlineLvl w:val="6"/>
    </w:pPr>
    <w:rPr>
      <w:rFonts w:ascii="Times" w:hAnsi="Times"/>
      <w:b/>
      <w:i/>
      <w:color w:val="000000"/>
      <w:sz w:val="18"/>
    </w:rPr>
  </w:style>
  <w:style w:type="paragraph" w:styleId="Heading8">
    <w:name w:val="heading 8"/>
    <w:basedOn w:val="Normal"/>
    <w:next w:val="Normal"/>
    <w:qFormat/>
    <w:rsid w:val="00814550"/>
    <w:pPr>
      <w:keepNext/>
      <w:tabs>
        <w:tab w:val="left" w:pos="360"/>
        <w:tab w:val="left" w:pos="900"/>
        <w:tab w:val="left" w:pos="1350"/>
        <w:tab w:val="left" w:pos="2880"/>
        <w:tab w:val="left" w:pos="3600"/>
        <w:tab w:val="left" w:pos="4140"/>
        <w:tab w:val="left" w:pos="4680"/>
        <w:tab w:val="left" w:pos="6660"/>
        <w:tab w:val="left" w:pos="7560"/>
        <w:tab w:val="left" w:pos="7920"/>
      </w:tabs>
      <w:ind w:left="360"/>
      <w:outlineLvl w:val="7"/>
    </w:pPr>
    <w:rPr>
      <w:i/>
      <w:iCs/>
      <w:sz w:val="20"/>
    </w:rPr>
  </w:style>
  <w:style w:type="paragraph" w:styleId="Heading9">
    <w:name w:val="heading 9"/>
    <w:basedOn w:val="Normal"/>
    <w:next w:val="Normal"/>
    <w:qFormat/>
    <w:rsid w:val="00814550"/>
    <w:pPr>
      <w:keepNext/>
      <w:tabs>
        <w:tab w:val="left" w:pos="180"/>
        <w:tab w:val="left" w:pos="1800"/>
        <w:tab w:val="left" w:pos="2880"/>
        <w:tab w:val="left" w:pos="4680"/>
        <w:tab w:val="left" w:pos="6210"/>
        <w:tab w:val="left" w:pos="7290"/>
      </w:tabs>
      <w:spacing w:line="360" w:lineRule="auto"/>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814550"/>
    <w:pPr>
      <w:ind w:left="720" w:hanging="360"/>
    </w:pPr>
  </w:style>
  <w:style w:type="paragraph" w:styleId="Footer">
    <w:name w:val="footer"/>
    <w:basedOn w:val="Normal"/>
    <w:rsid w:val="00814550"/>
    <w:pPr>
      <w:tabs>
        <w:tab w:val="center" w:pos="4320"/>
        <w:tab w:val="right" w:pos="8640"/>
      </w:tabs>
    </w:pPr>
  </w:style>
  <w:style w:type="character" w:styleId="PageNumber">
    <w:name w:val="page number"/>
    <w:basedOn w:val="DefaultParagraphFont"/>
    <w:rsid w:val="00814550"/>
  </w:style>
  <w:style w:type="character" w:styleId="LineNumber">
    <w:name w:val="line number"/>
    <w:basedOn w:val="DefaultParagraphFont"/>
    <w:rsid w:val="00814550"/>
  </w:style>
  <w:style w:type="paragraph" w:styleId="Header">
    <w:name w:val="header"/>
    <w:basedOn w:val="Normal"/>
    <w:link w:val="HeaderChar"/>
    <w:rsid w:val="00814550"/>
    <w:pPr>
      <w:tabs>
        <w:tab w:val="center" w:pos="4320"/>
        <w:tab w:val="right" w:pos="8640"/>
      </w:tabs>
    </w:pPr>
  </w:style>
  <w:style w:type="character" w:styleId="CommentReference">
    <w:name w:val="annotation reference"/>
    <w:basedOn w:val="DefaultParagraphFont"/>
    <w:semiHidden/>
    <w:rsid w:val="00814550"/>
    <w:rPr>
      <w:sz w:val="16"/>
    </w:rPr>
  </w:style>
  <w:style w:type="paragraph" w:styleId="CommentText">
    <w:name w:val="annotation text"/>
    <w:basedOn w:val="Normal"/>
    <w:semiHidden/>
    <w:rsid w:val="00814550"/>
  </w:style>
  <w:style w:type="paragraph" w:styleId="ListBullet3">
    <w:name w:val="List Bullet 3"/>
    <w:basedOn w:val="Normal"/>
    <w:rsid w:val="00814550"/>
    <w:pPr>
      <w:numPr>
        <w:numId w:val="4"/>
      </w:numPr>
    </w:pPr>
  </w:style>
  <w:style w:type="paragraph" w:styleId="ListBullet4">
    <w:name w:val="List Bullet 4"/>
    <w:basedOn w:val="Normal"/>
    <w:autoRedefine/>
    <w:rsid w:val="00814550"/>
    <w:pPr>
      <w:numPr>
        <w:numId w:val="5"/>
      </w:numPr>
      <w:tabs>
        <w:tab w:val="clear" w:pos="1080"/>
        <w:tab w:val="num" w:pos="720"/>
      </w:tabs>
      <w:ind w:left="720"/>
    </w:pPr>
    <w:rPr>
      <w:sz w:val="20"/>
    </w:rPr>
  </w:style>
  <w:style w:type="paragraph" w:customStyle="1" w:styleId="DefinitionTerm">
    <w:name w:val="Definition Term"/>
    <w:basedOn w:val="Normal"/>
    <w:next w:val="Normal"/>
    <w:rsid w:val="00814550"/>
    <w:pPr>
      <w:widowControl w:val="0"/>
    </w:pPr>
    <w:rPr>
      <w:rFonts w:ascii="Times New Roman" w:hAnsi="Times New Roman"/>
      <w:snapToGrid w:val="0"/>
    </w:rPr>
  </w:style>
  <w:style w:type="paragraph" w:styleId="BodyText">
    <w:name w:val="Body Text"/>
    <w:basedOn w:val="Normal"/>
    <w:rsid w:val="00814550"/>
    <w:pPr>
      <w:numPr>
        <w:ilvl w:val="12"/>
      </w:numPr>
    </w:pPr>
    <w:rPr>
      <w:color w:val="000000"/>
    </w:rPr>
  </w:style>
  <w:style w:type="paragraph" w:styleId="BlockText">
    <w:name w:val="Block Text"/>
    <w:basedOn w:val="Normal"/>
    <w:rsid w:val="00814550"/>
    <w:pPr>
      <w:spacing w:after="120"/>
      <w:ind w:left="1440" w:right="1440"/>
    </w:pPr>
  </w:style>
  <w:style w:type="paragraph" w:styleId="BodyText2">
    <w:name w:val="Body Text 2"/>
    <w:basedOn w:val="Normal"/>
    <w:rsid w:val="00814550"/>
    <w:pPr>
      <w:spacing w:after="120" w:line="480" w:lineRule="auto"/>
    </w:pPr>
  </w:style>
  <w:style w:type="paragraph" w:styleId="BodyText3">
    <w:name w:val="Body Text 3"/>
    <w:basedOn w:val="Normal"/>
    <w:rsid w:val="00814550"/>
    <w:pPr>
      <w:spacing w:after="120"/>
    </w:pPr>
    <w:rPr>
      <w:sz w:val="16"/>
      <w:szCs w:val="16"/>
    </w:rPr>
  </w:style>
  <w:style w:type="paragraph" w:styleId="BodyTextFirstIndent">
    <w:name w:val="Body Text First Indent"/>
    <w:basedOn w:val="BodyText"/>
    <w:rsid w:val="00814550"/>
    <w:pPr>
      <w:numPr>
        <w:ilvl w:val="0"/>
      </w:numPr>
      <w:spacing w:after="120"/>
      <w:ind w:firstLine="210"/>
    </w:pPr>
    <w:rPr>
      <w:color w:val="auto"/>
    </w:rPr>
  </w:style>
  <w:style w:type="paragraph" w:styleId="BodyTextIndent">
    <w:name w:val="Body Text Indent"/>
    <w:basedOn w:val="Normal"/>
    <w:rsid w:val="00814550"/>
    <w:pPr>
      <w:spacing w:after="120"/>
      <w:ind w:left="360"/>
    </w:pPr>
  </w:style>
  <w:style w:type="paragraph" w:styleId="BodyTextFirstIndent2">
    <w:name w:val="Body Text First Indent 2"/>
    <w:basedOn w:val="BodyTextIndent"/>
    <w:rsid w:val="00814550"/>
    <w:pPr>
      <w:ind w:firstLine="210"/>
    </w:pPr>
  </w:style>
  <w:style w:type="paragraph" w:styleId="BodyTextIndent2">
    <w:name w:val="Body Text Indent 2"/>
    <w:basedOn w:val="Normal"/>
    <w:rsid w:val="00814550"/>
    <w:pPr>
      <w:spacing w:after="120" w:line="480" w:lineRule="auto"/>
      <w:ind w:left="360"/>
    </w:pPr>
  </w:style>
  <w:style w:type="paragraph" w:styleId="BodyTextIndent3">
    <w:name w:val="Body Text Indent 3"/>
    <w:basedOn w:val="Normal"/>
    <w:rsid w:val="00814550"/>
    <w:pPr>
      <w:spacing w:after="120"/>
      <w:ind w:left="360"/>
    </w:pPr>
    <w:rPr>
      <w:sz w:val="16"/>
      <w:szCs w:val="16"/>
    </w:rPr>
  </w:style>
  <w:style w:type="paragraph" w:styleId="Caption">
    <w:name w:val="caption"/>
    <w:basedOn w:val="Normal"/>
    <w:next w:val="Normal"/>
    <w:qFormat/>
    <w:rsid w:val="00814550"/>
    <w:pPr>
      <w:spacing w:before="120" w:after="120"/>
    </w:pPr>
    <w:rPr>
      <w:b/>
      <w:bCs/>
      <w:sz w:val="20"/>
    </w:rPr>
  </w:style>
  <w:style w:type="paragraph" w:styleId="Closing">
    <w:name w:val="Closing"/>
    <w:basedOn w:val="Normal"/>
    <w:rsid w:val="00814550"/>
    <w:pPr>
      <w:ind w:left="4320"/>
    </w:pPr>
  </w:style>
  <w:style w:type="paragraph" w:styleId="Date">
    <w:name w:val="Date"/>
    <w:basedOn w:val="Normal"/>
    <w:next w:val="Normal"/>
    <w:rsid w:val="00814550"/>
  </w:style>
  <w:style w:type="paragraph" w:styleId="DocumentMap">
    <w:name w:val="Document Map"/>
    <w:basedOn w:val="Normal"/>
    <w:semiHidden/>
    <w:rsid w:val="00814550"/>
    <w:pPr>
      <w:shd w:val="clear" w:color="auto" w:fill="000080"/>
    </w:pPr>
    <w:rPr>
      <w:rFonts w:ascii="Tahoma" w:hAnsi="Tahoma" w:cs="Tahoma"/>
    </w:rPr>
  </w:style>
  <w:style w:type="paragraph" w:styleId="E-mailSignature">
    <w:name w:val="E-mail Signature"/>
    <w:basedOn w:val="Normal"/>
    <w:rsid w:val="00814550"/>
  </w:style>
  <w:style w:type="paragraph" w:styleId="EndnoteText">
    <w:name w:val="endnote text"/>
    <w:basedOn w:val="Normal"/>
    <w:semiHidden/>
    <w:rsid w:val="00814550"/>
    <w:rPr>
      <w:sz w:val="20"/>
    </w:rPr>
  </w:style>
  <w:style w:type="paragraph" w:styleId="EnvelopeAddress">
    <w:name w:val="envelope address"/>
    <w:basedOn w:val="Normal"/>
    <w:rsid w:val="00814550"/>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814550"/>
    <w:rPr>
      <w:rFonts w:ascii="Arial" w:hAnsi="Arial"/>
      <w:sz w:val="20"/>
    </w:rPr>
  </w:style>
  <w:style w:type="paragraph" w:styleId="FootnoteText">
    <w:name w:val="footnote text"/>
    <w:basedOn w:val="Normal"/>
    <w:semiHidden/>
    <w:rsid w:val="00814550"/>
    <w:rPr>
      <w:sz w:val="20"/>
    </w:rPr>
  </w:style>
  <w:style w:type="paragraph" w:styleId="HTMLAddress">
    <w:name w:val="HTML Address"/>
    <w:basedOn w:val="Normal"/>
    <w:rsid w:val="00814550"/>
    <w:rPr>
      <w:i/>
      <w:iCs/>
    </w:rPr>
  </w:style>
  <w:style w:type="paragraph" w:styleId="HTMLPreformatted">
    <w:name w:val="HTML Preformatted"/>
    <w:basedOn w:val="Normal"/>
    <w:rsid w:val="00814550"/>
    <w:rPr>
      <w:rFonts w:ascii="Courier New" w:hAnsi="Courier New"/>
      <w:sz w:val="20"/>
    </w:rPr>
  </w:style>
  <w:style w:type="paragraph" w:styleId="Index1">
    <w:name w:val="index 1"/>
    <w:basedOn w:val="Normal"/>
    <w:next w:val="Normal"/>
    <w:autoRedefine/>
    <w:semiHidden/>
    <w:rsid w:val="00814550"/>
    <w:pPr>
      <w:ind w:left="240" w:hanging="240"/>
    </w:pPr>
  </w:style>
  <w:style w:type="paragraph" w:styleId="Index2">
    <w:name w:val="index 2"/>
    <w:basedOn w:val="Normal"/>
    <w:next w:val="Normal"/>
    <w:autoRedefine/>
    <w:semiHidden/>
    <w:rsid w:val="00814550"/>
    <w:pPr>
      <w:ind w:left="480" w:hanging="240"/>
    </w:pPr>
  </w:style>
  <w:style w:type="paragraph" w:styleId="Index3">
    <w:name w:val="index 3"/>
    <w:basedOn w:val="Normal"/>
    <w:next w:val="Normal"/>
    <w:autoRedefine/>
    <w:semiHidden/>
    <w:rsid w:val="00814550"/>
    <w:pPr>
      <w:ind w:left="720" w:hanging="240"/>
    </w:pPr>
  </w:style>
  <w:style w:type="paragraph" w:styleId="Index4">
    <w:name w:val="index 4"/>
    <w:basedOn w:val="Normal"/>
    <w:next w:val="Normal"/>
    <w:autoRedefine/>
    <w:semiHidden/>
    <w:rsid w:val="00814550"/>
    <w:pPr>
      <w:ind w:left="960" w:hanging="240"/>
    </w:pPr>
  </w:style>
  <w:style w:type="paragraph" w:styleId="Index5">
    <w:name w:val="index 5"/>
    <w:basedOn w:val="Normal"/>
    <w:next w:val="Normal"/>
    <w:autoRedefine/>
    <w:semiHidden/>
    <w:rsid w:val="00814550"/>
    <w:pPr>
      <w:ind w:left="1200" w:hanging="240"/>
    </w:pPr>
  </w:style>
  <w:style w:type="paragraph" w:styleId="Index6">
    <w:name w:val="index 6"/>
    <w:basedOn w:val="Normal"/>
    <w:next w:val="Normal"/>
    <w:autoRedefine/>
    <w:semiHidden/>
    <w:rsid w:val="00814550"/>
    <w:pPr>
      <w:ind w:left="1440" w:hanging="240"/>
    </w:pPr>
  </w:style>
  <w:style w:type="paragraph" w:styleId="Index7">
    <w:name w:val="index 7"/>
    <w:basedOn w:val="Normal"/>
    <w:next w:val="Normal"/>
    <w:autoRedefine/>
    <w:semiHidden/>
    <w:rsid w:val="00814550"/>
    <w:pPr>
      <w:ind w:left="1680" w:hanging="240"/>
    </w:pPr>
  </w:style>
  <w:style w:type="paragraph" w:styleId="Index8">
    <w:name w:val="index 8"/>
    <w:basedOn w:val="Normal"/>
    <w:next w:val="Normal"/>
    <w:autoRedefine/>
    <w:semiHidden/>
    <w:rsid w:val="00814550"/>
    <w:pPr>
      <w:ind w:left="1920" w:hanging="240"/>
    </w:pPr>
  </w:style>
  <w:style w:type="paragraph" w:styleId="Index9">
    <w:name w:val="index 9"/>
    <w:basedOn w:val="Normal"/>
    <w:next w:val="Normal"/>
    <w:autoRedefine/>
    <w:semiHidden/>
    <w:rsid w:val="00814550"/>
    <w:pPr>
      <w:ind w:left="2160" w:hanging="240"/>
    </w:pPr>
  </w:style>
  <w:style w:type="paragraph" w:styleId="IndexHeading">
    <w:name w:val="index heading"/>
    <w:basedOn w:val="Normal"/>
    <w:next w:val="Index1"/>
    <w:semiHidden/>
    <w:rsid w:val="00814550"/>
    <w:rPr>
      <w:rFonts w:ascii="Arial" w:hAnsi="Arial"/>
      <w:b/>
      <w:bCs/>
    </w:rPr>
  </w:style>
  <w:style w:type="paragraph" w:styleId="List">
    <w:name w:val="List"/>
    <w:basedOn w:val="Normal"/>
    <w:rsid w:val="00814550"/>
    <w:pPr>
      <w:ind w:left="360" w:hanging="360"/>
    </w:pPr>
  </w:style>
  <w:style w:type="paragraph" w:styleId="List2">
    <w:name w:val="List 2"/>
    <w:basedOn w:val="Normal"/>
    <w:rsid w:val="00814550"/>
    <w:pPr>
      <w:ind w:left="720" w:hanging="360"/>
    </w:pPr>
  </w:style>
  <w:style w:type="paragraph" w:styleId="List3">
    <w:name w:val="List 3"/>
    <w:basedOn w:val="Normal"/>
    <w:rsid w:val="00814550"/>
    <w:pPr>
      <w:ind w:left="1080" w:hanging="360"/>
    </w:pPr>
  </w:style>
  <w:style w:type="paragraph" w:styleId="List4">
    <w:name w:val="List 4"/>
    <w:basedOn w:val="Normal"/>
    <w:rsid w:val="00814550"/>
    <w:pPr>
      <w:ind w:left="1440" w:hanging="360"/>
    </w:pPr>
  </w:style>
  <w:style w:type="paragraph" w:styleId="List5">
    <w:name w:val="List 5"/>
    <w:basedOn w:val="Normal"/>
    <w:rsid w:val="00814550"/>
    <w:pPr>
      <w:ind w:left="1800" w:hanging="360"/>
    </w:pPr>
  </w:style>
  <w:style w:type="paragraph" w:styleId="ListBullet">
    <w:name w:val="List Bullet"/>
    <w:basedOn w:val="Normal"/>
    <w:autoRedefine/>
    <w:rsid w:val="00814550"/>
    <w:pPr>
      <w:numPr>
        <w:numId w:val="3"/>
      </w:numPr>
    </w:pPr>
  </w:style>
  <w:style w:type="paragraph" w:styleId="ListBullet5">
    <w:name w:val="List Bullet 5"/>
    <w:basedOn w:val="Normal"/>
    <w:autoRedefine/>
    <w:rsid w:val="00814550"/>
    <w:pPr>
      <w:numPr>
        <w:numId w:val="9"/>
      </w:numPr>
    </w:pPr>
  </w:style>
  <w:style w:type="paragraph" w:styleId="ListContinue">
    <w:name w:val="List Continue"/>
    <w:basedOn w:val="Normal"/>
    <w:rsid w:val="00814550"/>
    <w:pPr>
      <w:spacing w:after="120"/>
      <w:ind w:left="360"/>
    </w:pPr>
  </w:style>
  <w:style w:type="paragraph" w:styleId="ListContinue2">
    <w:name w:val="List Continue 2"/>
    <w:basedOn w:val="Normal"/>
    <w:rsid w:val="00814550"/>
    <w:pPr>
      <w:spacing w:after="120"/>
      <w:ind w:left="720"/>
    </w:pPr>
  </w:style>
  <w:style w:type="paragraph" w:styleId="ListContinue3">
    <w:name w:val="List Continue 3"/>
    <w:basedOn w:val="Normal"/>
    <w:rsid w:val="00814550"/>
    <w:pPr>
      <w:spacing w:after="120"/>
      <w:ind w:left="1080"/>
    </w:pPr>
  </w:style>
  <w:style w:type="paragraph" w:styleId="ListContinue4">
    <w:name w:val="List Continue 4"/>
    <w:basedOn w:val="Normal"/>
    <w:rsid w:val="00814550"/>
    <w:pPr>
      <w:spacing w:after="120"/>
      <w:ind w:left="1440"/>
    </w:pPr>
  </w:style>
  <w:style w:type="paragraph" w:styleId="ListContinue5">
    <w:name w:val="List Continue 5"/>
    <w:basedOn w:val="Normal"/>
    <w:rsid w:val="00814550"/>
    <w:pPr>
      <w:spacing w:after="120"/>
      <w:ind w:left="1800"/>
    </w:pPr>
  </w:style>
  <w:style w:type="paragraph" w:styleId="ListNumber">
    <w:name w:val="List Number"/>
    <w:basedOn w:val="Normal"/>
    <w:rsid w:val="00814550"/>
    <w:pPr>
      <w:numPr>
        <w:numId w:val="10"/>
      </w:numPr>
    </w:pPr>
  </w:style>
  <w:style w:type="paragraph" w:styleId="ListNumber2">
    <w:name w:val="List Number 2"/>
    <w:basedOn w:val="Normal"/>
    <w:rsid w:val="00814550"/>
    <w:pPr>
      <w:numPr>
        <w:numId w:val="11"/>
      </w:numPr>
    </w:pPr>
  </w:style>
  <w:style w:type="paragraph" w:styleId="ListNumber3">
    <w:name w:val="List Number 3"/>
    <w:basedOn w:val="Normal"/>
    <w:rsid w:val="00814550"/>
    <w:pPr>
      <w:numPr>
        <w:numId w:val="12"/>
      </w:numPr>
    </w:pPr>
  </w:style>
  <w:style w:type="paragraph" w:styleId="ListNumber4">
    <w:name w:val="List Number 4"/>
    <w:basedOn w:val="Normal"/>
    <w:rsid w:val="00814550"/>
    <w:pPr>
      <w:numPr>
        <w:numId w:val="13"/>
      </w:numPr>
    </w:pPr>
  </w:style>
  <w:style w:type="paragraph" w:styleId="ListNumber5">
    <w:name w:val="List Number 5"/>
    <w:basedOn w:val="Normal"/>
    <w:rsid w:val="00814550"/>
    <w:pPr>
      <w:numPr>
        <w:numId w:val="14"/>
      </w:numPr>
    </w:pPr>
  </w:style>
  <w:style w:type="paragraph" w:styleId="MacroText">
    <w:name w:val="macro"/>
    <w:semiHidden/>
    <w:rsid w:val="008145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8145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paragraph" w:styleId="NormalWeb">
    <w:name w:val="Normal (Web)"/>
    <w:basedOn w:val="Normal"/>
    <w:rsid w:val="00814550"/>
    <w:rPr>
      <w:rFonts w:ascii="Times New Roman" w:hAnsi="Times New Roman"/>
      <w:szCs w:val="24"/>
    </w:rPr>
  </w:style>
  <w:style w:type="paragraph" w:styleId="NormalIndent">
    <w:name w:val="Normal Indent"/>
    <w:basedOn w:val="Normal"/>
    <w:rsid w:val="00814550"/>
    <w:pPr>
      <w:ind w:left="720"/>
    </w:pPr>
  </w:style>
  <w:style w:type="paragraph" w:styleId="NoteHeading">
    <w:name w:val="Note Heading"/>
    <w:basedOn w:val="Normal"/>
    <w:next w:val="Normal"/>
    <w:rsid w:val="00814550"/>
  </w:style>
  <w:style w:type="paragraph" w:styleId="PlainText">
    <w:name w:val="Plain Text"/>
    <w:basedOn w:val="Normal"/>
    <w:rsid w:val="00814550"/>
    <w:rPr>
      <w:rFonts w:ascii="Courier New" w:hAnsi="Courier New"/>
      <w:sz w:val="20"/>
    </w:rPr>
  </w:style>
  <w:style w:type="paragraph" w:styleId="Salutation">
    <w:name w:val="Salutation"/>
    <w:basedOn w:val="Normal"/>
    <w:next w:val="Normal"/>
    <w:rsid w:val="00814550"/>
  </w:style>
  <w:style w:type="paragraph" w:styleId="Signature">
    <w:name w:val="Signature"/>
    <w:basedOn w:val="Normal"/>
    <w:rsid w:val="00814550"/>
    <w:pPr>
      <w:ind w:left="4320"/>
    </w:pPr>
  </w:style>
  <w:style w:type="paragraph" w:styleId="Subtitle">
    <w:name w:val="Subtitle"/>
    <w:basedOn w:val="Normal"/>
    <w:qFormat/>
    <w:rsid w:val="00814550"/>
    <w:pPr>
      <w:spacing w:after="60"/>
      <w:jc w:val="center"/>
      <w:outlineLvl w:val="1"/>
    </w:pPr>
    <w:rPr>
      <w:rFonts w:ascii="Arial" w:hAnsi="Arial"/>
      <w:szCs w:val="24"/>
    </w:rPr>
  </w:style>
  <w:style w:type="paragraph" w:styleId="TableofAuthorities">
    <w:name w:val="table of authorities"/>
    <w:basedOn w:val="Normal"/>
    <w:next w:val="Normal"/>
    <w:semiHidden/>
    <w:rsid w:val="00814550"/>
    <w:pPr>
      <w:ind w:left="240" w:hanging="240"/>
    </w:pPr>
  </w:style>
  <w:style w:type="paragraph" w:styleId="TableofFigures">
    <w:name w:val="table of figures"/>
    <w:basedOn w:val="Normal"/>
    <w:next w:val="Normal"/>
    <w:semiHidden/>
    <w:rsid w:val="00814550"/>
    <w:pPr>
      <w:ind w:left="480" w:hanging="480"/>
    </w:pPr>
  </w:style>
  <w:style w:type="paragraph" w:styleId="Title">
    <w:name w:val="Title"/>
    <w:basedOn w:val="Normal"/>
    <w:qFormat/>
    <w:rsid w:val="00814550"/>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rsid w:val="00814550"/>
    <w:pPr>
      <w:spacing w:before="120"/>
    </w:pPr>
    <w:rPr>
      <w:rFonts w:ascii="Arial" w:hAnsi="Arial"/>
      <w:b/>
      <w:bCs/>
      <w:szCs w:val="24"/>
    </w:rPr>
  </w:style>
  <w:style w:type="paragraph" w:styleId="TOC1">
    <w:name w:val="toc 1"/>
    <w:basedOn w:val="Normal"/>
    <w:next w:val="Normal"/>
    <w:autoRedefine/>
    <w:semiHidden/>
    <w:rsid w:val="00814550"/>
  </w:style>
  <w:style w:type="paragraph" w:styleId="TOC2">
    <w:name w:val="toc 2"/>
    <w:basedOn w:val="Normal"/>
    <w:next w:val="Normal"/>
    <w:autoRedefine/>
    <w:semiHidden/>
    <w:rsid w:val="00814550"/>
    <w:pPr>
      <w:ind w:left="240"/>
    </w:pPr>
  </w:style>
  <w:style w:type="paragraph" w:styleId="TOC3">
    <w:name w:val="toc 3"/>
    <w:basedOn w:val="Normal"/>
    <w:next w:val="Normal"/>
    <w:autoRedefine/>
    <w:semiHidden/>
    <w:rsid w:val="00814550"/>
    <w:pPr>
      <w:ind w:left="480"/>
    </w:pPr>
  </w:style>
  <w:style w:type="paragraph" w:styleId="TOC4">
    <w:name w:val="toc 4"/>
    <w:basedOn w:val="Normal"/>
    <w:next w:val="Normal"/>
    <w:autoRedefine/>
    <w:semiHidden/>
    <w:rsid w:val="00814550"/>
    <w:pPr>
      <w:ind w:left="720"/>
    </w:pPr>
  </w:style>
  <w:style w:type="paragraph" w:styleId="TOC5">
    <w:name w:val="toc 5"/>
    <w:basedOn w:val="Normal"/>
    <w:next w:val="Normal"/>
    <w:autoRedefine/>
    <w:semiHidden/>
    <w:rsid w:val="00814550"/>
    <w:pPr>
      <w:ind w:left="960"/>
    </w:pPr>
  </w:style>
  <w:style w:type="paragraph" w:styleId="TOC6">
    <w:name w:val="toc 6"/>
    <w:basedOn w:val="Normal"/>
    <w:next w:val="Normal"/>
    <w:autoRedefine/>
    <w:semiHidden/>
    <w:rsid w:val="00814550"/>
    <w:pPr>
      <w:ind w:left="1200"/>
    </w:pPr>
  </w:style>
  <w:style w:type="paragraph" w:styleId="TOC7">
    <w:name w:val="toc 7"/>
    <w:basedOn w:val="Normal"/>
    <w:next w:val="Normal"/>
    <w:autoRedefine/>
    <w:semiHidden/>
    <w:rsid w:val="00814550"/>
    <w:pPr>
      <w:ind w:left="1440"/>
    </w:pPr>
  </w:style>
  <w:style w:type="paragraph" w:styleId="TOC8">
    <w:name w:val="toc 8"/>
    <w:basedOn w:val="Normal"/>
    <w:next w:val="Normal"/>
    <w:autoRedefine/>
    <w:semiHidden/>
    <w:rsid w:val="00814550"/>
    <w:pPr>
      <w:ind w:left="1680"/>
    </w:pPr>
  </w:style>
  <w:style w:type="paragraph" w:styleId="TOC9">
    <w:name w:val="toc 9"/>
    <w:basedOn w:val="Normal"/>
    <w:next w:val="Normal"/>
    <w:autoRedefine/>
    <w:semiHidden/>
    <w:rsid w:val="00814550"/>
    <w:pPr>
      <w:ind w:left="1920"/>
    </w:pPr>
  </w:style>
  <w:style w:type="character" w:styleId="Hyperlink">
    <w:name w:val="Hyperlink"/>
    <w:basedOn w:val="DefaultParagraphFont"/>
    <w:rsid w:val="00814550"/>
    <w:rPr>
      <w:color w:val="0000FF"/>
      <w:u w:val="single"/>
    </w:rPr>
  </w:style>
  <w:style w:type="character" w:styleId="FollowedHyperlink">
    <w:name w:val="FollowedHyperlink"/>
    <w:basedOn w:val="DefaultParagraphFont"/>
    <w:rsid w:val="00814550"/>
    <w:rPr>
      <w:color w:val="800080"/>
      <w:u w:val="single"/>
    </w:rPr>
  </w:style>
  <w:style w:type="paragraph" w:styleId="BalloonText">
    <w:name w:val="Balloon Text"/>
    <w:basedOn w:val="Normal"/>
    <w:semiHidden/>
    <w:rsid w:val="00814550"/>
    <w:rPr>
      <w:rFonts w:ascii="Tahoma" w:hAnsi="Tahoma" w:cs="Tahoma"/>
      <w:sz w:val="16"/>
      <w:szCs w:val="16"/>
    </w:rPr>
  </w:style>
  <w:style w:type="paragraph" w:styleId="CommentSubject">
    <w:name w:val="annotation subject"/>
    <w:basedOn w:val="CommentText"/>
    <w:next w:val="CommentText"/>
    <w:semiHidden/>
    <w:rsid w:val="00914103"/>
    <w:rPr>
      <w:b/>
      <w:bCs/>
      <w:sz w:val="20"/>
    </w:rPr>
  </w:style>
  <w:style w:type="table" w:styleId="TableGrid">
    <w:name w:val="Table Grid"/>
    <w:basedOn w:val="TableNormal"/>
    <w:rsid w:val="001B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3D04C9"/>
    <w:rPr>
      <w:rFonts w:ascii="Palatino" w:hAnsi="Palatino"/>
      <w:sz w:val="24"/>
    </w:rPr>
  </w:style>
  <w:style w:type="paragraph" w:customStyle="1" w:styleId="Spec21">
    <w:name w:val="Spec 2.1"/>
    <w:basedOn w:val="Normal"/>
    <w:link w:val="Spec21Char"/>
    <w:rsid w:val="00A03972"/>
    <w:pPr>
      <w:tabs>
        <w:tab w:val="left" w:pos="540"/>
        <w:tab w:val="left" w:pos="1080"/>
        <w:tab w:val="left" w:pos="1620"/>
        <w:tab w:val="left" w:pos="2160"/>
      </w:tabs>
      <w:spacing w:after="80"/>
      <w:jc w:val="both"/>
    </w:pPr>
    <w:rPr>
      <w:rFonts w:ascii="Times New Roman" w:hAnsi="Times New Roman"/>
      <w:sz w:val="20"/>
    </w:rPr>
  </w:style>
  <w:style w:type="paragraph" w:customStyle="1" w:styleId="Spec20">
    <w:name w:val="Spec 2.0"/>
    <w:basedOn w:val="Normal"/>
    <w:next w:val="Spec21"/>
    <w:link w:val="Spec20Char"/>
    <w:rsid w:val="00A03972"/>
    <w:pPr>
      <w:tabs>
        <w:tab w:val="left" w:pos="540"/>
        <w:tab w:val="left" w:pos="1080"/>
        <w:tab w:val="left" w:pos="1620"/>
      </w:tabs>
      <w:spacing w:before="120" w:after="80"/>
    </w:pPr>
    <w:rPr>
      <w:rFonts w:ascii="Times New Roman" w:hAnsi="Times New Roman"/>
      <w:b/>
      <w:sz w:val="20"/>
    </w:rPr>
  </w:style>
  <w:style w:type="character" w:customStyle="1" w:styleId="Spec20Char">
    <w:name w:val="Spec 2.0 Char"/>
    <w:basedOn w:val="DefaultParagraphFont"/>
    <w:link w:val="Spec20"/>
    <w:rsid w:val="00A03972"/>
    <w:rPr>
      <w:b/>
    </w:rPr>
  </w:style>
  <w:style w:type="paragraph" w:customStyle="1" w:styleId="Speca">
    <w:name w:val="Spec a."/>
    <w:basedOn w:val="PlainText"/>
    <w:link w:val="SpecaChar"/>
    <w:rsid w:val="00A03972"/>
    <w:pPr>
      <w:tabs>
        <w:tab w:val="left" w:pos="540"/>
        <w:tab w:val="left" w:pos="1080"/>
        <w:tab w:val="left" w:pos="1620"/>
      </w:tabs>
      <w:spacing w:after="80"/>
      <w:ind w:left="540" w:hanging="540"/>
      <w:jc w:val="both"/>
    </w:pPr>
    <w:rPr>
      <w:rFonts w:ascii="Times New Roman" w:hAnsi="Times New Roman"/>
    </w:rPr>
  </w:style>
  <w:style w:type="paragraph" w:customStyle="1" w:styleId="Spec2">
    <w:name w:val="Spec 2."/>
    <w:basedOn w:val="PlainText"/>
    <w:rsid w:val="00A03972"/>
    <w:pPr>
      <w:tabs>
        <w:tab w:val="left" w:pos="1080"/>
        <w:tab w:val="left" w:pos="1620"/>
        <w:tab w:val="left" w:pos="2160"/>
      </w:tabs>
      <w:spacing w:after="80"/>
      <w:ind w:left="1080" w:hanging="540"/>
      <w:jc w:val="both"/>
    </w:pPr>
    <w:rPr>
      <w:rFonts w:ascii="Times New Roman" w:hAnsi="Times New Roman"/>
    </w:rPr>
  </w:style>
  <w:style w:type="paragraph" w:customStyle="1" w:styleId="Specabullet">
    <w:name w:val="Spec a (bullet)"/>
    <w:basedOn w:val="PlainText"/>
    <w:link w:val="SpecabulletChar"/>
    <w:rsid w:val="00A03972"/>
    <w:pPr>
      <w:numPr>
        <w:numId w:val="40"/>
      </w:numPr>
      <w:tabs>
        <w:tab w:val="clear" w:pos="720"/>
        <w:tab w:val="num" w:pos="540"/>
      </w:tabs>
      <w:spacing w:after="20"/>
      <w:ind w:left="547" w:hanging="547"/>
    </w:pPr>
    <w:rPr>
      <w:rFonts w:ascii="Times New Roman" w:hAnsi="Times New Roman"/>
    </w:rPr>
  </w:style>
  <w:style w:type="paragraph" w:customStyle="1" w:styleId="Spec21w3ptspacebefore">
    <w:name w:val="Spec 2.1 w/ 3 pt space before"/>
    <w:basedOn w:val="Spec21"/>
    <w:link w:val="Spec21w3ptspacebeforeChar"/>
    <w:rsid w:val="00A03972"/>
    <w:pPr>
      <w:spacing w:before="60"/>
    </w:pPr>
  </w:style>
  <w:style w:type="character" w:customStyle="1" w:styleId="SpecaChar">
    <w:name w:val="Spec a. Char"/>
    <w:basedOn w:val="DefaultParagraphFont"/>
    <w:link w:val="Speca"/>
    <w:rsid w:val="00A03972"/>
  </w:style>
  <w:style w:type="paragraph" w:customStyle="1" w:styleId="Spec2bullet">
    <w:name w:val="Spec 2. bullet"/>
    <w:basedOn w:val="Specabullet"/>
    <w:rsid w:val="00A03972"/>
    <w:pPr>
      <w:tabs>
        <w:tab w:val="clear" w:pos="540"/>
        <w:tab w:val="num" w:pos="1080"/>
      </w:tabs>
      <w:ind w:left="1080"/>
    </w:pPr>
  </w:style>
  <w:style w:type="paragraph" w:customStyle="1" w:styleId="StyleSpecaItalic1">
    <w:name w:val="Style Spec a. + Italic1"/>
    <w:basedOn w:val="Speca"/>
    <w:rsid w:val="00A03972"/>
    <w:pPr>
      <w:spacing w:after="20"/>
      <w:ind w:left="547" w:hanging="547"/>
    </w:pPr>
    <w:rPr>
      <w:i/>
      <w:iCs/>
    </w:rPr>
  </w:style>
  <w:style w:type="character" w:customStyle="1" w:styleId="Spec21Char">
    <w:name w:val="Spec 2.1 Char"/>
    <w:basedOn w:val="DefaultParagraphFont"/>
    <w:link w:val="Spec21"/>
    <w:rsid w:val="00A03972"/>
  </w:style>
  <w:style w:type="character" w:customStyle="1" w:styleId="Spec21w3ptspacebeforeChar">
    <w:name w:val="Spec 2.1 w/ 3 pt space before Char"/>
    <w:basedOn w:val="Spec21Char"/>
    <w:link w:val="Spec21w3ptspacebefore"/>
    <w:rsid w:val="00A03972"/>
  </w:style>
  <w:style w:type="character" w:customStyle="1" w:styleId="SpecabulletChar">
    <w:name w:val="Spec a (bullet) Char"/>
    <w:basedOn w:val="DefaultParagraphFont"/>
    <w:link w:val="Specabullet"/>
    <w:rsid w:val="00A0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9099-3112-407C-B5F0-DA24442B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7010</vt:lpstr>
    </vt:vector>
  </TitlesOfParts>
  <Company>FNAL</Company>
  <LinksUpToDate>false</LinksUpToDate>
  <CharactersWithSpaces>4368</CharactersWithSpaces>
  <SharedDoc>false</SharedDoc>
  <HLinks>
    <vt:vector size="144" baseType="variant">
      <vt:variant>
        <vt:i4>7077941</vt:i4>
      </vt:variant>
      <vt:variant>
        <vt:i4>93</vt:i4>
      </vt:variant>
      <vt:variant>
        <vt:i4>0</vt:i4>
      </vt:variant>
      <vt:variant>
        <vt:i4>5</vt:i4>
      </vt:variant>
      <vt:variant>
        <vt:lpwstr>https://esh-docdb.fnal.gov:440/cgi-bin/ShowDocument?docid=1209</vt:lpwstr>
      </vt:variant>
      <vt:variant>
        <vt:lpwstr/>
      </vt:variant>
      <vt:variant>
        <vt:i4>1507339</vt:i4>
      </vt:variant>
      <vt:variant>
        <vt:i4>90</vt:i4>
      </vt:variant>
      <vt:variant>
        <vt:i4>0</vt:i4>
      </vt:variant>
      <vt:variant>
        <vt:i4>5</vt:i4>
      </vt:variant>
      <vt:variant>
        <vt:lpwstr>https://esh-docdb.fnal.gov:440/cgi-bin/RetrieveFile?docid=1277&amp;version=1&amp;filename=7010-%20Subcontractor%20Performance%20Assessment%20Form.pdf</vt:lpwstr>
      </vt:variant>
      <vt:variant>
        <vt:lpwstr/>
      </vt:variant>
      <vt:variant>
        <vt:i4>1638402</vt:i4>
      </vt:variant>
      <vt:variant>
        <vt:i4>87</vt:i4>
      </vt:variant>
      <vt:variant>
        <vt:i4>0</vt:i4>
      </vt:variant>
      <vt:variant>
        <vt:i4>5</vt:i4>
      </vt:variant>
      <vt:variant>
        <vt:lpwstr>http://www.osha.gov/Publications/osha3071.pdf</vt:lpwstr>
      </vt:variant>
      <vt:variant>
        <vt:lpwstr/>
      </vt:variant>
      <vt:variant>
        <vt:i4>1507339</vt:i4>
      </vt:variant>
      <vt:variant>
        <vt:i4>60</vt:i4>
      </vt:variant>
      <vt:variant>
        <vt:i4>0</vt:i4>
      </vt:variant>
      <vt:variant>
        <vt:i4>5</vt:i4>
      </vt:variant>
      <vt:variant>
        <vt:lpwstr>https://esh-docdb.fnal.gov:440/cgi-bin/RetrieveFile?docid=1277&amp;version=1&amp;filename=7010-%20Subcontractor%20Performance%20Assessment%20Form.pdf</vt:lpwstr>
      </vt:variant>
      <vt:variant>
        <vt:lpwstr/>
      </vt:variant>
      <vt:variant>
        <vt:i4>5570570</vt:i4>
      </vt:variant>
      <vt:variant>
        <vt:i4>57</vt:i4>
      </vt:variant>
      <vt:variant>
        <vt:i4>0</vt:i4>
      </vt:variant>
      <vt:variant>
        <vt:i4>5</vt:i4>
      </vt:variant>
      <vt:variant>
        <vt:lpwstr>https://esh-docdb.fnal.gov:440/cgi-bin/RetrieveFile?docid=1256&amp;version=1&amp;filename=7020%5B1%5D.02.pdf</vt:lpwstr>
      </vt:variant>
      <vt:variant>
        <vt:lpwstr/>
      </vt:variant>
      <vt:variant>
        <vt:i4>5308494</vt:i4>
      </vt:variant>
      <vt:variant>
        <vt:i4>54</vt:i4>
      </vt:variant>
      <vt:variant>
        <vt:i4>0</vt:i4>
      </vt:variant>
      <vt:variant>
        <vt:i4>5</vt:i4>
      </vt:variant>
      <vt:variant>
        <vt:lpwstr>https://esh-docdb.fnal.gov:440/cgi-bin/RetrieveFile?docid=420&amp;version=4&amp;filename=8012.pdf</vt:lpwstr>
      </vt:variant>
      <vt:variant>
        <vt:lpwstr/>
      </vt:variant>
      <vt:variant>
        <vt:i4>6291497</vt:i4>
      </vt:variant>
      <vt:variant>
        <vt:i4>51</vt:i4>
      </vt:variant>
      <vt:variant>
        <vt:i4>0</vt:i4>
      </vt:variant>
      <vt:variant>
        <vt:i4>5</vt:i4>
      </vt:variant>
      <vt:variant>
        <vt:lpwstr>http://esh-docdb.fnal.gov/cgi-bin/RetrieveFile?docid=417&amp;version=6&amp;filename=7030%20Excavations.pdf</vt:lpwstr>
      </vt:variant>
      <vt:variant>
        <vt:lpwstr/>
      </vt:variant>
      <vt:variant>
        <vt:i4>2949167</vt:i4>
      </vt:variant>
      <vt:variant>
        <vt:i4>48</vt:i4>
      </vt:variant>
      <vt:variant>
        <vt:i4>0</vt:i4>
      </vt:variant>
      <vt:variant>
        <vt:i4>5</vt:i4>
      </vt:variant>
      <vt:variant>
        <vt:lpwstr>https://esh-docdb.fnal.gov:440/cgi-bin/RetrieveFile?docid=1278&amp;version=1&amp;filename=7010-%20Subcontractor%20ES%26H%20Stop%20Work%20Order.pdf</vt:lpwstr>
      </vt:variant>
      <vt:variant>
        <vt:lpwstr/>
      </vt:variant>
      <vt:variant>
        <vt:i4>2949167</vt:i4>
      </vt:variant>
      <vt:variant>
        <vt:i4>45</vt:i4>
      </vt:variant>
      <vt:variant>
        <vt:i4>0</vt:i4>
      </vt:variant>
      <vt:variant>
        <vt:i4>5</vt:i4>
      </vt:variant>
      <vt:variant>
        <vt:lpwstr>https://esh-docdb.fnal.gov:440/cgi-bin/RetrieveFile?docid=1278&amp;version=1&amp;filename=7010-%20Subcontractor%20ES%26H%20Stop%20Work%20Order.pdf</vt:lpwstr>
      </vt:variant>
      <vt:variant>
        <vt:lpwstr/>
      </vt:variant>
      <vt:variant>
        <vt:i4>4325442</vt:i4>
      </vt:variant>
      <vt:variant>
        <vt:i4>42</vt:i4>
      </vt:variant>
      <vt:variant>
        <vt:i4>0</vt:i4>
      </vt:variant>
      <vt:variant>
        <vt:i4>5</vt:i4>
      </vt:variant>
      <vt:variant>
        <vt:lpwstr>http://esh-docdb.fnal.gov/cgi-bin/RetrieveFile?docid=349&amp;version=7&amp;filename=2020.pdf</vt:lpwstr>
      </vt:variant>
      <vt:variant>
        <vt:lpwstr/>
      </vt:variant>
      <vt:variant>
        <vt:i4>6226006</vt:i4>
      </vt:variant>
      <vt:variant>
        <vt:i4>39</vt:i4>
      </vt:variant>
      <vt:variant>
        <vt:i4>0</vt:i4>
      </vt:variant>
      <vt:variant>
        <vt:i4>5</vt:i4>
      </vt:variant>
      <vt:variant>
        <vt:lpwstr>http://www-esh.fnal.gov/pls/default/esh_home_page.contacts</vt:lpwstr>
      </vt:variant>
      <vt:variant>
        <vt:lpwstr/>
      </vt:variant>
      <vt:variant>
        <vt:i4>89</vt:i4>
      </vt:variant>
      <vt:variant>
        <vt:i4>36</vt:i4>
      </vt:variant>
      <vt:variant>
        <vt:i4>0</vt:i4>
      </vt:variant>
      <vt:variant>
        <vt:i4>5</vt:i4>
      </vt:variant>
      <vt:variant>
        <vt:lpwstr>http://esh.fnal.gov/xms/FESHM</vt:lpwstr>
      </vt:variant>
      <vt:variant>
        <vt:lpwstr/>
      </vt:variant>
      <vt:variant>
        <vt:i4>89</vt:i4>
      </vt:variant>
      <vt:variant>
        <vt:i4>33</vt:i4>
      </vt:variant>
      <vt:variant>
        <vt:i4>0</vt:i4>
      </vt:variant>
      <vt:variant>
        <vt:i4>5</vt:i4>
      </vt:variant>
      <vt:variant>
        <vt:lpwstr>http://esh.fnal.gov/xms/FESHM</vt:lpwstr>
      </vt:variant>
      <vt:variant>
        <vt:lpwstr/>
      </vt:variant>
      <vt:variant>
        <vt:i4>4653120</vt:i4>
      </vt:variant>
      <vt:variant>
        <vt:i4>30</vt:i4>
      </vt:variant>
      <vt:variant>
        <vt:i4>0</vt:i4>
      </vt:variant>
      <vt:variant>
        <vt:i4>5</vt:i4>
      </vt:variant>
      <vt:variant>
        <vt:lpwstr>http://esh-docdb.fnal.gov/cgi-bin/RetrieveFile?docid=525&amp;version=8&amp;filename=2060.pdf</vt:lpwstr>
      </vt:variant>
      <vt:variant>
        <vt:lpwstr/>
      </vt:variant>
      <vt:variant>
        <vt:i4>89</vt:i4>
      </vt:variant>
      <vt:variant>
        <vt:i4>27</vt:i4>
      </vt:variant>
      <vt:variant>
        <vt:i4>0</vt:i4>
      </vt:variant>
      <vt:variant>
        <vt:i4>5</vt:i4>
      </vt:variant>
      <vt:variant>
        <vt:lpwstr>http://esh.fnal.gov/xms/FESHM</vt:lpwstr>
      </vt:variant>
      <vt:variant>
        <vt:lpwstr/>
      </vt:variant>
      <vt:variant>
        <vt:i4>89</vt:i4>
      </vt:variant>
      <vt:variant>
        <vt:i4>24</vt:i4>
      </vt:variant>
      <vt:variant>
        <vt:i4>0</vt:i4>
      </vt:variant>
      <vt:variant>
        <vt:i4>5</vt:i4>
      </vt:variant>
      <vt:variant>
        <vt:lpwstr>http://esh.fnal.gov/xms/FESHM</vt:lpwstr>
      </vt:variant>
      <vt:variant>
        <vt:lpwstr/>
      </vt:variant>
      <vt:variant>
        <vt:i4>983105</vt:i4>
      </vt:variant>
      <vt:variant>
        <vt:i4>21</vt:i4>
      </vt:variant>
      <vt:variant>
        <vt:i4>0</vt:i4>
      </vt:variant>
      <vt:variant>
        <vt:i4>5</vt:i4>
      </vt:variant>
      <vt:variant>
        <vt:lpwstr>http://www.bls.gov/iif/oshwc/osh/os/ostb1619.pdf</vt:lpwstr>
      </vt:variant>
      <vt:variant>
        <vt:lpwstr/>
      </vt:variant>
      <vt:variant>
        <vt:i4>89</vt:i4>
      </vt:variant>
      <vt:variant>
        <vt:i4>18</vt:i4>
      </vt:variant>
      <vt:variant>
        <vt:i4>0</vt:i4>
      </vt:variant>
      <vt:variant>
        <vt:i4>5</vt:i4>
      </vt:variant>
      <vt:variant>
        <vt:lpwstr>http://esh.fnal.gov/xms/FESHM</vt:lpwstr>
      </vt:variant>
      <vt:variant>
        <vt:lpwstr/>
      </vt:variant>
      <vt:variant>
        <vt:i4>4325442</vt:i4>
      </vt:variant>
      <vt:variant>
        <vt:i4>15</vt:i4>
      </vt:variant>
      <vt:variant>
        <vt:i4>0</vt:i4>
      </vt:variant>
      <vt:variant>
        <vt:i4>5</vt:i4>
      </vt:variant>
      <vt:variant>
        <vt:lpwstr>http://esh-docdb.fnal.gov/cgi-bin/RetrieveFile?docid=349&amp;version=7&amp;filename=2020.pdf</vt:lpwstr>
      </vt:variant>
      <vt:variant>
        <vt:lpwstr/>
      </vt:variant>
      <vt:variant>
        <vt:i4>5046343</vt:i4>
      </vt:variant>
      <vt:variant>
        <vt:i4>12</vt:i4>
      </vt:variant>
      <vt:variant>
        <vt:i4>0</vt:i4>
      </vt:variant>
      <vt:variant>
        <vt:i4>5</vt:i4>
      </vt:variant>
      <vt:variant>
        <vt:lpwstr>http://esh-docdb.fnal.gov/cgi-bin/RetrieveFile?docid=355&amp;version=4&amp;filename=5010.pdf</vt:lpwstr>
      </vt:variant>
      <vt:variant>
        <vt:lpwstr/>
      </vt:variant>
      <vt:variant>
        <vt:i4>89</vt:i4>
      </vt:variant>
      <vt:variant>
        <vt:i4>9</vt:i4>
      </vt:variant>
      <vt:variant>
        <vt:i4>0</vt:i4>
      </vt:variant>
      <vt:variant>
        <vt:i4>5</vt:i4>
      </vt:variant>
      <vt:variant>
        <vt:lpwstr>http://esh.fnal.gov/xms/FESHM</vt:lpwstr>
      </vt:variant>
      <vt:variant>
        <vt:lpwstr/>
      </vt:variant>
      <vt:variant>
        <vt:i4>4653120</vt:i4>
      </vt:variant>
      <vt:variant>
        <vt:i4>6</vt:i4>
      </vt:variant>
      <vt:variant>
        <vt:i4>0</vt:i4>
      </vt:variant>
      <vt:variant>
        <vt:i4>5</vt:i4>
      </vt:variant>
      <vt:variant>
        <vt:lpwstr>http://esh-docdb.fnal.gov/cgi-bin/RetrieveFile?docid=525&amp;version=8&amp;filename=2060.pdf</vt:lpwstr>
      </vt:variant>
      <vt:variant>
        <vt:lpwstr/>
      </vt:variant>
      <vt:variant>
        <vt:i4>3604586</vt:i4>
      </vt:variant>
      <vt:variant>
        <vt:i4>3</vt:i4>
      </vt:variant>
      <vt:variant>
        <vt:i4>0</vt:i4>
      </vt:variant>
      <vt:variant>
        <vt:i4>5</vt:i4>
      </vt:variant>
      <vt:variant>
        <vt:lpwstr>http://esh.fnal.gov/xms/Audience-Pages/TM-CC-SC</vt:lpwstr>
      </vt:variant>
      <vt:variant>
        <vt:lpwstr/>
      </vt:variant>
      <vt:variant>
        <vt:i4>4653120</vt:i4>
      </vt:variant>
      <vt:variant>
        <vt:i4>0</vt:i4>
      </vt:variant>
      <vt:variant>
        <vt:i4>0</vt:i4>
      </vt:variant>
      <vt:variant>
        <vt:i4>5</vt:i4>
      </vt:variant>
      <vt:variant>
        <vt:lpwstr>http://esh-docdb.fnal.gov/cgi-bin/RetrieveFile?docid=525&amp;version=8&amp;filename=2060.pdf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7010</dc:title>
  <dc:subject>ES&amp;H Program for Construction</dc:subject>
  <dc:creator>S3 Committee</dc:creator>
  <dc:description>Edited in 2010 by S3 Committee, MS-Word revisions by Kent Collins &amp; Jim Niehoff</dc:description>
  <cp:lastModifiedBy>James H. Niehoff x3856 10123N</cp:lastModifiedBy>
  <cp:revision>2</cp:revision>
  <cp:lastPrinted>2007-10-18T17:06:00Z</cp:lastPrinted>
  <dcterms:created xsi:type="dcterms:W3CDTF">2011-06-10T12:43:00Z</dcterms:created>
  <dcterms:modified xsi:type="dcterms:W3CDTF">2011-06-10T12:43:00Z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-1921265818</vt:i4>
  </property>
  <property fmtid="{D5CDD505-2E9C-101B-9397-08002B2CF9AE}" pid="3" name="_NewReviewCycle">
    <vt:lpwstr/>
  </property>
  <property fmtid="{D5CDD505-2E9C-101B-9397-08002B2CF9AE}" pid="4" name="_EmailSubject">
    <vt:lpwstr>FESHM 7010 - Final</vt:lpwstr>
  </property>
  <property fmtid="{D5CDD505-2E9C-101B-9397-08002B2CF9AE}" pid="5" name="_AuthorEmail">
    <vt:lpwstr>niehoff@fnal.gov</vt:lpwstr>
  </property>
  <property fmtid="{D5CDD505-2E9C-101B-9397-08002B2CF9AE}" pid="6" name="_AuthorEmailDisplayName">
    <vt:lpwstr>James H Niehoff</vt:lpwstr>
  </property>
</Properties>
</file>