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A04296" w14:textId="77777777" w:rsidR="00142C80" w:rsidRDefault="00142C80" w:rsidP="00187C96">
      <w:pPr>
        <w:rPr>
          <w:b/>
          <w:sz w:val="28"/>
          <w:szCs w:val="28"/>
        </w:rPr>
      </w:pPr>
    </w:p>
    <w:p w14:paraId="7A272D49" w14:textId="77777777" w:rsidR="00142C80" w:rsidRDefault="00142C80" w:rsidP="00142C80">
      <w:pPr>
        <w:jc w:val="center"/>
        <w:rPr>
          <w:b/>
          <w:sz w:val="28"/>
          <w:szCs w:val="28"/>
        </w:rPr>
      </w:pPr>
    </w:p>
    <w:p w14:paraId="4C013D95" w14:textId="77777777" w:rsidR="00AB4D65" w:rsidRPr="00AB4D65" w:rsidRDefault="004F254C" w:rsidP="001B7C19">
      <w:pPr>
        <w:pStyle w:val="Default"/>
        <w:jc w:val="center"/>
        <w:rPr>
          <w:sz w:val="36"/>
          <w:szCs w:val="36"/>
        </w:rPr>
      </w:pPr>
      <w:r w:rsidRPr="00AB4D65">
        <w:rPr>
          <w:sz w:val="36"/>
          <w:szCs w:val="36"/>
        </w:rPr>
        <w:t xml:space="preserve">FESHM </w:t>
      </w:r>
      <w:r w:rsidR="001B7C19">
        <w:rPr>
          <w:sz w:val="36"/>
          <w:szCs w:val="36"/>
        </w:rPr>
        <w:t>6011</w:t>
      </w:r>
      <w:r w:rsidRPr="00AB4D65">
        <w:rPr>
          <w:sz w:val="36"/>
          <w:szCs w:val="36"/>
        </w:rPr>
        <w:t xml:space="preserve">: </w:t>
      </w:r>
      <w:r w:rsidR="001B7C19" w:rsidRPr="001B7C19">
        <w:t xml:space="preserve"> </w:t>
      </w:r>
      <w:r w:rsidR="001B7C19" w:rsidRPr="001B7C19">
        <w:rPr>
          <w:sz w:val="36"/>
          <w:szCs w:val="36"/>
        </w:rPr>
        <w:t>PERIODIC TESTING OF EMERGENCY &amp; EXIT LIGHTS</w:t>
      </w:r>
    </w:p>
    <w:p w14:paraId="1B42DD42" w14:textId="77777777" w:rsidR="00142C80" w:rsidRDefault="00142C80" w:rsidP="00187C96">
      <w:pPr>
        <w:rPr>
          <w:b/>
          <w:sz w:val="28"/>
          <w:szCs w:val="28"/>
        </w:rPr>
      </w:pPr>
    </w:p>
    <w:p w14:paraId="6F2EF428" w14:textId="77777777" w:rsidR="00142C80" w:rsidRDefault="00142C80" w:rsidP="00142C80">
      <w:pPr>
        <w:jc w:val="center"/>
        <w:rPr>
          <w:b/>
          <w:sz w:val="28"/>
          <w:szCs w:val="28"/>
        </w:rPr>
      </w:pPr>
    </w:p>
    <w:p w14:paraId="775991CC" w14:textId="77777777" w:rsidR="00DB5D5A" w:rsidRPr="008B60C4" w:rsidRDefault="00743FAE" w:rsidP="00DB5D5A">
      <w:pPr>
        <w:ind w:right="-140"/>
        <w:jc w:val="center"/>
        <w:rPr>
          <w:b/>
          <w:color w:val="000000"/>
        </w:rPr>
      </w:pPr>
      <w:r>
        <w:rPr>
          <w:b/>
          <w:color w:val="000000"/>
        </w:rPr>
        <w:t>Revision History</w:t>
      </w:r>
    </w:p>
    <w:p w14:paraId="423B3546" w14:textId="77777777" w:rsidR="00DB5D5A" w:rsidRPr="008B60C4" w:rsidRDefault="00DB5D5A" w:rsidP="00DB5D5A">
      <w:pPr>
        <w:ind w:right="-140"/>
        <w:rPr>
          <w:b/>
          <w:color w:val="000000"/>
        </w:rPr>
      </w:pPr>
    </w:p>
    <w:tbl>
      <w:tblPr>
        <w:tblW w:w="0" w:type="auto"/>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088"/>
        <w:gridCol w:w="4500"/>
        <w:gridCol w:w="2700"/>
      </w:tblGrid>
      <w:tr w:rsidR="00743FAE" w:rsidRPr="00E331D3" w14:paraId="2647C3C5" w14:textId="77777777" w:rsidTr="001B7C19">
        <w:trPr>
          <w:jc w:val="center"/>
        </w:trPr>
        <w:tc>
          <w:tcPr>
            <w:tcW w:w="2088" w:type="dxa"/>
          </w:tcPr>
          <w:p w14:paraId="74778323" w14:textId="77777777" w:rsidR="00743FAE" w:rsidRPr="00D115E0" w:rsidRDefault="00743FAE" w:rsidP="00C67669">
            <w:pPr>
              <w:tabs>
                <w:tab w:val="left" w:pos="720"/>
              </w:tabs>
              <w:jc w:val="center"/>
              <w:rPr>
                <w:b/>
              </w:rPr>
            </w:pPr>
            <w:r w:rsidRPr="00D115E0">
              <w:rPr>
                <w:b/>
              </w:rPr>
              <w:t>Author</w:t>
            </w:r>
          </w:p>
        </w:tc>
        <w:tc>
          <w:tcPr>
            <w:tcW w:w="4500" w:type="dxa"/>
          </w:tcPr>
          <w:p w14:paraId="27EEC536" w14:textId="77777777" w:rsidR="00743FAE" w:rsidRPr="00D115E0" w:rsidRDefault="00743FAE" w:rsidP="00C67669">
            <w:pPr>
              <w:tabs>
                <w:tab w:val="left" w:pos="720"/>
              </w:tabs>
              <w:jc w:val="center"/>
              <w:rPr>
                <w:b/>
              </w:rPr>
            </w:pPr>
            <w:r w:rsidRPr="00D115E0">
              <w:rPr>
                <w:b/>
              </w:rPr>
              <w:t>Description of Change</w:t>
            </w:r>
          </w:p>
        </w:tc>
        <w:tc>
          <w:tcPr>
            <w:tcW w:w="2700" w:type="dxa"/>
          </w:tcPr>
          <w:p w14:paraId="0E1066E3" w14:textId="77777777" w:rsidR="00743FAE" w:rsidRPr="00D115E0" w:rsidRDefault="00743FAE" w:rsidP="00880F07">
            <w:pPr>
              <w:tabs>
                <w:tab w:val="left" w:pos="720"/>
              </w:tabs>
              <w:jc w:val="center"/>
              <w:rPr>
                <w:b/>
              </w:rPr>
            </w:pPr>
            <w:r w:rsidRPr="00D115E0">
              <w:rPr>
                <w:b/>
              </w:rPr>
              <w:t>Revision Date</w:t>
            </w:r>
          </w:p>
        </w:tc>
      </w:tr>
      <w:tr w:rsidR="00880F07" w:rsidRPr="00E331D3" w14:paraId="2A84684E" w14:textId="77777777" w:rsidTr="003C6949">
        <w:trPr>
          <w:jc w:val="center"/>
        </w:trPr>
        <w:tc>
          <w:tcPr>
            <w:tcW w:w="2088" w:type="dxa"/>
            <w:vAlign w:val="center"/>
          </w:tcPr>
          <w:p w14:paraId="2A2E23FA" w14:textId="77777777" w:rsidR="00880F07" w:rsidRDefault="001B7C19" w:rsidP="00D115E0">
            <w:pPr>
              <w:tabs>
                <w:tab w:val="left" w:pos="720"/>
              </w:tabs>
              <w:jc w:val="left"/>
              <w:rPr>
                <w:szCs w:val="22"/>
              </w:rPr>
            </w:pPr>
            <w:r>
              <w:rPr>
                <w:szCs w:val="22"/>
              </w:rPr>
              <w:t>Jim Niehoff</w:t>
            </w:r>
          </w:p>
        </w:tc>
        <w:tc>
          <w:tcPr>
            <w:tcW w:w="4500" w:type="dxa"/>
            <w:vAlign w:val="bottom"/>
          </w:tcPr>
          <w:p w14:paraId="4726E544" w14:textId="77777777" w:rsidR="00880F07" w:rsidRPr="00CB0347" w:rsidRDefault="007600D7" w:rsidP="00CB0347">
            <w:pPr>
              <w:pStyle w:val="ListParagraph"/>
              <w:numPr>
                <w:ilvl w:val="0"/>
                <w:numId w:val="14"/>
              </w:numPr>
              <w:tabs>
                <w:tab w:val="left" w:pos="324"/>
              </w:tabs>
              <w:ind w:left="322" w:hanging="322"/>
              <w:rPr>
                <w:szCs w:val="22"/>
              </w:rPr>
            </w:pPr>
            <w:bookmarkStart w:id="0" w:name="_GoBack"/>
            <w:r w:rsidRPr="00CB0347">
              <w:rPr>
                <w:szCs w:val="22"/>
              </w:rPr>
              <w:t>Applied the 2018 FESHM Template</w:t>
            </w:r>
          </w:p>
          <w:p w14:paraId="3A364B6D" w14:textId="77777777" w:rsidR="007600D7" w:rsidRPr="00CB0347" w:rsidRDefault="007600D7" w:rsidP="00CB0347">
            <w:pPr>
              <w:pStyle w:val="ListParagraph"/>
              <w:numPr>
                <w:ilvl w:val="0"/>
                <w:numId w:val="14"/>
              </w:numPr>
              <w:tabs>
                <w:tab w:val="left" w:pos="324"/>
              </w:tabs>
              <w:ind w:left="322" w:hanging="322"/>
              <w:rPr>
                <w:szCs w:val="22"/>
              </w:rPr>
            </w:pPr>
            <w:r w:rsidRPr="00CB0347">
              <w:rPr>
                <w:szCs w:val="22"/>
              </w:rPr>
              <w:t>Changed ESH&amp;Q to ES&amp;H</w:t>
            </w:r>
          </w:p>
          <w:p w14:paraId="4FF879C0" w14:textId="77777777" w:rsidR="007600D7" w:rsidRPr="00CB0347" w:rsidRDefault="007600D7" w:rsidP="00CB0347">
            <w:pPr>
              <w:pStyle w:val="ListParagraph"/>
              <w:numPr>
                <w:ilvl w:val="0"/>
                <w:numId w:val="14"/>
              </w:numPr>
              <w:tabs>
                <w:tab w:val="left" w:pos="324"/>
              </w:tabs>
              <w:ind w:left="322" w:hanging="322"/>
              <w:rPr>
                <w:szCs w:val="22"/>
              </w:rPr>
            </w:pPr>
            <w:r w:rsidRPr="00CB0347">
              <w:rPr>
                <w:szCs w:val="22"/>
              </w:rPr>
              <w:t>Changed ESH&amp;Q-FPE to FP-AHJ</w:t>
            </w:r>
            <w:bookmarkEnd w:id="0"/>
          </w:p>
        </w:tc>
        <w:tc>
          <w:tcPr>
            <w:tcW w:w="2700" w:type="dxa"/>
            <w:vAlign w:val="center"/>
          </w:tcPr>
          <w:p w14:paraId="0A639CD6" w14:textId="2D45F350" w:rsidR="00880F07" w:rsidRDefault="00A607BF" w:rsidP="00880F07">
            <w:pPr>
              <w:tabs>
                <w:tab w:val="left" w:pos="720"/>
              </w:tabs>
              <w:jc w:val="left"/>
              <w:rPr>
                <w:szCs w:val="22"/>
              </w:rPr>
            </w:pPr>
            <w:r>
              <w:rPr>
                <w:szCs w:val="22"/>
              </w:rPr>
              <w:t>February</w:t>
            </w:r>
            <w:r w:rsidR="007600D7">
              <w:rPr>
                <w:szCs w:val="22"/>
              </w:rPr>
              <w:t xml:space="preserve"> 2020</w:t>
            </w:r>
          </w:p>
        </w:tc>
      </w:tr>
      <w:tr w:rsidR="00743FAE" w:rsidRPr="00E331D3" w14:paraId="0E3E2882" w14:textId="77777777" w:rsidTr="003C6949">
        <w:trPr>
          <w:jc w:val="center"/>
        </w:trPr>
        <w:tc>
          <w:tcPr>
            <w:tcW w:w="2088" w:type="dxa"/>
            <w:vAlign w:val="center"/>
          </w:tcPr>
          <w:p w14:paraId="34A23268" w14:textId="77777777" w:rsidR="00743FAE" w:rsidRPr="00E331D3" w:rsidRDefault="001B7C19" w:rsidP="00D115E0">
            <w:pPr>
              <w:tabs>
                <w:tab w:val="left" w:pos="720"/>
              </w:tabs>
              <w:jc w:val="left"/>
            </w:pPr>
            <w:r>
              <w:t>J. Niehoff &amp; J. Priest</w:t>
            </w:r>
          </w:p>
        </w:tc>
        <w:tc>
          <w:tcPr>
            <w:tcW w:w="4500" w:type="dxa"/>
            <w:vAlign w:val="bottom"/>
          </w:tcPr>
          <w:p w14:paraId="4D7490DA" w14:textId="77777777" w:rsidR="00743FAE" w:rsidRPr="00E331D3" w:rsidRDefault="001B7C19" w:rsidP="003C6949">
            <w:pPr>
              <w:tabs>
                <w:tab w:val="left" w:pos="720"/>
              </w:tabs>
              <w:jc w:val="left"/>
            </w:pPr>
            <w:r w:rsidRPr="001B7C19">
              <w:rPr>
                <w:color w:val="000000"/>
                <w:sz w:val="23"/>
                <w:szCs w:val="23"/>
              </w:rPr>
              <w:t>Revision 1, Added FESHM Chapter formatting template and more complete</w:t>
            </w:r>
            <w:r w:rsidR="007600D7">
              <w:rPr>
                <w:color w:val="000000"/>
                <w:sz w:val="23"/>
                <w:szCs w:val="23"/>
              </w:rPr>
              <w:t xml:space="preserve"> </w:t>
            </w:r>
            <w:r w:rsidRPr="001B7C19">
              <w:rPr>
                <w:color w:val="000000"/>
                <w:sz w:val="23"/>
                <w:szCs w:val="23"/>
              </w:rPr>
              <w:t>guidance on Chapter content.</w:t>
            </w:r>
          </w:p>
        </w:tc>
        <w:tc>
          <w:tcPr>
            <w:tcW w:w="2700" w:type="dxa"/>
            <w:vAlign w:val="center"/>
          </w:tcPr>
          <w:p w14:paraId="0BE5E991" w14:textId="77777777" w:rsidR="00743FAE" w:rsidRPr="00E331D3" w:rsidRDefault="001B7C19" w:rsidP="00880F07">
            <w:pPr>
              <w:tabs>
                <w:tab w:val="left" w:pos="720"/>
              </w:tabs>
              <w:jc w:val="left"/>
            </w:pPr>
            <w:r>
              <w:t>November 2014</w:t>
            </w:r>
          </w:p>
        </w:tc>
      </w:tr>
      <w:tr w:rsidR="00880F07" w:rsidRPr="00E331D3" w14:paraId="3C267234" w14:textId="77777777" w:rsidTr="003C6949">
        <w:trPr>
          <w:jc w:val="center"/>
        </w:trPr>
        <w:tc>
          <w:tcPr>
            <w:tcW w:w="2088" w:type="dxa"/>
            <w:vAlign w:val="center"/>
          </w:tcPr>
          <w:p w14:paraId="01A4CBFC" w14:textId="77777777" w:rsidR="00880F07" w:rsidRPr="00E331D3" w:rsidRDefault="001B7C19" w:rsidP="00880F07">
            <w:pPr>
              <w:tabs>
                <w:tab w:val="left" w:pos="720"/>
              </w:tabs>
              <w:jc w:val="left"/>
            </w:pPr>
            <w:r>
              <w:t>W. James</w:t>
            </w:r>
          </w:p>
        </w:tc>
        <w:tc>
          <w:tcPr>
            <w:tcW w:w="4500" w:type="dxa"/>
          </w:tcPr>
          <w:p w14:paraId="2A324456" w14:textId="77777777" w:rsidR="00880F07" w:rsidRPr="00E331D3" w:rsidRDefault="001B7C19" w:rsidP="00880F07">
            <w:pPr>
              <w:tabs>
                <w:tab w:val="left" w:pos="720"/>
              </w:tabs>
              <w:jc w:val="left"/>
            </w:pPr>
            <w:r>
              <w:t>Initial Release</w:t>
            </w:r>
          </w:p>
        </w:tc>
        <w:tc>
          <w:tcPr>
            <w:tcW w:w="2700" w:type="dxa"/>
            <w:vAlign w:val="center"/>
          </w:tcPr>
          <w:p w14:paraId="65745D26" w14:textId="77777777" w:rsidR="00880F07" w:rsidRPr="00E331D3" w:rsidRDefault="001B7C19" w:rsidP="00880F07">
            <w:pPr>
              <w:tabs>
                <w:tab w:val="left" w:pos="720"/>
              </w:tabs>
            </w:pPr>
            <w:r>
              <w:t>June 2009</w:t>
            </w:r>
          </w:p>
        </w:tc>
      </w:tr>
    </w:tbl>
    <w:p w14:paraId="29F80C8F" w14:textId="77777777" w:rsidR="00142C80" w:rsidRDefault="00142C80" w:rsidP="00142C80">
      <w:pPr>
        <w:jc w:val="center"/>
        <w:rPr>
          <w:b/>
          <w:sz w:val="28"/>
          <w:szCs w:val="28"/>
        </w:rPr>
      </w:pPr>
    </w:p>
    <w:p w14:paraId="2C06915C" w14:textId="77777777" w:rsidR="00142C80" w:rsidRDefault="00142C80" w:rsidP="00142C80">
      <w:pPr>
        <w:jc w:val="center"/>
        <w:rPr>
          <w:b/>
          <w:sz w:val="28"/>
          <w:szCs w:val="28"/>
        </w:rPr>
      </w:pPr>
    </w:p>
    <w:p w14:paraId="13032DDF" w14:textId="77777777" w:rsidR="00142C80" w:rsidRDefault="00142C80" w:rsidP="00142C80">
      <w:pPr>
        <w:jc w:val="center"/>
        <w:rPr>
          <w:b/>
          <w:sz w:val="28"/>
          <w:szCs w:val="28"/>
        </w:rPr>
      </w:pPr>
    </w:p>
    <w:p w14:paraId="7C03875E" w14:textId="77777777" w:rsidR="00142C80" w:rsidRDefault="00142C80" w:rsidP="00142C80">
      <w:pPr>
        <w:jc w:val="center"/>
        <w:rPr>
          <w:b/>
          <w:sz w:val="28"/>
          <w:szCs w:val="28"/>
        </w:rPr>
      </w:pPr>
    </w:p>
    <w:p w14:paraId="2E6D2CAB" w14:textId="77777777" w:rsidR="008648A9" w:rsidRDefault="008648A9" w:rsidP="00142C80">
      <w:pPr>
        <w:jc w:val="left"/>
        <w:rPr>
          <w:b/>
          <w:sz w:val="28"/>
          <w:szCs w:val="28"/>
        </w:rPr>
      </w:pPr>
    </w:p>
    <w:p w14:paraId="2D5757FE" w14:textId="77777777" w:rsidR="008648A9" w:rsidRDefault="008648A9" w:rsidP="00142C80">
      <w:pPr>
        <w:jc w:val="left"/>
        <w:rPr>
          <w:b/>
          <w:sz w:val="28"/>
          <w:szCs w:val="28"/>
        </w:rPr>
      </w:pPr>
    </w:p>
    <w:p w14:paraId="0AD763C6" w14:textId="77777777" w:rsidR="008648A9" w:rsidRDefault="008648A9" w:rsidP="008648A9">
      <w:pPr>
        <w:jc w:val="left"/>
        <w:rPr>
          <w:b/>
          <w:sz w:val="28"/>
          <w:szCs w:val="28"/>
        </w:rPr>
        <w:sectPr w:rsidR="008648A9" w:rsidSect="00142C80">
          <w:headerReference w:type="default" r:id="rId11"/>
          <w:footerReference w:type="default" r:id="rId12"/>
          <w:pgSz w:w="12240" w:h="15840" w:code="1"/>
          <w:pgMar w:top="720" w:right="1080" w:bottom="720" w:left="1440" w:header="720" w:footer="389" w:gutter="0"/>
          <w:cols w:space="720"/>
          <w:docGrid w:linePitch="360"/>
        </w:sectPr>
      </w:pPr>
    </w:p>
    <w:p w14:paraId="041B54C3" w14:textId="77777777" w:rsidR="00A96FFC" w:rsidRPr="001A2CF3" w:rsidRDefault="00A96FFC" w:rsidP="001A2CF3">
      <w:pPr>
        <w:jc w:val="center"/>
        <w:rPr>
          <w:b/>
          <w:sz w:val="28"/>
          <w:szCs w:val="28"/>
        </w:rPr>
      </w:pPr>
      <w:r w:rsidRPr="001A2CF3">
        <w:rPr>
          <w:b/>
          <w:sz w:val="28"/>
          <w:szCs w:val="28"/>
        </w:rPr>
        <w:lastRenderedPageBreak/>
        <w:t>TABLE OF CONTENTS</w:t>
      </w:r>
    </w:p>
    <w:p w14:paraId="278F684D" w14:textId="77777777" w:rsidR="00A96FFC" w:rsidRDefault="00A96FFC">
      <w:pPr>
        <w:rPr>
          <w:bCs/>
        </w:rPr>
      </w:pPr>
    </w:p>
    <w:p w14:paraId="4D575D49" w14:textId="555AEA84" w:rsidR="00000CE1" w:rsidRDefault="00FF181A">
      <w:pPr>
        <w:pStyle w:val="TOC1"/>
        <w:rPr>
          <w:rFonts w:asciiTheme="minorHAnsi" w:eastAsiaTheme="minorEastAsia" w:hAnsiTheme="minorHAnsi" w:cstheme="minorBidi"/>
          <w:noProof/>
          <w:sz w:val="22"/>
          <w:szCs w:val="22"/>
        </w:rPr>
      </w:pPr>
      <w:r>
        <w:rPr>
          <w:bCs/>
        </w:rPr>
        <w:fldChar w:fldCharType="begin"/>
      </w:r>
      <w:r w:rsidR="00A96FFC">
        <w:rPr>
          <w:bCs/>
        </w:rPr>
        <w:instrText xml:space="preserve"> TOC \o "1-3" \h \z \u </w:instrText>
      </w:r>
      <w:r>
        <w:rPr>
          <w:bCs/>
        </w:rPr>
        <w:fldChar w:fldCharType="separate"/>
      </w:r>
      <w:hyperlink w:anchor="_Toc32997415" w:history="1">
        <w:r w:rsidR="00000CE1" w:rsidRPr="00C65CE1">
          <w:rPr>
            <w:rStyle w:val="Hyperlink"/>
            <w:rFonts w:ascii="Times New Roman Bold" w:hAnsi="Times New Roman Bold"/>
            <w:noProof/>
          </w:rPr>
          <w:t>1.0</w:t>
        </w:r>
        <w:r w:rsidR="00000CE1">
          <w:rPr>
            <w:rFonts w:asciiTheme="minorHAnsi" w:eastAsiaTheme="minorEastAsia" w:hAnsiTheme="minorHAnsi" w:cstheme="minorBidi"/>
            <w:noProof/>
            <w:sz w:val="22"/>
            <w:szCs w:val="22"/>
          </w:rPr>
          <w:tab/>
        </w:r>
        <w:r w:rsidR="00000CE1" w:rsidRPr="00C65CE1">
          <w:rPr>
            <w:rStyle w:val="Hyperlink"/>
            <w:noProof/>
          </w:rPr>
          <w:t>INTRODUCTION AND SCOPE</w:t>
        </w:r>
        <w:r w:rsidR="00000CE1">
          <w:rPr>
            <w:noProof/>
            <w:webHidden/>
          </w:rPr>
          <w:tab/>
        </w:r>
        <w:r w:rsidR="00000CE1">
          <w:rPr>
            <w:noProof/>
            <w:webHidden/>
          </w:rPr>
          <w:fldChar w:fldCharType="begin"/>
        </w:r>
        <w:r w:rsidR="00000CE1">
          <w:rPr>
            <w:noProof/>
            <w:webHidden/>
          </w:rPr>
          <w:instrText xml:space="preserve"> PAGEREF _Toc32997415 \h </w:instrText>
        </w:r>
        <w:r w:rsidR="00000CE1">
          <w:rPr>
            <w:noProof/>
            <w:webHidden/>
          </w:rPr>
        </w:r>
        <w:r w:rsidR="00000CE1">
          <w:rPr>
            <w:noProof/>
            <w:webHidden/>
          </w:rPr>
          <w:fldChar w:fldCharType="separate"/>
        </w:r>
        <w:r w:rsidR="00000CE1">
          <w:rPr>
            <w:noProof/>
            <w:webHidden/>
          </w:rPr>
          <w:t>2</w:t>
        </w:r>
        <w:r w:rsidR="00000CE1">
          <w:rPr>
            <w:noProof/>
            <w:webHidden/>
          </w:rPr>
          <w:fldChar w:fldCharType="end"/>
        </w:r>
      </w:hyperlink>
    </w:p>
    <w:p w14:paraId="2BA289B2" w14:textId="1FC9B3F0" w:rsidR="00000CE1" w:rsidRDefault="00B40A3A">
      <w:pPr>
        <w:pStyle w:val="TOC1"/>
        <w:rPr>
          <w:rFonts w:asciiTheme="minorHAnsi" w:eastAsiaTheme="minorEastAsia" w:hAnsiTheme="minorHAnsi" w:cstheme="minorBidi"/>
          <w:noProof/>
          <w:sz w:val="22"/>
          <w:szCs w:val="22"/>
        </w:rPr>
      </w:pPr>
      <w:hyperlink w:anchor="_Toc32997416" w:history="1">
        <w:r w:rsidR="00000CE1" w:rsidRPr="00C65CE1">
          <w:rPr>
            <w:rStyle w:val="Hyperlink"/>
            <w:rFonts w:ascii="Times New Roman Bold" w:hAnsi="Times New Roman Bold"/>
            <w:noProof/>
          </w:rPr>
          <w:t>2.0</w:t>
        </w:r>
        <w:r w:rsidR="00000CE1">
          <w:rPr>
            <w:rFonts w:asciiTheme="minorHAnsi" w:eastAsiaTheme="minorEastAsia" w:hAnsiTheme="minorHAnsi" w:cstheme="minorBidi"/>
            <w:noProof/>
            <w:sz w:val="22"/>
            <w:szCs w:val="22"/>
          </w:rPr>
          <w:tab/>
        </w:r>
        <w:r w:rsidR="00000CE1" w:rsidRPr="00C65CE1">
          <w:rPr>
            <w:rStyle w:val="Hyperlink"/>
            <w:noProof/>
          </w:rPr>
          <w:t>DEFINITIONS</w:t>
        </w:r>
        <w:r w:rsidR="00000CE1">
          <w:rPr>
            <w:noProof/>
            <w:webHidden/>
          </w:rPr>
          <w:tab/>
        </w:r>
        <w:r w:rsidR="00000CE1">
          <w:rPr>
            <w:noProof/>
            <w:webHidden/>
          </w:rPr>
          <w:fldChar w:fldCharType="begin"/>
        </w:r>
        <w:r w:rsidR="00000CE1">
          <w:rPr>
            <w:noProof/>
            <w:webHidden/>
          </w:rPr>
          <w:instrText xml:space="preserve"> PAGEREF _Toc32997416 \h </w:instrText>
        </w:r>
        <w:r w:rsidR="00000CE1">
          <w:rPr>
            <w:noProof/>
            <w:webHidden/>
          </w:rPr>
        </w:r>
        <w:r w:rsidR="00000CE1">
          <w:rPr>
            <w:noProof/>
            <w:webHidden/>
          </w:rPr>
          <w:fldChar w:fldCharType="separate"/>
        </w:r>
        <w:r w:rsidR="00000CE1">
          <w:rPr>
            <w:noProof/>
            <w:webHidden/>
          </w:rPr>
          <w:t>2</w:t>
        </w:r>
        <w:r w:rsidR="00000CE1">
          <w:rPr>
            <w:noProof/>
            <w:webHidden/>
          </w:rPr>
          <w:fldChar w:fldCharType="end"/>
        </w:r>
      </w:hyperlink>
    </w:p>
    <w:p w14:paraId="158932C8" w14:textId="645032E5" w:rsidR="00000CE1" w:rsidRDefault="00B40A3A">
      <w:pPr>
        <w:pStyle w:val="TOC1"/>
        <w:rPr>
          <w:rFonts w:asciiTheme="minorHAnsi" w:eastAsiaTheme="minorEastAsia" w:hAnsiTheme="minorHAnsi" w:cstheme="minorBidi"/>
          <w:noProof/>
          <w:sz w:val="22"/>
          <w:szCs w:val="22"/>
        </w:rPr>
      </w:pPr>
      <w:hyperlink w:anchor="_Toc32997417" w:history="1">
        <w:r w:rsidR="00000CE1" w:rsidRPr="00C65CE1">
          <w:rPr>
            <w:rStyle w:val="Hyperlink"/>
            <w:rFonts w:ascii="Times New Roman Bold" w:hAnsi="Times New Roman Bold"/>
            <w:noProof/>
          </w:rPr>
          <w:t>3.0</w:t>
        </w:r>
        <w:r w:rsidR="00000CE1">
          <w:rPr>
            <w:rFonts w:asciiTheme="minorHAnsi" w:eastAsiaTheme="minorEastAsia" w:hAnsiTheme="minorHAnsi" w:cstheme="minorBidi"/>
            <w:noProof/>
            <w:sz w:val="22"/>
            <w:szCs w:val="22"/>
          </w:rPr>
          <w:tab/>
        </w:r>
        <w:r w:rsidR="00000CE1" w:rsidRPr="00C65CE1">
          <w:rPr>
            <w:rStyle w:val="Hyperlink"/>
            <w:noProof/>
          </w:rPr>
          <w:t>RESPONSIBILITIES</w:t>
        </w:r>
        <w:r w:rsidR="00000CE1">
          <w:rPr>
            <w:noProof/>
            <w:webHidden/>
          </w:rPr>
          <w:tab/>
        </w:r>
        <w:r w:rsidR="00000CE1">
          <w:rPr>
            <w:noProof/>
            <w:webHidden/>
          </w:rPr>
          <w:fldChar w:fldCharType="begin"/>
        </w:r>
        <w:r w:rsidR="00000CE1">
          <w:rPr>
            <w:noProof/>
            <w:webHidden/>
          </w:rPr>
          <w:instrText xml:space="preserve"> PAGEREF _Toc32997417 \h </w:instrText>
        </w:r>
        <w:r w:rsidR="00000CE1">
          <w:rPr>
            <w:noProof/>
            <w:webHidden/>
          </w:rPr>
        </w:r>
        <w:r w:rsidR="00000CE1">
          <w:rPr>
            <w:noProof/>
            <w:webHidden/>
          </w:rPr>
          <w:fldChar w:fldCharType="separate"/>
        </w:r>
        <w:r w:rsidR="00000CE1">
          <w:rPr>
            <w:noProof/>
            <w:webHidden/>
          </w:rPr>
          <w:t>2</w:t>
        </w:r>
        <w:r w:rsidR="00000CE1">
          <w:rPr>
            <w:noProof/>
            <w:webHidden/>
          </w:rPr>
          <w:fldChar w:fldCharType="end"/>
        </w:r>
      </w:hyperlink>
    </w:p>
    <w:p w14:paraId="4B6DD036" w14:textId="39707102" w:rsidR="00000CE1" w:rsidRDefault="00B40A3A">
      <w:pPr>
        <w:pStyle w:val="TOC2"/>
        <w:rPr>
          <w:rFonts w:asciiTheme="minorHAnsi" w:eastAsiaTheme="minorEastAsia" w:hAnsiTheme="minorHAnsi" w:cstheme="minorBidi"/>
          <w:noProof/>
          <w:sz w:val="22"/>
          <w:szCs w:val="22"/>
        </w:rPr>
      </w:pPr>
      <w:hyperlink w:anchor="_Toc32997418" w:history="1">
        <w:r w:rsidR="00000CE1" w:rsidRPr="00C65CE1">
          <w:rPr>
            <w:rStyle w:val="Hyperlink"/>
            <w:rFonts w:ascii="Times New Roman Bold" w:hAnsi="Times New Roman Bold"/>
            <w:noProof/>
          </w:rPr>
          <w:t>3.1</w:t>
        </w:r>
        <w:r w:rsidR="00000CE1">
          <w:rPr>
            <w:rFonts w:asciiTheme="minorHAnsi" w:eastAsiaTheme="minorEastAsia" w:hAnsiTheme="minorHAnsi" w:cstheme="minorBidi"/>
            <w:noProof/>
            <w:sz w:val="22"/>
            <w:szCs w:val="22"/>
          </w:rPr>
          <w:tab/>
        </w:r>
        <w:r w:rsidR="00000CE1" w:rsidRPr="00C65CE1">
          <w:rPr>
            <w:rStyle w:val="Hyperlink"/>
            <w:noProof/>
          </w:rPr>
          <w:t>Division/Section (D/S)</w:t>
        </w:r>
        <w:r w:rsidR="00000CE1">
          <w:rPr>
            <w:noProof/>
            <w:webHidden/>
          </w:rPr>
          <w:tab/>
        </w:r>
        <w:r w:rsidR="00000CE1">
          <w:rPr>
            <w:noProof/>
            <w:webHidden/>
          </w:rPr>
          <w:fldChar w:fldCharType="begin"/>
        </w:r>
        <w:r w:rsidR="00000CE1">
          <w:rPr>
            <w:noProof/>
            <w:webHidden/>
          </w:rPr>
          <w:instrText xml:space="preserve"> PAGEREF _Toc32997418 \h </w:instrText>
        </w:r>
        <w:r w:rsidR="00000CE1">
          <w:rPr>
            <w:noProof/>
            <w:webHidden/>
          </w:rPr>
        </w:r>
        <w:r w:rsidR="00000CE1">
          <w:rPr>
            <w:noProof/>
            <w:webHidden/>
          </w:rPr>
          <w:fldChar w:fldCharType="separate"/>
        </w:r>
        <w:r w:rsidR="00000CE1">
          <w:rPr>
            <w:noProof/>
            <w:webHidden/>
          </w:rPr>
          <w:t>2</w:t>
        </w:r>
        <w:r w:rsidR="00000CE1">
          <w:rPr>
            <w:noProof/>
            <w:webHidden/>
          </w:rPr>
          <w:fldChar w:fldCharType="end"/>
        </w:r>
      </w:hyperlink>
    </w:p>
    <w:p w14:paraId="4ED9923D" w14:textId="2BA40B5D" w:rsidR="00000CE1" w:rsidRDefault="00B40A3A">
      <w:pPr>
        <w:pStyle w:val="TOC3"/>
        <w:tabs>
          <w:tab w:val="left" w:pos="1930"/>
        </w:tabs>
        <w:rPr>
          <w:rFonts w:asciiTheme="minorHAnsi" w:eastAsiaTheme="minorEastAsia" w:hAnsiTheme="minorHAnsi" w:cstheme="minorBidi"/>
          <w:noProof/>
          <w:sz w:val="22"/>
          <w:szCs w:val="22"/>
        </w:rPr>
      </w:pPr>
      <w:hyperlink w:anchor="_Toc32997419" w:history="1">
        <w:r w:rsidR="00000CE1" w:rsidRPr="00C65CE1">
          <w:rPr>
            <w:rStyle w:val="Hyperlink"/>
            <w:rFonts w:ascii="Times New Roman Bold" w:hAnsi="Times New Roman Bold"/>
            <w:noProof/>
          </w:rPr>
          <w:t>3.1.1.</w:t>
        </w:r>
        <w:r w:rsidR="00000CE1">
          <w:rPr>
            <w:rFonts w:asciiTheme="minorHAnsi" w:eastAsiaTheme="minorEastAsia" w:hAnsiTheme="minorHAnsi" w:cstheme="minorBidi"/>
            <w:noProof/>
            <w:sz w:val="22"/>
            <w:szCs w:val="22"/>
          </w:rPr>
          <w:tab/>
        </w:r>
        <w:r w:rsidR="00000CE1" w:rsidRPr="00C65CE1">
          <w:rPr>
            <w:rStyle w:val="Hyperlink"/>
            <w:noProof/>
          </w:rPr>
          <w:t>Emergency Lights</w:t>
        </w:r>
        <w:r w:rsidR="00000CE1">
          <w:rPr>
            <w:noProof/>
            <w:webHidden/>
          </w:rPr>
          <w:tab/>
        </w:r>
        <w:r w:rsidR="00000CE1">
          <w:rPr>
            <w:noProof/>
            <w:webHidden/>
          </w:rPr>
          <w:fldChar w:fldCharType="begin"/>
        </w:r>
        <w:r w:rsidR="00000CE1">
          <w:rPr>
            <w:noProof/>
            <w:webHidden/>
          </w:rPr>
          <w:instrText xml:space="preserve"> PAGEREF _Toc32997419 \h </w:instrText>
        </w:r>
        <w:r w:rsidR="00000CE1">
          <w:rPr>
            <w:noProof/>
            <w:webHidden/>
          </w:rPr>
        </w:r>
        <w:r w:rsidR="00000CE1">
          <w:rPr>
            <w:noProof/>
            <w:webHidden/>
          </w:rPr>
          <w:fldChar w:fldCharType="separate"/>
        </w:r>
        <w:r w:rsidR="00000CE1">
          <w:rPr>
            <w:noProof/>
            <w:webHidden/>
          </w:rPr>
          <w:t>2</w:t>
        </w:r>
        <w:r w:rsidR="00000CE1">
          <w:rPr>
            <w:noProof/>
            <w:webHidden/>
          </w:rPr>
          <w:fldChar w:fldCharType="end"/>
        </w:r>
      </w:hyperlink>
    </w:p>
    <w:p w14:paraId="0BCC1A36" w14:textId="0807FDC2" w:rsidR="00000CE1" w:rsidRDefault="00B40A3A">
      <w:pPr>
        <w:pStyle w:val="TOC2"/>
        <w:rPr>
          <w:rFonts w:asciiTheme="minorHAnsi" w:eastAsiaTheme="minorEastAsia" w:hAnsiTheme="minorHAnsi" w:cstheme="minorBidi"/>
          <w:noProof/>
          <w:sz w:val="22"/>
          <w:szCs w:val="22"/>
        </w:rPr>
      </w:pPr>
      <w:hyperlink w:anchor="_Toc32997420" w:history="1">
        <w:r w:rsidR="00000CE1" w:rsidRPr="00C65CE1">
          <w:rPr>
            <w:rStyle w:val="Hyperlink"/>
            <w:rFonts w:ascii="Times New Roman Bold" w:hAnsi="Times New Roman Bold"/>
            <w:noProof/>
          </w:rPr>
          <w:t>3.2</w:t>
        </w:r>
        <w:r w:rsidR="00000CE1">
          <w:rPr>
            <w:rFonts w:asciiTheme="minorHAnsi" w:eastAsiaTheme="minorEastAsia" w:hAnsiTheme="minorHAnsi" w:cstheme="minorBidi"/>
            <w:noProof/>
            <w:sz w:val="22"/>
            <w:szCs w:val="22"/>
          </w:rPr>
          <w:tab/>
        </w:r>
        <w:r w:rsidR="00000CE1" w:rsidRPr="00C65CE1">
          <w:rPr>
            <w:rStyle w:val="Hyperlink"/>
            <w:noProof/>
          </w:rPr>
          <w:t>Fermilab’s Fire Department (FFD)</w:t>
        </w:r>
        <w:r w:rsidR="00000CE1">
          <w:rPr>
            <w:noProof/>
            <w:webHidden/>
          </w:rPr>
          <w:tab/>
        </w:r>
        <w:r w:rsidR="00000CE1">
          <w:rPr>
            <w:noProof/>
            <w:webHidden/>
          </w:rPr>
          <w:fldChar w:fldCharType="begin"/>
        </w:r>
        <w:r w:rsidR="00000CE1">
          <w:rPr>
            <w:noProof/>
            <w:webHidden/>
          </w:rPr>
          <w:instrText xml:space="preserve"> PAGEREF _Toc32997420 \h </w:instrText>
        </w:r>
        <w:r w:rsidR="00000CE1">
          <w:rPr>
            <w:noProof/>
            <w:webHidden/>
          </w:rPr>
        </w:r>
        <w:r w:rsidR="00000CE1">
          <w:rPr>
            <w:noProof/>
            <w:webHidden/>
          </w:rPr>
          <w:fldChar w:fldCharType="separate"/>
        </w:r>
        <w:r w:rsidR="00000CE1">
          <w:rPr>
            <w:noProof/>
            <w:webHidden/>
          </w:rPr>
          <w:t>2</w:t>
        </w:r>
        <w:r w:rsidR="00000CE1">
          <w:rPr>
            <w:noProof/>
            <w:webHidden/>
          </w:rPr>
          <w:fldChar w:fldCharType="end"/>
        </w:r>
      </w:hyperlink>
    </w:p>
    <w:p w14:paraId="30163A3F" w14:textId="75A613CD" w:rsidR="00000CE1" w:rsidRDefault="00B40A3A">
      <w:pPr>
        <w:pStyle w:val="TOC2"/>
        <w:rPr>
          <w:rFonts w:asciiTheme="minorHAnsi" w:eastAsiaTheme="minorEastAsia" w:hAnsiTheme="minorHAnsi" w:cstheme="minorBidi"/>
          <w:noProof/>
          <w:sz w:val="22"/>
          <w:szCs w:val="22"/>
        </w:rPr>
      </w:pPr>
      <w:hyperlink w:anchor="_Toc32997421" w:history="1">
        <w:r w:rsidR="00000CE1" w:rsidRPr="00C65CE1">
          <w:rPr>
            <w:rStyle w:val="Hyperlink"/>
            <w:rFonts w:ascii="Times New Roman Bold" w:hAnsi="Times New Roman Bold"/>
            <w:noProof/>
          </w:rPr>
          <w:t>3.3</w:t>
        </w:r>
        <w:r w:rsidR="00000CE1">
          <w:rPr>
            <w:rFonts w:asciiTheme="minorHAnsi" w:eastAsiaTheme="minorEastAsia" w:hAnsiTheme="minorHAnsi" w:cstheme="minorBidi"/>
            <w:noProof/>
            <w:sz w:val="22"/>
            <w:szCs w:val="22"/>
          </w:rPr>
          <w:tab/>
        </w:r>
        <w:r w:rsidR="00000CE1" w:rsidRPr="00C65CE1">
          <w:rPr>
            <w:rStyle w:val="Hyperlink"/>
            <w:noProof/>
          </w:rPr>
          <w:t>Fire Protection AHJ (FP-AHJ)</w:t>
        </w:r>
        <w:r w:rsidR="00000CE1">
          <w:rPr>
            <w:noProof/>
            <w:webHidden/>
          </w:rPr>
          <w:tab/>
        </w:r>
        <w:r w:rsidR="00000CE1">
          <w:rPr>
            <w:noProof/>
            <w:webHidden/>
          </w:rPr>
          <w:fldChar w:fldCharType="begin"/>
        </w:r>
        <w:r w:rsidR="00000CE1">
          <w:rPr>
            <w:noProof/>
            <w:webHidden/>
          </w:rPr>
          <w:instrText xml:space="preserve"> PAGEREF _Toc32997421 \h </w:instrText>
        </w:r>
        <w:r w:rsidR="00000CE1">
          <w:rPr>
            <w:noProof/>
            <w:webHidden/>
          </w:rPr>
        </w:r>
        <w:r w:rsidR="00000CE1">
          <w:rPr>
            <w:noProof/>
            <w:webHidden/>
          </w:rPr>
          <w:fldChar w:fldCharType="separate"/>
        </w:r>
        <w:r w:rsidR="00000CE1">
          <w:rPr>
            <w:noProof/>
            <w:webHidden/>
          </w:rPr>
          <w:t>2</w:t>
        </w:r>
        <w:r w:rsidR="00000CE1">
          <w:rPr>
            <w:noProof/>
            <w:webHidden/>
          </w:rPr>
          <w:fldChar w:fldCharType="end"/>
        </w:r>
      </w:hyperlink>
    </w:p>
    <w:p w14:paraId="5FC5584E" w14:textId="28E21B64" w:rsidR="00000CE1" w:rsidRDefault="00B40A3A">
      <w:pPr>
        <w:pStyle w:val="TOC1"/>
        <w:rPr>
          <w:rFonts w:asciiTheme="minorHAnsi" w:eastAsiaTheme="minorEastAsia" w:hAnsiTheme="minorHAnsi" w:cstheme="minorBidi"/>
          <w:noProof/>
          <w:sz w:val="22"/>
          <w:szCs w:val="22"/>
        </w:rPr>
      </w:pPr>
      <w:hyperlink w:anchor="_Toc32997422" w:history="1">
        <w:r w:rsidR="00000CE1" w:rsidRPr="00C65CE1">
          <w:rPr>
            <w:rStyle w:val="Hyperlink"/>
            <w:rFonts w:ascii="Times New Roman Bold" w:hAnsi="Times New Roman Bold"/>
            <w:noProof/>
          </w:rPr>
          <w:t>4.0</w:t>
        </w:r>
        <w:r w:rsidR="00000CE1">
          <w:rPr>
            <w:rFonts w:asciiTheme="minorHAnsi" w:eastAsiaTheme="minorEastAsia" w:hAnsiTheme="minorHAnsi" w:cstheme="minorBidi"/>
            <w:noProof/>
            <w:sz w:val="22"/>
            <w:szCs w:val="22"/>
          </w:rPr>
          <w:tab/>
        </w:r>
        <w:r w:rsidR="00000CE1" w:rsidRPr="00C65CE1">
          <w:rPr>
            <w:rStyle w:val="Hyperlink"/>
            <w:noProof/>
          </w:rPr>
          <w:t>PROGRAM DESCRIPTION</w:t>
        </w:r>
        <w:r w:rsidR="00000CE1">
          <w:rPr>
            <w:noProof/>
            <w:webHidden/>
          </w:rPr>
          <w:tab/>
        </w:r>
        <w:r w:rsidR="00000CE1">
          <w:rPr>
            <w:noProof/>
            <w:webHidden/>
          </w:rPr>
          <w:fldChar w:fldCharType="begin"/>
        </w:r>
        <w:r w:rsidR="00000CE1">
          <w:rPr>
            <w:noProof/>
            <w:webHidden/>
          </w:rPr>
          <w:instrText xml:space="preserve"> PAGEREF _Toc32997422 \h </w:instrText>
        </w:r>
        <w:r w:rsidR="00000CE1">
          <w:rPr>
            <w:noProof/>
            <w:webHidden/>
          </w:rPr>
        </w:r>
        <w:r w:rsidR="00000CE1">
          <w:rPr>
            <w:noProof/>
            <w:webHidden/>
          </w:rPr>
          <w:fldChar w:fldCharType="separate"/>
        </w:r>
        <w:r w:rsidR="00000CE1">
          <w:rPr>
            <w:noProof/>
            <w:webHidden/>
          </w:rPr>
          <w:t>2</w:t>
        </w:r>
        <w:r w:rsidR="00000CE1">
          <w:rPr>
            <w:noProof/>
            <w:webHidden/>
          </w:rPr>
          <w:fldChar w:fldCharType="end"/>
        </w:r>
      </w:hyperlink>
    </w:p>
    <w:p w14:paraId="30D984E0" w14:textId="53F27E4A" w:rsidR="00000CE1" w:rsidRDefault="00B40A3A">
      <w:pPr>
        <w:pStyle w:val="TOC2"/>
        <w:rPr>
          <w:rFonts w:asciiTheme="minorHAnsi" w:eastAsiaTheme="minorEastAsia" w:hAnsiTheme="minorHAnsi" w:cstheme="minorBidi"/>
          <w:noProof/>
          <w:sz w:val="22"/>
          <w:szCs w:val="22"/>
        </w:rPr>
      </w:pPr>
      <w:hyperlink w:anchor="_Toc32997423" w:history="1">
        <w:r w:rsidR="00000CE1" w:rsidRPr="00C65CE1">
          <w:rPr>
            <w:rStyle w:val="Hyperlink"/>
            <w:rFonts w:ascii="Times New Roman Bold" w:hAnsi="Times New Roman Bold"/>
            <w:noProof/>
          </w:rPr>
          <w:t>4.1</w:t>
        </w:r>
        <w:r w:rsidR="00000CE1">
          <w:rPr>
            <w:rFonts w:asciiTheme="minorHAnsi" w:eastAsiaTheme="minorEastAsia" w:hAnsiTheme="minorHAnsi" w:cstheme="minorBidi"/>
            <w:noProof/>
            <w:sz w:val="22"/>
            <w:szCs w:val="22"/>
          </w:rPr>
          <w:tab/>
        </w:r>
        <w:r w:rsidR="00000CE1" w:rsidRPr="00C65CE1">
          <w:rPr>
            <w:rStyle w:val="Hyperlink"/>
            <w:noProof/>
          </w:rPr>
          <w:t>Monthly Test</w:t>
        </w:r>
        <w:r w:rsidR="00000CE1">
          <w:rPr>
            <w:noProof/>
            <w:webHidden/>
          </w:rPr>
          <w:tab/>
        </w:r>
        <w:r w:rsidR="00000CE1">
          <w:rPr>
            <w:noProof/>
            <w:webHidden/>
          </w:rPr>
          <w:fldChar w:fldCharType="begin"/>
        </w:r>
        <w:r w:rsidR="00000CE1">
          <w:rPr>
            <w:noProof/>
            <w:webHidden/>
          </w:rPr>
          <w:instrText xml:space="preserve"> PAGEREF _Toc32997423 \h </w:instrText>
        </w:r>
        <w:r w:rsidR="00000CE1">
          <w:rPr>
            <w:noProof/>
            <w:webHidden/>
          </w:rPr>
        </w:r>
        <w:r w:rsidR="00000CE1">
          <w:rPr>
            <w:noProof/>
            <w:webHidden/>
          </w:rPr>
          <w:fldChar w:fldCharType="separate"/>
        </w:r>
        <w:r w:rsidR="00000CE1">
          <w:rPr>
            <w:noProof/>
            <w:webHidden/>
          </w:rPr>
          <w:t>2</w:t>
        </w:r>
        <w:r w:rsidR="00000CE1">
          <w:rPr>
            <w:noProof/>
            <w:webHidden/>
          </w:rPr>
          <w:fldChar w:fldCharType="end"/>
        </w:r>
      </w:hyperlink>
    </w:p>
    <w:p w14:paraId="23CB455E" w14:textId="56DCEFD0" w:rsidR="00000CE1" w:rsidRDefault="00B40A3A">
      <w:pPr>
        <w:pStyle w:val="TOC2"/>
        <w:rPr>
          <w:rFonts w:asciiTheme="minorHAnsi" w:eastAsiaTheme="minorEastAsia" w:hAnsiTheme="minorHAnsi" w:cstheme="minorBidi"/>
          <w:noProof/>
          <w:sz w:val="22"/>
          <w:szCs w:val="22"/>
        </w:rPr>
      </w:pPr>
      <w:hyperlink w:anchor="_Toc32997424" w:history="1">
        <w:r w:rsidR="00000CE1" w:rsidRPr="00C65CE1">
          <w:rPr>
            <w:rStyle w:val="Hyperlink"/>
            <w:rFonts w:ascii="Times New Roman Bold" w:hAnsi="Times New Roman Bold"/>
            <w:noProof/>
          </w:rPr>
          <w:t>4.2</w:t>
        </w:r>
        <w:r w:rsidR="00000CE1">
          <w:rPr>
            <w:rFonts w:asciiTheme="minorHAnsi" w:eastAsiaTheme="minorEastAsia" w:hAnsiTheme="minorHAnsi" w:cstheme="minorBidi"/>
            <w:noProof/>
            <w:sz w:val="22"/>
            <w:szCs w:val="22"/>
          </w:rPr>
          <w:tab/>
        </w:r>
        <w:r w:rsidR="00000CE1" w:rsidRPr="00C65CE1">
          <w:rPr>
            <w:rStyle w:val="Hyperlink"/>
            <w:noProof/>
          </w:rPr>
          <w:t>Annual Test</w:t>
        </w:r>
        <w:r w:rsidR="00000CE1">
          <w:rPr>
            <w:noProof/>
            <w:webHidden/>
          </w:rPr>
          <w:tab/>
        </w:r>
        <w:r w:rsidR="00000CE1">
          <w:rPr>
            <w:noProof/>
            <w:webHidden/>
          </w:rPr>
          <w:fldChar w:fldCharType="begin"/>
        </w:r>
        <w:r w:rsidR="00000CE1">
          <w:rPr>
            <w:noProof/>
            <w:webHidden/>
          </w:rPr>
          <w:instrText xml:space="preserve"> PAGEREF _Toc32997424 \h </w:instrText>
        </w:r>
        <w:r w:rsidR="00000CE1">
          <w:rPr>
            <w:noProof/>
            <w:webHidden/>
          </w:rPr>
        </w:r>
        <w:r w:rsidR="00000CE1">
          <w:rPr>
            <w:noProof/>
            <w:webHidden/>
          </w:rPr>
          <w:fldChar w:fldCharType="separate"/>
        </w:r>
        <w:r w:rsidR="00000CE1">
          <w:rPr>
            <w:noProof/>
            <w:webHidden/>
          </w:rPr>
          <w:t>3</w:t>
        </w:r>
        <w:r w:rsidR="00000CE1">
          <w:rPr>
            <w:noProof/>
            <w:webHidden/>
          </w:rPr>
          <w:fldChar w:fldCharType="end"/>
        </w:r>
      </w:hyperlink>
    </w:p>
    <w:p w14:paraId="4830DF45" w14:textId="7CE3D66A" w:rsidR="00000CE1" w:rsidRDefault="00B40A3A">
      <w:pPr>
        <w:pStyle w:val="TOC3"/>
        <w:tabs>
          <w:tab w:val="left" w:pos="1930"/>
        </w:tabs>
        <w:rPr>
          <w:rFonts w:asciiTheme="minorHAnsi" w:eastAsiaTheme="minorEastAsia" w:hAnsiTheme="minorHAnsi" w:cstheme="minorBidi"/>
          <w:noProof/>
          <w:sz w:val="22"/>
          <w:szCs w:val="22"/>
        </w:rPr>
      </w:pPr>
      <w:hyperlink w:anchor="_Toc32997425" w:history="1">
        <w:r w:rsidR="00000CE1" w:rsidRPr="00C65CE1">
          <w:rPr>
            <w:rStyle w:val="Hyperlink"/>
            <w:rFonts w:ascii="Times New Roman Bold" w:hAnsi="Times New Roman Bold"/>
            <w:noProof/>
          </w:rPr>
          <w:t>4.2.1.</w:t>
        </w:r>
        <w:r w:rsidR="00000CE1">
          <w:rPr>
            <w:rFonts w:asciiTheme="minorHAnsi" w:eastAsiaTheme="minorEastAsia" w:hAnsiTheme="minorHAnsi" w:cstheme="minorBidi"/>
            <w:noProof/>
            <w:sz w:val="22"/>
            <w:szCs w:val="22"/>
          </w:rPr>
          <w:tab/>
        </w:r>
        <w:r w:rsidR="00000CE1" w:rsidRPr="00C65CE1">
          <w:rPr>
            <w:rStyle w:val="Hyperlink"/>
            <w:noProof/>
          </w:rPr>
          <w:t>Exception</w:t>
        </w:r>
        <w:r w:rsidR="00000CE1">
          <w:rPr>
            <w:noProof/>
            <w:webHidden/>
          </w:rPr>
          <w:tab/>
        </w:r>
        <w:r w:rsidR="00000CE1">
          <w:rPr>
            <w:noProof/>
            <w:webHidden/>
          </w:rPr>
          <w:fldChar w:fldCharType="begin"/>
        </w:r>
        <w:r w:rsidR="00000CE1">
          <w:rPr>
            <w:noProof/>
            <w:webHidden/>
          </w:rPr>
          <w:instrText xml:space="preserve"> PAGEREF _Toc32997425 \h </w:instrText>
        </w:r>
        <w:r w:rsidR="00000CE1">
          <w:rPr>
            <w:noProof/>
            <w:webHidden/>
          </w:rPr>
        </w:r>
        <w:r w:rsidR="00000CE1">
          <w:rPr>
            <w:noProof/>
            <w:webHidden/>
          </w:rPr>
          <w:fldChar w:fldCharType="separate"/>
        </w:r>
        <w:r w:rsidR="00000CE1">
          <w:rPr>
            <w:noProof/>
            <w:webHidden/>
          </w:rPr>
          <w:t>3</w:t>
        </w:r>
        <w:r w:rsidR="00000CE1">
          <w:rPr>
            <w:noProof/>
            <w:webHidden/>
          </w:rPr>
          <w:fldChar w:fldCharType="end"/>
        </w:r>
      </w:hyperlink>
    </w:p>
    <w:p w14:paraId="15F235C8" w14:textId="514FC9BE" w:rsidR="00000CE1" w:rsidRDefault="00B40A3A">
      <w:pPr>
        <w:pStyle w:val="TOC2"/>
        <w:rPr>
          <w:rFonts w:asciiTheme="minorHAnsi" w:eastAsiaTheme="minorEastAsia" w:hAnsiTheme="minorHAnsi" w:cstheme="minorBidi"/>
          <w:noProof/>
          <w:sz w:val="22"/>
          <w:szCs w:val="22"/>
        </w:rPr>
      </w:pPr>
      <w:hyperlink w:anchor="_Toc32997426" w:history="1">
        <w:r w:rsidR="00000CE1" w:rsidRPr="00C65CE1">
          <w:rPr>
            <w:rStyle w:val="Hyperlink"/>
            <w:rFonts w:ascii="Times New Roman Bold" w:hAnsi="Times New Roman Bold"/>
            <w:noProof/>
          </w:rPr>
          <w:t>4.3</w:t>
        </w:r>
        <w:r w:rsidR="00000CE1">
          <w:rPr>
            <w:rFonts w:asciiTheme="minorHAnsi" w:eastAsiaTheme="minorEastAsia" w:hAnsiTheme="minorHAnsi" w:cstheme="minorBidi"/>
            <w:noProof/>
            <w:sz w:val="22"/>
            <w:szCs w:val="22"/>
          </w:rPr>
          <w:tab/>
        </w:r>
        <w:r w:rsidR="00000CE1" w:rsidRPr="00C65CE1">
          <w:rPr>
            <w:rStyle w:val="Hyperlink"/>
            <w:noProof/>
          </w:rPr>
          <w:t>Documentation</w:t>
        </w:r>
        <w:r w:rsidR="00000CE1">
          <w:rPr>
            <w:noProof/>
            <w:webHidden/>
          </w:rPr>
          <w:tab/>
        </w:r>
        <w:r w:rsidR="00000CE1">
          <w:rPr>
            <w:noProof/>
            <w:webHidden/>
          </w:rPr>
          <w:fldChar w:fldCharType="begin"/>
        </w:r>
        <w:r w:rsidR="00000CE1">
          <w:rPr>
            <w:noProof/>
            <w:webHidden/>
          </w:rPr>
          <w:instrText xml:space="preserve"> PAGEREF _Toc32997426 \h </w:instrText>
        </w:r>
        <w:r w:rsidR="00000CE1">
          <w:rPr>
            <w:noProof/>
            <w:webHidden/>
          </w:rPr>
        </w:r>
        <w:r w:rsidR="00000CE1">
          <w:rPr>
            <w:noProof/>
            <w:webHidden/>
          </w:rPr>
          <w:fldChar w:fldCharType="separate"/>
        </w:r>
        <w:r w:rsidR="00000CE1">
          <w:rPr>
            <w:noProof/>
            <w:webHidden/>
          </w:rPr>
          <w:t>3</w:t>
        </w:r>
        <w:r w:rsidR="00000CE1">
          <w:rPr>
            <w:noProof/>
            <w:webHidden/>
          </w:rPr>
          <w:fldChar w:fldCharType="end"/>
        </w:r>
      </w:hyperlink>
    </w:p>
    <w:p w14:paraId="0805F9B9" w14:textId="7286CE20" w:rsidR="00000CE1" w:rsidRDefault="00B40A3A">
      <w:pPr>
        <w:pStyle w:val="TOC2"/>
        <w:rPr>
          <w:rFonts w:asciiTheme="minorHAnsi" w:eastAsiaTheme="minorEastAsia" w:hAnsiTheme="minorHAnsi" w:cstheme="minorBidi"/>
          <w:noProof/>
          <w:sz w:val="22"/>
          <w:szCs w:val="22"/>
        </w:rPr>
      </w:pPr>
      <w:hyperlink w:anchor="_Toc32997427" w:history="1">
        <w:r w:rsidR="00000CE1" w:rsidRPr="00C65CE1">
          <w:rPr>
            <w:rStyle w:val="Hyperlink"/>
            <w:rFonts w:ascii="Times New Roman Bold" w:hAnsi="Times New Roman Bold"/>
            <w:noProof/>
          </w:rPr>
          <w:t>4.4</w:t>
        </w:r>
        <w:r w:rsidR="00000CE1">
          <w:rPr>
            <w:rFonts w:asciiTheme="minorHAnsi" w:eastAsiaTheme="minorEastAsia" w:hAnsiTheme="minorHAnsi" w:cstheme="minorBidi"/>
            <w:noProof/>
            <w:sz w:val="22"/>
            <w:szCs w:val="22"/>
          </w:rPr>
          <w:tab/>
        </w:r>
        <w:r w:rsidR="00000CE1" w:rsidRPr="00C65CE1">
          <w:rPr>
            <w:rStyle w:val="Hyperlink"/>
            <w:noProof/>
          </w:rPr>
          <w:t>Repairs</w:t>
        </w:r>
        <w:r w:rsidR="00000CE1">
          <w:rPr>
            <w:noProof/>
            <w:webHidden/>
          </w:rPr>
          <w:tab/>
        </w:r>
        <w:r w:rsidR="00000CE1">
          <w:rPr>
            <w:noProof/>
            <w:webHidden/>
          </w:rPr>
          <w:fldChar w:fldCharType="begin"/>
        </w:r>
        <w:r w:rsidR="00000CE1">
          <w:rPr>
            <w:noProof/>
            <w:webHidden/>
          </w:rPr>
          <w:instrText xml:space="preserve"> PAGEREF _Toc32997427 \h </w:instrText>
        </w:r>
        <w:r w:rsidR="00000CE1">
          <w:rPr>
            <w:noProof/>
            <w:webHidden/>
          </w:rPr>
        </w:r>
        <w:r w:rsidR="00000CE1">
          <w:rPr>
            <w:noProof/>
            <w:webHidden/>
          </w:rPr>
          <w:fldChar w:fldCharType="separate"/>
        </w:r>
        <w:r w:rsidR="00000CE1">
          <w:rPr>
            <w:noProof/>
            <w:webHidden/>
          </w:rPr>
          <w:t>3</w:t>
        </w:r>
        <w:r w:rsidR="00000CE1">
          <w:rPr>
            <w:noProof/>
            <w:webHidden/>
          </w:rPr>
          <w:fldChar w:fldCharType="end"/>
        </w:r>
      </w:hyperlink>
    </w:p>
    <w:p w14:paraId="6849ED4B" w14:textId="5E863A27" w:rsidR="00000CE1" w:rsidRDefault="00B40A3A">
      <w:pPr>
        <w:pStyle w:val="TOC1"/>
        <w:rPr>
          <w:rFonts w:asciiTheme="minorHAnsi" w:eastAsiaTheme="minorEastAsia" w:hAnsiTheme="minorHAnsi" w:cstheme="minorBidi"/>
          <w:noProof/>
          <w:sz w:val="22"/>
          <w:szCs w:val="22"/>
        </w:rPr>
      </w:pPr>
      <w:hyperlink w:anchor="_Toc32997428" w:history="1">
        <w:r w:rsidR="00000CE1" w:rsidRPr="00C65CE1">
          <w:rPr>
            <w:rStyle w:val="Hyperlink"/>
            <w:rFonts w:ascii="Times New Roman Bold" w:hAnsi="Times New Roman Bold"/>
            <w:noProof/>
          </w:rPr>
          <w:t>5.0</w:t>
        </w:r>
        <w:r w:rsidR="00000CE1">
          <w:rPr>
            <w:rFonts w:asciiTheme="minorHAnsi" w:eastAsiaTheme="minorEastAsia" w:hAnsiTheme="minorHAnsi" w:cstheme="minorBidi"/>
            <w:noProof/>
            <w:sz w:val="22"/>
            <w:szCs w:val="22"/>
          </w:rPr>
          <w:tab/>
        </w:r>
        <w:r w:rsidR="00000CE1" w:rsidRPr="00C65CE1">
          <w:rPr>
            <w:rStyle w:val="Hyperlink"/>
            <w:noProof/>
          </w:rPr>
          <w:t>REFERENCES</w:t>
        </w:r>
        <w:r w:rsidR="00000CE1">
          <w:rPr>
            <w:noProof/>
            <w:webHidden/>
          </w:rPr>
          <w:tab/>
        </w:r>
        <w:r w:rsidR="00000CE1">
          <w:rPr>
            <w:noProof/>
            <w:webHidden/>
          </w:rPr>
          <w:fldChar w:fldCharType="begin"/>
        </w:r>
        <w:r w:rsidR="00000CE1">
          <w:rPr>
            <w:noProof/>
            <w:webHidden/>
          </w:rPr>
          <w:instrText xml:space="preserve"> PAGEREF _Toc32997428 \h </w:instrText>
        </w:r>
        <w:r w:rsidR="00000CE1">
          <w:rPr>
            <w:noProof/>
            <w:webHidden/>
          </w:rPr>
        </w:r>
        <w:r w:rsidR="00000CE1">
          <w:rPr>
            <w:noProof/>
            <w:webHidden/>
          </w:rPr>
          <w:fldChar w:fldCharType="separate"/>
        </w:r>
        <w:r w:rsidR="00000CE1">
          <w:rPr>
            <w:noProof/>
            <w:webHidden/>
          </w:rPr>
          <w:t>4</w:t>
        </w:r>
        <w:r w:rsidR="00000CE1">
          <w:rPr>
            <w:noProof/>
            <w:webHidden/>
          </w:rPr>
          <w:fldChar w:fldCharType="end"/>
        </w:r>
      </w:hyperlink>
    </w:p>
    <w:p w14:paraId="087967A2" w14:textId="32B4636F" w:rsidR="00A96FFC" w:rsidRDefault="00FF181A" w:rsidP="003559A3">
      <w:pPr>
        <w:tabs>
          <w:tab w:val="right" w:leader="dot" w:pos="9720"/>
        </w:tabs>
        <w:jc w:val="left"/>
        <w:rPr>
          <w:bCs/>
        </w:rPr>
      </w:pPr>
      <w:r>
        <w:rPr>
          <w:bCs/>
        </w:rPr>
        <w:fldChar w:fldCharType="end"/>
      </w:r>
    </w:p>
    <w:p w14:paraId="34895BD0" w14:textId="77777777" w:rsidR="00084E8E" w:rsidRPr="00FA370A" w:rsidRDefault="00084E8E" w:rsidP="002441F5">
      <w:pPr>
        <w:jc w:val="left"/>
        <w:rPr>
          <w:bCs/>
        </w:rPr>
      </w:pPr>
    </w:p>
    <w:p w14:paraId="1494099D" w14:textId="77777777" w:rsidR="00A96FFC" w:rsidRPr="00A96FFC" w:rsidRDefault="00A96FFC">
      <w:pPr>
        <w:rPr>
          <w:bCs/>
        </w:rPr>
      </w:pPr>
    </w:p>
    <w:p w14:paraId="0E4197B7" w14:textId="77777777" w:rsidR="00A96FFC" w:rsidRPr="00A96FFC" w:rsidRDefault="00A96FFC">
      <w:pPr>
        <w:rPr>
          <w:bCs/>
        </w:rPr>
        <w:sectPr w:rsidR="00A96FFC" w:rsidRPr="00A96FFC" w:rsidSect="001F0772">
          <w:headerReference w:type="default" r:id="rId13"/>
          <w:pgSz w:w="12240" w:h="15840" w:code="1"/>
          <w:pgMar w:top="720" w:right="1080" w:bottom="720" w:left="1440" w:header="720" w:footer="389" w:gutter="0"/>
          <w:pgNumType w:start="1"/>
          <w:cols w:space="720"/>
          <w:docGrid w:linePitch="360"/>
        </w:sectPr>
      </w:pPr>
    </w:p>
    <w:p w14:paraId="05660C7E" w14:textId="77777777" w:rsidR="00D52AE5" w:rsidRPr="00D52AE5" w:rsidRDefault="00D52AE5" w:rsidP="00D52AE5">
      <w:pPr>
        <w:pStyle w:val="Heading1"/>
        <w:numPr>
          <w:ilvl w:val="0"/>
          <w:numId w:val="0"/>
        </w:numPr>
        <w:ind w:left="360"/>
        <w:jc w:val="both"/>
        <w:rPr>
          <w:b w:val="0"/>
          <w:sz w:val="24"/>
          <w:szCs w:val="24"/>
        </w:rPr>
      </w:pPr>
    </w:p>
    <w:p w14:paraId="36F9FC6A" w14:textId="77777777" w:rsidR="00CE5B8A" w:rsidRPr="00774629" w:rsidRDefault="007D5A75" w:rsidP="007D5A75">
      <w:pPr>
        <w:pStyle w:val="Heading1"/>
      </w:pPr>
      <w:bookmarkStart w:id="1" w:name="_Toc32997415"/>
      <w:r>
        <w:t>INTRODUCTION</w:t>
      </w:r>
      <w:r w:rsidR="00C9646B">
        <w:t xml:space="preserve"> AND SCOPE</w:t>
      </w:r>
      <w:bookmarkEnd w:id="1"/>
    </w:p>
    <w:p w14:paraId="2F5542A7" w14:textId="77777777" w:rsidR="00D435EC" w:rsidRPr="007D5A75" w:rsidRDefault="00D435EC"/>
    <w:p w14:paraId="74EAD9D4" w14:textId="77777777" w:rsidR="007D5A75" w:rsidRPr="007D5A75" w:rsidRDefault="00BE6FE1" w:rsidP="00E00D72">
      <w:r>
        <w:rPr>
          <w:sz w:val="23"/>
          <w:szCs w:val="23"/>
        </w:rPr>
        <w:t>Emergency and exit lights provide illumination for safe exit during power outages. Fermilab has in excess of 4,000 emergency lights in 400 plus facilities. Fermilab uses a testing program to assure proper light function during emergencies.</w:t>
      </w:r>
    </w:p>
    <w:p w14:paraId="70B3A00F" w14:textId="0EC64B57" w:rsidR="007D5A75" w:rsidRDefault="007D5A75" w:rsidP="00E00D72"/>
    <w:p w14:paraId="6844FA81" w14:textId="77777777" w:rsidR="00567C22" w:rsidRDefault="00567C22" w:rsidP="00E00D72"/>
    <w:p w14:paraId="36105E01" w14:textId="77777777" w:rsidR="007D5A75" w:rsidRDefault="007D5A75" w:rsidP="007D5A75">
      <w:pPr>
        <w:pStyle w:val="Heading1"/>
        <w:rPr>
          <w:kern w:val="0"/>
        </w:rPr>
      </w:pPr>
      <w:bookmarkStart w:id="2" w:name="_Toc32997416"/>
      <w:r>
        <w:rPr>
          <w:kern w:val="0"/>
        </w:rPr>
        <w:t>DEFINITIONS</w:t>
      </w:r>
      <w:bookmarkEnd w:id="2"/>
    </w:p>
    <w:p w14:paraId="2CF31E43" w14:textId="77777777" w:rsidR="007D5A75" w:rsidRPr="007D5A75" w:rsidRDefault="007D5A75" w:rsidP="00E00D72"/>
    <w:p w14:paraId="05DCB846" w14:textId="77777777" w:rsidR="006A7918" w:rsidRPr="00BE6FE1" w:rsidRDefault="00BE6FE1" w:rsidP="00634EFE">
      <w:pPr>
        <w:pStyle w:val="ListParagraph"/>
        <w:numPr>
          <w:ilvl w:val="0"/>
          <w:numId w:val="9"/>
        </w:numPr>
        <w:rPr>
          <w:bCs/>
          <w:color w:val="000000"/>
          <w:kern w:val="32"/>
        </w:rPr>
      </w:pPr>
      <w:r w:rsidRPr="00BE6FE1">
        <w:rPr>
          <w:b/>
          <w:bCs/>
          <w:sz w:val="23"/>
          <w:szCs w:val="23"/>
        </w:rPr>
        <w:t xml:space="preserve">Monthly Testing - </w:t>
      </w:r>
      <w:r w:rsidRPr="00BE6FE1">
        <w:rPr>
          <w:sz w:val="23"/>
          <w:szCs w:val="23"/>
        </w:rPr>
        <w:t xml:space="preserve">Test conducted a minimum of 3 weeks and a maximum of 5 weeks intervals. The nominal interval of testing should be 30 days; however, the minimum of 3 weeks and a maximum of 5 weeks </w:t>
      </w:r>
      <w:proofErr w:type="gramStart"/>
      <w:r w:rsidRPr="00BE6FE1">
        <w:rPr>
          <w:sz w:val="23"/>
          <w:szCs w:val="23"/>
        </w:rPr>
        <w:t>take into account</w:t>
      </w:r>
      <w:proofErr w:type="gramEnd"/>
      <w:r w:rsidRPr="00BE6FE1">
        <w:rPr>
          <w:sz w:val="23"/>
          <w:szCs w:val="23"/>
        </w:rPr>
        <w:t xml:space="preserve"> 31</w:t>
      </w:r>
      <w:r w:rsidR="007600D7">
        <w:rPr>
          <w:sz w:val="23"/>
          <w:szCs w:val="23"/>
        </w:rPr>
        <w:t>-</w:t>
      </w:r>
      <w:r w:rsidRPr="00BE6FE1">
        <w:rPr>
          <w:sz w:val="23"/>
          <w:szCs w:val="23"/>
        </w:rPr>
        <w:t>day months and avoid a testing interval on weekends.</w:t>
      </w:r>
    </w:p>
    <w:p w14:paraId="7F96174A" w14:textId="77777777" w:rsidR="00BE6FE1" w:rsidRPr="00BE6FE1" w:rsidRDefault="00BE6FE1" w:rsidP="00634EFE">
      <w:pPr>
        <w:pStyle w:val="ListParagraph"/>
        <w:numPr>
          <w:ilvl w:val="0"/>
          <w:numId w:val="9"/>
        </w:numPr>
        <w:rPr>
          <w:bCs/>
          <w:color w:val="000000"/>
          <w:kern w:val="32"/>
        </w:rPr>
      </w:pPr>
      <w:r>
        <w:rPr>
          <w:b/>
          <w:bCs/>
          <w:sz w:val="23"/>
          <w:szCs w:val="23"/>
        </w:rPr>
        <w:t xml:space="preserve">Annual Testing - </w:t>
      </w:r>
      <w:r>
        <w:rPr>
          <w:sz w:val="23"/>
          <w:szCs w:val="23"/>
        </w:rPr>
        <w:t>Test conducted on a yearly basis.</w:t>
      </w:r>
    </w:p>
    <w:p w14:paraId="3C086520" w14:textId="78C5E8BA" w:rsidR="006A7918" w:rsidRDefault="006A7918" w:rsidP="00E00D72"/>
    <w:p w14:paraId="5B7E13B1" w14:textId="77777777" w:rsidR="00567C22" w:rsidRPr="006A7918" w:rsidRDefault="00567C22" w:rsidP="00E00D72"/>
    <w:p w14:paraId="291C3E30" w14:textId="77777777" w:rsidR="00554664" w:rsidRDefault="00554664" w:rsidP="006A7918">
      <w:pPr>
        <w:pStyle w:val="Heading1"/>
        <w:keepNext w:val="0"/>
      </w:pPr>
      <w:bookmarkStart w:id="3" w:name="_Toc32997417"/>
      <w:r>
        <w:t>RESPONSIB</w:t>
      </w:r>
      <w:r w:rsidR="00730FCE">
        <w:t>I</w:t>
      </w:r>
      <w:r>
        <w:t>L</w:t>
      </w:r>
      <w:r w:rsidR="007D5A75">
        <w:t>ITIES</w:t>
      </w:r>
      <w:bookmarkEnd w:id="3"/>
    </w:p>
    <w:p w14:paraId="3B8A8ECE" w14:textId="77777777" w:rsidR="00554664" w:rsidRDefault="00554664" w:rsidP="00E00D72"/>
    <w:p w14:paraId="4D9546BB" w14:textId="77777777" w:rsidR="003E2A77" w:rsidRPr="00DE2BC0" w:rsidRDefault="00380469" w:rsidP="003E2A77">
      <w:pPr>
        <w:pStyle w:val="Heading2"/>
        <w:keepNext w:val="0"/>
        <w:rPr>
          <w:b w:val="0"/>
        </w:rPr>
      </w:pPr>
      <w:bookmarkStart w:id="4" w:name="_Toc32997418"/>
      <w:r>
        <w:t>Division/Section (D/S)</w:t>
      </w:r>
      <w:bookmarkEnd w:id="4"/>
    </w:p>
    <w:p w14:paraId="72C7623A" w14:textId="77777777" w:rsidR="00E7004C" w:rsidRPr="00380469" w:rsidRDefault="00380469" w:rsidP="007600D7">
      <w:pPr>
        <w:ind w:left="540"/>
        <w:rPr>
          <w:highlight w:val="yellow"/>
        </w:rPr>
      </w:pPr>
      <w:r>
        <w:rPr>
          <w:sz w:val="23"/>
          <w:szCs w:val="23"/>
        </w:rPr>
        <w:t>D/S are responsible for assuring that emergency and exit lights in areas for which they have landlord responsibility are tested periodically according to the procedure outlined below.</w:t>
      </w:r>
    </w:p>
    <w:p w14:paraId="6610334B" w14:textId="77777777" w:rsidR="00380469" w:rsidRPr="00380469" w:rsidRDefault="00380469" w:rsidP="00E00D72">
      <w:pPr>
        <w:rPr>
          <w:highlight w:val="yellow"/>
        </w:rPr>
      </w:pPr>
    </w:p>
    <w:p w14:paraId="1D8FE8FC" w14:textId="77777777" w:rsidR="006C5989" w:rsidRPr="006C5989" w:rsidRDefault="00380469" w:rsidP="007720D2">
      <w:pPr>
        <w:pStyle w:val="Heading3"/>
        <w:rPr>
          <w:b w:val="0"/>
        </w:rPr>
      </w:pPr>
      <w:bookmarkStart w:id="5" w:name="_Toc32997419"/>
      <w:r w:rsidRPr="006C5989">
        <w:t>Emergency Lights</w:t>
      </w:r>
      <w:bookmarkEnd w:id="5"/>
      <w:r w:rsidRPr="00380469">
        <w:rPr>
          <w:sz w:val="23"/>
          <w:szCs w:val="23"/>
        </w:rPr>
        <w:t xml:space="preserve"> </w:t>
      </w:r>
    </w:p>
    <w:p w14:paraId="168CB790" w14:textId="0AA1E932" w:rsidR="00E7004C" w:rsidRPr="00380469" w:rsidRDefault="006C5989" w:rsidP="006C5989">
      <w:pPr>
        <w:ind w:left="1440"/>
      </w:pPr>
      <w:r>
        <w:t>A</w:t>
      </w:r>
      <w:r w:rsidR="00380469" w:rsidRPr="006C5989">
        <w:t>re to be tested on a monthly and annual basis as described below. Exit lights are to be tested monthly as described below. Those exit lights powered by an Uninterruptible Power Supply (UPS) are to be tested on an annual basis as well.</w:t>
      </w:r>
    </w:p>
    <w:p w14:paraId="2F6AD7B2" w14:textId="77777777" w:rsidR="00380469" w:rsidRDefault="00380469" w:rsidP="00E00D72"/>
    <w:p w14:paraId="30E18CF9" w14:textId="77777777" w:rsidR="006E7F4F" w:rsidRDefault="00380469" w:rsidP="003E2A77">
      <w:pPr>
        <w:pStyle w:val="Heading2"/>
        <w:keepNext w:val="0"/>
        <w:jc w:val="both"/>
        <w:rPr>
          <w:b w:val="0"/>
        </w:rPr>
      </w:pPr>
      <w:bookmarkStart w:id="6" w:name="_Toc32997420"/>
      <w:r>
        <w:t>Fermilab’s Fire Department (FFD)</w:t>
      </w:r>
      <w:bookmarkEnd w:id="6"/>
    </w:p>
    <w:p w14:paraId="57EA06F8" w14:textId="77777777" w:rsidR="00BE0C08" w:rsidRDefault="00380469" w:rsidP="007600D7">
      <w:pPr>
        <w:ind w:left="540"/>
      </w:pPr>
      <w:r>
        <w:rPr>
          <w:sz w:val="23"/>
          <w:szCs w:val="23"/>
        </w:rPr>
        <w:t>FFD shall perform random tests of emergency lights and exits lights during scheduled fire prevention inspection.</w:t>
      </w:r>
    </w:p>
    <w:p w14:paraId="481A421E" w14:textId="77777777" w:rsidR="00380469" w:rsidRDefault="00380469" w:rsidP="00E00D72"/>
    <w:p w14:paraId="32675390" w14:textId="77777777" w:rsidR="00380469" w:rsidRDefault="00380469" w:rsidP="00380469">
      <w:pPr>
        <w:pStyle w:val="Heading2"/>
        <w:keepNext w:val="0"/>
        <w:jc w:val="both"/>
        <w:rPr>
          <w:b w:val="0"/>
        </w:rPr>
      </w:pPr>
      <w:bookmarkStart w:id="7" w:name="_Toc32997421"/>
      <w:r w:rsidRPr="00380469">
        <w:t>Fire Protection AHJ (FP-AHJ)</w:t>
      </w:r>
      <w:bookmarkEnd w:id="7"/>
    </w:p>
    <w:p w14:paraId="40FD8CE9" w14:textId="77777777" w:rsidR="00380469" w:rsidRDefault="00380469" w:rsidP="007600D7">
      <w:pPr>
        <w:ind w:left="540"/>
      </w:pPr>
      <w:r>
        <w:rPr>
          <w:sz w:val="23"/>
          <w:szCs w:val="23"/>
        </w:rPr>
        <w:t>FP-AHJ shall provide guidance to divisions/sections regarding emergency lights and exit lights and use upon request.</w:t>
      </w:r>
    </w:p>
    <w:p w14:paraId="5A139910" w14:textId="77777777" w:rsidR="00380469" w:rsidRDefault="00380469" w:rsidP="00E00D72"/>
    <w:p w14:paraId="3CE3F386" w14:textId="77777777" w:rsidR="00244E31" w:rsidRDefault="00244E31" w:rsidP="00E00D72"/>
    <w:p w14:paraId="10022710" w14:textId="77777777" w:rsidR="00E47427" w:rsidRDefault="00021BF3" w:rsidP="00E47427">
      <w:pPr>
        <w:pStyle w:val="Heading1"/>
      </w:pPr>
      <w:bookmarkStart w:id="8" w:name="_Toc32997422"/>
      <w:r>
        <w:t>PROGRAM DESCRIPTION</w:t>
      </w:r>
      <w:bookmarkEnd w:id="8"/>
    </w:p>
    <w:p w14:paraId="3DA139F3" w14:textId="77777777" w:rsidR="00D929BC" w:rsidRDefault="00D929BC" w:rsidP="00E00D72">
      <w:pPr>
        <w:rPr>
          <w:rFonts w:ascii="Palatino" w:hAnsi="Palatino"/>
          <w:color w:val="000000"/>
        </w:rPr>
      </w:pPr>
    </w:p>
    <w:p w14:paraId="6D38EE66" w14:textId="77777777" w:rsidR="00D929BC" w:rsidRPr="00D929BC" w:rsidRDefault="001B7C19" w:rsidP="00D929BC">
      <w:pPr>
        <w:pStyle w:val="Heading2"/>
        <w:keepNext w:val="0"/>
        <w:rPr>
          <w:b w:val="0"/>
        </w:rPr>
      </w:pPr>
      <w:bookmarkStart w:id="9" w:name="_Toc32997423"/>
      <w:r>
        <w:t>Monthly Test</w:t>
      </w:r>
      <w:bookmarkEnd w:id="9"/>
    </w:p>
    <w:p w14:paraId="3C1EB810" w14:textId="75CA8596" w:rsidR="00D929BC" w:rsidRDefault="001B7C19" w:rsidP="007600D7">
      <w:pPr>
        <w:ind w:left="540"/>
        <w:rPr>
          <w:sz w:val="23"/>
          <w:szCs w:val="23"/>
        </w:rPr>
      </w:pPr>
      <w:r>
        <w:rPr>
          <w:sz w:val="23"/>
          <w:szCs w:val="23"/>
        </w:rPr>
        <w:t>All emergency/exit lights shall be visually tested monthly for at least 30 seconds by activation of the test mechanism, unplugging the unit, or activating the local</w:t>
      </w:r>
      <w:r w:rsidR="00566527">
        <w:rPr>
          <w:sz w:val="23"/>
          <w:szCs w:val="23"/>
        </w:rPr>
        <w:t xml:space="preserve"> test button, or local</w:t>
      </w:r>
      <w:r>
        <w:rPr>
          <w:sz w:val="23"/>
          <w:szCs w:val="23"/>
        </w:rPr>
        <w:t xml:space="preserve"> circuit breaker. </w:t>
      </w:r>
      <w:r w:rsidR="00566527">
        <w:rPr>
          <w:sz w:val="23"/>
          <w:szCs w:val="23"/>
        </w:rPr>
        <w:t xml:space="preserve"> </w:t>
      </w:r>
      <w:r>
        <w:rPr>
          <w:sz w:val="23"/>
          <w:szCs w:val="23"/>
        </w:rPr>
        <w:t xml:space="preserve">The light passes the test if it emits a plainly visible light for the duration of the test. </w:t>
      </w:r>
      <w:r w:rsidR="00A607BF">
        <w:rPr>
          <w:sz w:val="23"/>
          <w:szCs w:val="23"/>
        </w:rPr>
        <w:t xml:space="preserve"> </w:t>
      </w:r>
      <w:r>
        <w:rPr>
          <w:sz w:val="23"/>
          <w:szCs w:val="23"/>
        </w:rPr>
        <w:t xml:space="preserve">If the emergency/exit light is a self-testing/self-diagnostic </w:t>
      </w:r>
      <w:r w:rsidR="00687D04">
        <w:rPr>
          <w:sz w:val="23"/>
          <w:szCs w:val="23"/>
        </w:rPr>
        <w:t>battery-operated</w:t>
      </w:r>
      <w:r>
        <w:rPr>
          <w:sz w:val="23"/>
          <w:szCs w:val="23"/>
        </w:rPr>
        <w:t xml:space="preserve"> unit it shall indicate failures by a status indicator. </w:t>
      </w:r>
      <w:r w:rsidR="00A607BF">
        <w:rPr>
          <w:sz w:val="23"/>
          <w:szCs w:val="23"/>
        </w:rPr>
        <w:t xml:space="preserve"> </w:t>
      </w:r>
      <w:r>
        <w:rPr>
          <w:sz w:val="23"/>
          <w:szCs w:val="23"/>
        </w:rPr>
        <w:t>Tests shall be in accordance with FESHM 9170.</w:t>
      </w:r>
    </w:p>
    <w:p w14:paraId="01882525" w14:textId="77777777" w:rsidR="001B7C19" w:rsidRPr="00E7004C" w:rsidRDefault="001B7C19" w:rsidP="00D929BC">
      <w:pPr>
        <w:rPr>
          <w:highlight w:val="yellow"/>
        </w:rPr>
      </w:pPr>
    </w:p>
    <w:p w14:paraId="5F059C0F" w14:textId="77777777" w:rsidR="00D929BC" w:rsidRDefault="001B7C19" w:rsidP="00380469">
      <w:pPr>
        <w:pStyle w:val="Heading2"/>
      </w:pPr>
      <w:bookmarkStart w:id="10" w:name="_Toc32997424"/>
      <w:r>
        <w:lastRenderedPageBreak/>
        <w:t>Annual Test</w:t>
      </w:r>
      <w:bookmarkEnd w:id="10"/>
    </w:p>
    <w:p w14:paraId="7540DE50" w14:textId="008CB5C3" w:rsidR="00D929BC" w:rsidRPr="00E7004C" w:rsidRDefault="001B7C19" w:rsidP="007600D7">
      <w:pPr>
        <w:ind w:left="540"/>
        <w:rPr>
          <w:highlight w:val="yellow"/>
        </w:rPr>
      </w:pPr>
      <w:r>
        <w:rPr>
          <w:sz w:val="23"/>
          <w:szCs w:val="23"/>
        </w:rPr>
        <w:t xml:space="preserve">All emergency lights (and appropriate exit lights) shall be tested annually by activation of the test mechanism or unplugging the unit for at least 90 minutes, or if self-testing/self-diagnostic </w:t>
      </w:r>
      <w:r w:rsidR="00AC6F15">
        <w:rPr>
          <w:sz w:val="23"/>
          <w:szCs w:val="23"/>
        </w:rPr>
        <w:t>battery-operated</w:t>
      </w:r>
      <w:r>
        <w:rPr>
          <w:sz w:val="23"/>
          <w:szCs w:val="23"/>
        </w:rPr>
        <w:t xml:space="preserve"> emergency lighting equipment is provided. </w:t>
      </w:r>
      <w:r w:rsidR="00A607BF">
        <w:rPr>
          <w:sz w:val="23"/>
          <w:szCs w:val="23"/>
        </w:rPr>
        <w:t xml:space="preserve"> </w:t>
      </w:r>
      <w:r>
        <w:rPr>
          <w:sz w:val="23"/>
          <w:szCs w:val="23"/>
        </w:rPr>
        <w:t xml:space="preserve">The light passes the test if it emits a plainly visible light at the end of the test. </w:t>
      </w:r>
      <w:r w:rsidR="00A607BF">
        <w:rPr>
          <w:sz w:val="23"/>
          <w:szCs w:val="23"/>
        </w:rPr>
        <w:t xml:space="preserve"> </w:t>
      </w:r>
      <w:r>
        <w:rPr>
          <w:sz w:val="23"/>
          <w:szCs w:val="23"/>
        </w:rPr>
        <w:t>Tests shall be in accordance with FESHM 9170.</w:t>
      </w:r>
    </w:p>
    <w:p w14:paraId="549D99D3" w14:textId="77777777" w:rsidR="00D929BC" w:rsidRPr="00D929BC" w:rsidRDefault="00D929BC" w:rsidP="00D929BC"/>
    <w:p w14:paraId="3D2309BF" w14:textId="77777777" w:rsidR="00D929BC" w:rsidRPr="00687D04" w:rsidRDefault="00687D04" w:rsidP="00687D04">
      <w:pPr>
        <w:pStyle w:val="Heading3"/>
      </w:pPr>
      <w:bookmarkStart w:id="11" w:name="_Toc32997425"/>
      <w:r w:rsidRPr="00687D04">
        <w:rPr>
          <w:bCs w:val="0"/>
          <w:sz w:val="23"/>
          <w:szCs w:val="23"/>
        </w:rPr>
        <w:t>Exception</w:t>
      </w:r>
      <w:bookmarkEnd w:id="11"/>
    </w:p>
    <w:p w14:paraId="0439B2EA" w14:textId="218F1E18" w:rsidR="00687D04" w:rsidRDefault="00687D04" w:rsidP="00326EED">
      <w:pPr>
        <w:ind w:left="720"/>
      </w:pPr>
      <w:r w:rsidRPr="00687D04">
        <w:t xml:space="preserve">Emergency lighting units located in </w:t>
      </w:r>
      <w:r w:rsidR="00F54ACC" w:rsidRPr="00687D04">
        <w:t>beamlines</w:t>
      </w:r>
      <w:r w:rsidRPr="00687D04">
        <w:t xml:space="preserve"> generally inaccessible to personnel due to beam-line operation are exempted from the requirements of 1.a and 1.b above. Units in such areas shall be tested as follows: </w:t>
      </w:r>
    </w:p>
    <w:p w14:paraId="34917C45" w14:textId="77777777" w:rsidR="00687D04" w:rsidRDefault="00687D04" w:rsidP="00326EED">
      <w:pPr>
        <w:pStyle w:val="ListParagraph"/>
        <w:numPr>
          <w:ilvl w:val="1"/>
          <w:numId w:val="16"/>
        </w:numPr>
      </w:pPr>
      <w:r w:rsidRPr="00687D04">
        <w:t xml:space="preserve">Operating periods (generally inaccessible to personnel) no testing required. </w:t>
      </w:r>
    </w:p>
    <w:p w14:paraId="4C5944EC" w14:textId="77777777" w:rsidR="00687D04" w:rsidRDefault="00687D04" w:rsidP="00326EED">
      <w:pPr>
        <w:pStyle w:val="ListParagraph"/>
        <w:numPr>
          <w:ilvl w:val="1"/>
          <w:numId w:val="16"/>
        </w:numPr>
      </w:pPr>
      <w:r>
        <w:t>S</w:t>
      </w:r>
      <w:r w:rsidRPr="00687D04">
        <w:t xml:space="preserve">hutdown periods (generally accessible to qualified personnel) duration of less than 10 days, no testing required. </w:t>
      </w:r>
    </w:p>
    <w:p w14:paraId="17B5F41E" w14:textId="77777777" w:rsidR="00687D04" w:rsidRDefault="00687D04" w:rsidP="00326EED">
      <w:pPr>
        <w:pStyle w:val="ListParagraph"/>
        <w:numPr>
          <w:ilvl w:val="1"/>
          <w:numId w:val="16"/>
        </w:numPr>
      </w:pPr>
      <w:r w:rsidRPr="00687D04">
        <w:t xml:space="preserve">Shutdown Periods, Duration of 10 Days to 30 Days - one-30 second test during the shutdown period. </w:t>
      </w:r>
    </w:p>
    <w:p w14:paraId="3A62E955" w14:textId="13EF0418" w:rsidR="00687D04" w:rsidRDefault="00687D04" w:rsidP="00326EED">
      <w:pPr>
        <w:pStyle w:val="ListParagraph"/>
        <w:numPr>
          <w:ilvl w:val="1"/>
          <w:numId w:val="16"/>
        </w:numPr>
      </w:pPr>
      <w:r w:rsidRPr="00687D04">
        <w:t xml:space="preserve">Shutdown Periods, Duration of 30 Days to 1 Year - one </w:t>
      </w:r>
      <w:r w:rsidR="00A607BF" w:rsidRPr="00687D04">
        <w:t>90-minute</w:t>
      </w:r>
      <w:r w:rsidRPr="00687D04">
        <w:t xml:space="preserve"> test during the shutdown period and 30 second tests at </w:t>
      </w:r>
      <w:r w:rsidR="00B3191A" w:rsidRPr="00687D04">
        <w:t>30-day</w:t>
      </w:r>
      <w:r w:rsidRPr="00687D04">
        <w:t xml:space="preserve"> intervals for the duration of the shutdown period. </w:t>
      </w:r>
    </w:p>
    <w:p w14:paraId="7F9E31D3" w14:textId="77777777" w:rsidR="00687D04" w:rsidRPr="00687D04" w:rsidRDefault="00687D04" w:rsidP="00326EED">
      <w:pPr>
        <w:pStyle w:val="ListParagraph"/>
        <w:numPr>
          <w:ilvl w:val="1"/>
          <w:numId w:val="16"/>
        </w:numPr>
      </w:pPr>
      <w:r w:rsidRPr="00687D04">
        <w:t xml:space="preserve">Shutdown Periods, Duration Greater Than 1 Year - follow the requirements of 5.1 and 5.2 above. </w:t>
      </w:r>
    </w:p>
    <w:p w14:paraId="72EA6495" w14:textId="77777777" w:rsidR="003048EB" w:rsidRDefault="003048EB" w:rsidP="00E00D72">
      <w:pPr>
        <w:rPr>
          <w:noProof/>
        </w:rPr>
      </w:pPr>
    </w:p>
    <w:p w14:paraId="2521AEED" w14:textId="77777777" w:rsidR="00687D04" w:rsidRDefault="00687D04" w:rsidP="00687D04">
      <w:pPr>
        <w:pStyle w:val="Heading2"/>
      </w:pPr>
      <w:bookmarkStart w:id="12" w:name="_Toc32997426"/>
      <w:r>
        <w:t>Documentation</w:t>
      </w:r>
      <w:bookmarkEnd w:id="12"/>
    </w:p>
    <w:p w14:paraId="18408B3F" w14:textId="77777777" w:rsidR="00687D04" w:rsidRDefault="00687D04" w:rsidP="007600D7">
      <w:pPr>
        <w:autoSpaceDE w:val="0"/>
        <w:autoSpaceDN w:val="0"/>
        <w:adjustRightInd w:val="0"/>
        <w:ind w:left="540"/>
        <w:jc w:val="left"/>
        <w:rPr>
          <w:color w:val="000000"/>
          <w:sz w:val="23"/>
          <w:szCs w:val="23"/>
        </w:rPr>
      </w:pPr>
      <w:r w:rsidRPr="00687D04">
        <w:rPr>
          <w:color w:val="000000"/>
          <w:sz w:val="23"/>
          <w:szCs w:val="23"/>
        </w:rPr>
        <w:t xml:space="preserve">Inventories. Each division/section/center is responsible for keeping a comprehensive inventory of emergency lights in its areas. Light locations will be recorded in a fashion that allows maintenance personnel to quickly locate the lights. </w:t>
      </w:r>
    </w:p>
    <w:p w14:paraId="7F2ABEDC" w14:textId="77777777" w:rsidR="00687D04" w:rsidRDefault="00687D04" w:rsidP="00326EED">
      <w:pPr>
        <w:pStyle w:val="ListParagraph"/>
        <w:numPr>
          <w:ilvl w:val="0"/>
          <w:numId w:val="17"/>
        </w:numPr>
      </w:pPr>
      <w:r w:rsidRPr="00326EED">
        <w:rPr>
          <w:i/>
          <w:iCs/>
        </w:rPr>
        <w:t>Monthly Tests</w:t>
      </w:r>
      <w:r w:rsidRPr="00326EED">
        <w:rPr>
          <w:b/>
          <w:bCs/>
        </w:rPr>
        <w:t xml:space="preserve">. </w:t>
      </w:r>
      <w:r w:rsidRPr="00687D04">
        <w:t xml:space="preserve">A record of each test shall be maintained in one of two ways: </w:t>
      </w:r>
    </w:p>
    <w:p w14:paraId="25E8E8FF" w14:textId="77777777" w:rsidR="00687D04" w:rsidRDefault="00687D04" w:rsidP="00326EED">
      <w:pPr>
        <w:pStyle w:val="ListParagraph"/>
        <w:numPr>
          <w:ilvl w:val="0"/>
          <w:numId w:val="18"/>
        </w:numPr>
      </w:pPr>
      <w:r w:rsidRPr="00687D04">
        <w:t xml:space="preserve">An </w:t>
      </w:r>
      <w:r w:rsidRPr="00326EED">
        <w:rPr>
          <w:i/>
          <w:iCs/>
        </w:rPr>
        <w:t xml:space="preserve">Emergency Light Inspection Record </w:t>
      </w:r>
      <w:r w:rsidRPr="00687D04">
        <w:t xml:space="preserve">tag attached to each light and filled in after each test (the inspection tags are available from the ESH&amp;Q Section), or </w:t>
      </w:r>
    </w:p>
    <w:p w14:paraId="733F47D7" w14:textId="260C688D" w:rsidR="00687D04" w:rsidRDefault="00687D04" w:rsidP="00326EED">
      <w:pPr>
        <w:pStyle w:val="ListParagraph"/>
        <w:numPr>
          <w:ilvl w:val="0"/>
          <w:numId w:val="18"/>
        </w:numPr>
      </w:pPr>
      <w:r w:rsidRPr="00687D04">
        <w:t xml:space="preserve">A division/section/center central record showing the date of each test, the tester's initials, and a mark denoting either </w:t>
      </w:r>
      <w:r w:rsidRPr="00326EED">
        <w:rPr>
          <w:i/>
          <w:iCs/>
        </w:rPr>
        <w:t xml:space="preserve">pass </w:t>
      </w:r>
      <w:r w:rsidRPr="00687D04">
        <w:t xml:space="preserve">or </w:t>
      </w:r>
      <w:r w:rsidRPr="00326EED">
        <w:rPr>
          <w:i/>
          <w:iCs/>
        </w:rPr>
        <w:t>fail</w:t>
      </w:r>
      <w:r w:rsidRPr="00687D04">
        <w:t xml:space="preserve">. The tester can also include the use of an automated system which records the tested </w:t>
      </w:r>
      <w:r w:rsidR="00AC6F15" w:rsidRPr="00687D04">
        <w:t>unit’s</w:t>
      </w:r>
      <w:r w:rsidRPr="00687D04">
        <w:t xml:space="preserve"> unique identification number, testers ID number, time and date of test, test results, and any comments of problems found. </w:t>
      </w:r>
    </w:p>
    <w:p w14:paraId="5DB3EEB3" w14:textId="77777777" w:rsidR="00687D04" w:rsidRDefault="00687D04" w:rsidP="00326EED">
      <w:pPr>
        <w:pStyle w:val="ListParagraph"/>
        <w:numPr>
          <w:ilvl w:val="0"/>
          <w:numId w:val="17"/>
        </w:numPr>
      </w:pPr>
      <w:r w:rsidRPr="00326EED">
        <w:rPr>
          <w:i/>
          <w:iCs/>
        </w:rPr>
        <w:t>Annual Tests</w:t>
      </w:r>
      <w:r w:rsidRPr="00687D04">
        <w:t xml:space="preserve">. Each annual test shall be documented in the same fashion as the monthly test. Card replacement shall occur at the time of the annual test. </w:t>
      </w:r>
    </w:p>
    <w:p w14:paraId="5AD942EF" w14:textId="77777777" w:rsidR="00687D04" w:rsidRPr="00687D04" w:rsidRDefault="00687D04" w:rsidP="00326EED">
      <w:pPr>
        <w:pStyle w:val="ListParagraph"/>
        <w:numPr>
          <w:ilvl w:val="0"/>
          <w:numId w:val="17"/>
        </w:numPr>
      </w:pPr>
      <w:r w:rsidRPr="00326EED">
        <w:rPr>
          <w:i/>
          <w:iCs/>
        </w:rPr>
        <w:t>Archives</w:t>
      </w:r>
      <w:r w:rsidRPr="00326EED">
        <w:rPr>
          <w:b/>
          <w:bCs/>
        </w:rPr>
        <w:t xml:space="preserve">. </w:t>
      </w:r>
      <w:r w:rsidRPr="00687D04">
        <w:t xml:space="preserve">All used emergency light cards or records shall be kept in an auditable fashion by the division/section for a period of three years. </w:t>
      </w:r>
    </w:p>
    <w:p w14:paraId="5BE9B8F8" w14:textId="77777777" w:rsidR="00687D04" w:rsidRDefault="00687D04" w:rsidP="00E00D72">
      <w:pPr>
        <w:rPr>
          <w:noProof/>
        </w:rPr>
      </w:pPr>
    </w:p>
    <w:p w14:paraId="3069DC62" w14:textId="77777777" w:rsidR="00687D04" w:rsidRDefault="00687D04" w:rsidP="00687D04">
      <w:pPr>
        <w:pStyle w:val="Heading2"/>
      </w:pPr>
      <w:bookmarkStart w:id="13" w:name="_Toc32997427"/>
      <w:r>
        <w:t>Repairs</w:t>
      </w:r>
      <w:bookmarkEnd w:id="13"/>
    </w:p>
    <w:p w14:paraId="683870B8" w14:textId="77777777" w:rsidR="00687D04" w:rsidRDefault="00687D04" w:rsidP="007600D7">
      <w:pPr>
        <w:ind w:left="540"/>
        <w:rPr>
          <w:noProof/>
        </w:rPr>
      </w:pPr>
      <w:r>
        <w:rPr>
          <w:sz w:val="23"/>
          <w:szCs w:val="23"/>
        </w:rPr>
        <w:t>Requests for light repair/alteration/replacement should be placed with Facilities Engineering Services Section through Work Central, x-3434. Lights should be repaired, altered or replaced as follows:</w:t>
      </w:r>
    </w:p>
    <w:p w14:paraId="584929DE" w14:textId="77777777" w:rsidR="00687D04" w:rsidRDefault="00687D04" w:rsidP="00326EED">
      <w:pPr>
        <w:pStyle w:val="ListParagraph"/>
        <w:numPr>
          <w:ilvl w:val="0"/>
          <w:numId w:val="19"/>
        </w:numPr>
      </w:pPr>
      <w:r w:rsidRPr="00326EED">
        <w:rPr>
          <w:i/>
          <w:iCs/>
        </w:rPr>
        <w:t>Test Failure</w:t>
      </w:r>
      <w:r w:rsidRPr="00687D04">
        <w:t xml:space="preserve">. If a light fails any test, it should be promptly repaired or replaced as needed. </w:t>
      </w:r>
    </w:p>
    <w:p w14:paraId="09D8207D" w14:textId="77777777" w:rsidR="00687D04" w:rsidRDefault="00687D04" w:rsidP="00326EED">
      <w:pPr>
        <w:pStyle w:val="ListParagraph"/>
        <w:numPr>
          <w:ilvl w:val="0"/>
          <w:numId w:val="19"/>
        </w:numPr>
      </w:pPr>
      <w:r w:rsidRPr="00326EED">
        <w:rPr>
          <w:i/>
          <w:iCs/>
        </w:rPr>
        <w:t>Lack of Convenient Means of Testing</w:t>
      </w:r>
      <w:r w:rsidRPr="00687D04">
        <w:t xml:space="preserve">. An emergency light lacking both a test button and an external plug/socket combination should be altered or replaced. </w:t>
      </w:r>
    </w:p>
    <w:p w14:paraId="43631208" w14:textId="77777777" w:rsidR="00687D04" w:rsidRPr="00687D04" w:rsidRDefault="00687D04" w:rsidP="00326EED">
      <w:pPr>
        <w:pStyle w:val="ListParagraph"/>
        <w:numPr>
          <w:ilvl w:val="0"/>
          <w:numId w:val="19"/>
        </w:numPr>
      </w:pPr>
      <w:r w:rsidRPr="00326EED">
        <w:rPr>
          <w:i/>
          <w:iCs/>
        </w:rPr>
        <w:lastRenderedPageBreak/>
        <w:t xml:space="preserve">Inconvenient Light Placement. </w:t>
      </w:r>
      <w:r w:rsidRPr="00687D04">
        <w:t xml:space="preserve">Emergency lights mounted out of reach should have their testing mechanisms (i.e., test buttons and/or wall sockets) lowered to facilitate testing. </w:t>
      </w:r>
    </w:p>
    <w:p w14:paraId="4AB7A6B4" w14:textId="77777777" w:rsidR="00687D04" w:rsidRDefault="00687D04" w:rsidP="00E00D72">
      <w:pPr>
        <w:rPr>
          <w:noProof/>
        </w:rPr>
      </w:pPr>
    </w:p>
    <w:p w14:paraId="02833384" w14:textId="77777777" w:rsidR="00687D04" w:rsidRDefault="00687D04" w:rsidP="00E00D72">
      <w:pPr>
        <w:rPr>
          <w:noProof/>
        </w:rPr>
      </w:pPr>
    </w:p>
    <w:p w14:paraId="7E5C068C" w14:textId="77777777" w:rsidR="00C704B6" w:rsidRPr="00880F07" w:rsidRDefault="00C704B6" w:rsidP="00C704B6">
      <w:pPr>
        <w:pStyle w:val="Heading1"/>
        <w:keepNext w:val="0"/>
      </w:pPr>
      <w:bookmarkStart w:id="14" w:name="_Toc32997428"/>
      <w:r w:rsidRPr="00880F07">
        <w:t>REFERENCES</w:t>
      </w:r>
      <w:bookmarkEnd w:id="14"/>
    </w:p>
    <w:p w14:paraId="2B742086" w14:textId="77777777" w:rsidR="00687D04" w:rsidRPr="00687D04" w:rsidRDefault="00687D04" w:rsidP="00326EED"/>
    <w:p w14:paraId="2110823C" w14:textId="77777777" w:rsidR="00687D04" w:rsidRPr="00326EED" w:rsidRDefault="00687D04" w:rsidP="00326EED">
      <w:pPr>
        <w:pStyle w:val="ListParagraph"/>
        <w:numPr>
          <w:ilvl w:val="0"/>
          <w:numId w:val="20"/>
        </w:numPr>
        <w:rPr>
          <w:sz w:val="23"/>
          <w:szCs w:val="23"/>
        </w:rPr>
      </w:pPr>
      <w:r w:rsidRPr="00326EED">
        <w:rPr>
          <w:sz w:val="23"/>
          <w:szCs w:val="23"/>
        </w:rPr>
        <w:t>Fermilab ES&amp;H Manual (FESHM) Chapter 2050, Building Manager Program</w:t>
      </w:r>
    </w:p>
    <w:p w14:paraId="1160EB33" w14:textId="77777777" w:rsidR="00687D04" w:rsidRPr="00326EED" w:rsidRDefault="00687D04" w:rsidP="00326EED">
      <w:pPr>
        <w:pStyle w:val="ListParagraph"/>
        <w:numPr>
          <w:ilvl w:val="0"/>
          <w:numId w:val="20"/>
        </w:numPr>
        <w:rPr>
          <w:sz w:val="23"/>
          <w:szCs w:val="23"/>
        </w:rPr>
      </w:pPr>
      <w:r w:rsidRPr="00326EED">
        <w:rPr>
          <w:sz w:val="23"/>
          <w:szCs w:val="23"/>
        </w:rPr>
        <w:t>FESHM Chapter 6010, Fire Protection Program</w:t>
      </w:r>
    </w:p>
    <w:p w14:paraId="4E2BCE3B" w14:textId="77777777" w:rsidR="00687D04" w:rsidRPr="00326EED" w:rsidRDefault="00687D04" w:rsidP="00326EED">
      <w:pPr>
        <w:pStyle w:val="ListParagraph"/>
        <w:numPr>
          <w:ilvl w:val="0"/>
          <w:numId w:val="20"/>
        </w:numPr>
        <w:rPr>
          <w:sz w:val="23"/>
          <w:szCs w:val="23"/>
        </w:rPr>
      </w:pPr>
      <w:r w:rsidRPr="00326EED">
        <w:rPr>
          <w:sz w:val="23"/>
          <w:szCs w:val="23"/>
        </w:rPr>
        <w:t>FESHM Chapter 9100, Fermilab Electrical Safety Program</w:t>
      </w:r>
    </w:p>
    <w:p w14:paraId="01938AF3" w14:textId="77777777" w:rsidR="00687D04" w:rsidRPr="00326EED" w:rsidRDefault="00687D04" w:rsidP="00326EED">
      <w:pPr>
        <w:pStyle w:val="ListParagraph"/>
        <w:numPr>
          <w:ilvl w:val="0"/>
          <w:numId w:val="20"/>
        </w:numPr>
        <w:rPr>
          <w:sz w:val="23"/>
          <w:szCs w:val="23"/>
        </w:rPr>
      </w:pPr>
      <w:r w:rsidRPr="00326EED">
        <w:rPr>
          <w:sz w:val="23"/>
          <w:szCs w:val="23"/>
        </w:rPr>
        <w:t>FESHM Chapter 9170, Uninterruptible Alternating Power Back-up Systems</w:t>
      </w:r>
    </w:p>
    <w:p w14:paraId="144633C4" w14:textId="77777777" w:rsidR="00687D04" w:rsidRPr="00326EED" w:rsidRDefault="00687D04" w:rsidP="00326EED">
      <w:pPr>
        <w:pStyle w:val="ListParagraph"/>
        <w:numPr>
          <w:ilvl w:val="0"/>
          <w:numId w:val="20"/>
        </w:numPr>
        <w:rPr>
          <w:sz w:val="23"/>
          <w:szCs w:val="23"/>
        </w:rPr>
      </w:pPr>
      <w:r w:rsidRPr="00326EED">
        <w:rPr>
          <w:sz w:val="23"/>
          <w:szCs w:val="23"/>
        </w:rPr>
        <w:t>N</w:t>
      </w:r>
      <w:r w:rsidR="00F65DE4" w:rsidRPr="00326EED">
        <w:rPr>
          <w:sz w:val="23"/>
          <w:szCs w:val="23"/>
        </w:rPr>
        <w:t>ational Fire Protection Association (NFPA)</w:t>
      </w:r>
      <w:r w:rsidRPr="00326EED">
        <w:rPr>
          <w:sz w:val="23"/>
          <w:szCs w:val="23"/>
        </w:rPr>
        <w:t xml:space="preserve"> 72, National Fire Alarm and Signaling Code, 201</w:t>
      </w:r>
      <w:r w:rsidR="00F65DE4" w:rsidRPr="00326EED">
        <w:rPr>
          <w:sz w:val="23"/>
          <w:szCs w:val="23"/>
        </w:rPr>
        <w:t>9</w:t>
      </w:r>
      <w:r w:rsidRPr="00326EED">
        <w:rPr>
          <w:sz w:val="23"/>
          <w:szCs w:val="23"/>
        </w:rPr>
        <w:t xml:space="preserve"> Edition </w:t>
      </w:r>
    </w:p>
    <w:p w14:paraId="643CB57A" w14:textId="77777777" w:rsidR="00687D04" w:rsidRPr="00326EED" w:rsidRDefault="00687D04" w:rsidP="00326EED">
      <w:pPr>
        <w:pStyle w:val="ListParagraph"/>
        <w:numPr>
          <w:ilvl w:val="0"/>
          <w:numId w:val="20"/>
        </w:numPr>
        <w:rPr>
          <w:sz w:val="23"/>
          <w:szCs w:val="23"/>
        </w:rPr>
      </w:pPr>
      <w:r w:rsidRPr="00326EED">
        <w:rPr>
          <w:sz w:val="23"/>
          <w:szCs w:val="23"/>
        </w:rPr>
        <w:t>NFPA 101, Life Safety Code, 201</w:t>
      </w:r>
      <w:r w:rsidR="00F65DE4" w:rsidRPr="00326EED">
        <w:rPr>
          <w:sz w:val="23"/>
          <w:szCs w:val="23"/>
        </w:rPr>
        <w:t>8</w:t>
      </w:r>
      <w:r w:rsidRPr="00326EED">
        <w:rPr>
          <w:sz w:val="23"/>
          <w:szCs w:val="23"/>
        </w:rPr>
        <w:t xml:space="preserve"> Edition </w:t>
      </w:r>
    </w:p>
    <w:p w14:paraId="080AF568" w14:textId="77777777" w:rsidR="00C704B6" w:rsidRPr="00C704B6" w:rsidRDefault="00C704B6" w:rsidP="00326EED">
      <w:pPr>
        <w:rPr>
          <w:highlight w:val="yellow"/>
        </w:rPr>
      </w:pPr>
    </w:p>
    <w:p w14:paraId="27755E1D" w14:textId="77777777" w:rsidR="001A74A8" w:rsidRPr="00C02A84" w:rsidRDefault="001A74A8" w:rsidP="001A74A8">
      <w:pPr>
        <w:jc w:val="center"/>
      </w:pPr>
    </w:p>
    <w:sectPr w:rsidR="001A74A8" w:rsidRPr="00C02A84" w:rsidSect="00DE35C0">
      <w:headerReference w:type="default" r:id="rId14"/>
      <w:footerReference w:type="default" r:id="rId15"/>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C8195" w14:textId="77777777" w:rsidR="00B40A3A" w:rsidRDefault="00B40A3A" w:rsidP="00CB66DF">
      <w:r>
        <w:separator/>
      </w:r>
    </w:p>
  </w:endnote>
  <w:endnote w:type="continuationSeparator" w:id="0">
    <w:p w14:paraId="5A668C1F" w14:textId="77777777" w:rsidR="00B40A3A" w:rsidRDefault="00B40A3A"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A2B2E" w14:textId="77777777" w:rsidR="00B072B8" w:rsidRDefault="00B072B8"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Pr>
        <w:rFonts w:ascii="Palatino" w:hAnsi="Palatino"/>
        <w:sz w:val="18"/>
      </w:rPr>
      <w:t>1050-</w:t>
    </w:r>
    <w:r w:rsidR="00FF181A">
      <w:rPr>
        <w:rFonts w:ascii="Palatino" w:hAnsi="Palatino"/>
        <w:sz w:val="18"/>
      </w:rPr>
      <w:fldChar w:fldCharType="begin"/>
    </w:r>
    <w:r>
      <w:rPr>
        <w:rFonts w:ascii="Palatino" w:hAnsi="Palatino"/>
        <w:sz w:val="18"/>
      </w:rPr>
      <w:instrText xml:space="preserve"> PAGE  </w:instrText>
    </w:r>
    <w:r w:rsidR="00FF181A">
      <w:rPr>
        <w:rFonts w:ascii="Palatino" w:hAnsi="Palatino"/>
        <w:sz w:val="18"/>
      </w:rPr>
      <w:fldChar w:fldCharType="separate"/>
    </w:r>
    <w:r w:rsidR="00E344D0">
      <w:rPr>
        <w:rFonts w:ascii="Palatino" w:hAnsi="Palatino"/>
        <w:noProof/>
        <w:sz w:val="18"/>
      </w:rPr>
      <w:t>3</w:t>
    </w:r>
    <w:r w:rsidR="00FF181A">
      <w:rPr>
        <w:rFonts w:ascii="Palatino" w:hAnsi="Palatino"/>
        <w:sz w:val="18"/>
      </w:rPr>
      <w:fldChar w:fldCharType="end"/>
    </w:r>
  </w:p>
  <w:p w14:paraId="56A75169" w14:textId="77FFDEBA" w:rsidR="00B072B8" w:rsidRDefault="00B072B8" w:rsidP="00B072B8">
    <w:pPr>
      <w:pStyle w:val="Footer"/>
      <w:pBdr>
        <w:top w:val="single" w:sz="6" w:space="0" w:color="auto"/>
      </w:pBdr>
      <w:rPr>
        <w:rFonts w:ascii="Palatino" w:hAnsi="Palatino"/>
      </w:rPr>
    </w:pPr>
    <w:r>
      <w:rPr>
        <w:rFonts w:ascii="Palatino" w:hAnsi="Palatino"/>
        <w:i/>
        <w:sz w:val="18"/>
      </w:rPr>
      <w:t xml:space="preserve">WARNING:  </w:t>
    </w:r>
    <w:r w:rsidRPr="00320751">
      <w:rPr>
        <w:rFonts w:ascii="Palatino" w:hAnsi="Palatino"/>
        <w:i/>
        <w:sz w:val="18"/>
      </w:rPr>
      <w:t xml:space="preserve">This manual is subject to change.  The current </w:t>
    </w:r>
    <w:r w:rsidR="00880F07">
      <w:rPr>
        <w:rFonts w:ascii="Palatino" w:hAnsi="Palatino"/>
        <w:i/>
        <w:sz w:val="18"/>
      </w:rPr>
      <w:t>version is maintained on the ES</w:t>
    </w:r>
    <w:r w:rsidR="00187C96">
      <w:rPr>
        <w:rFonts w:ascii="Palatino" w:hAnsi="Palatino"/>
        <w:i/>
        <w:sz w:val="18"/>
      </w:rPr>
      <w:t>&amp;</w:t>
    </w:r>
    <w:r w:rsidR="00880F07">
      <w:rPr>
        <w:rFonts w:ascii="Palatino" w:hAnsi="Palatino"/>
        <w:i/>
        <w:sz w:val="18"/>
      </w:rPr>
      <w:t>H</w:t>
    </w:r>
    <w:r w:rsidRPr="00320751">
      <w:rPr>
        <w:rFonts w:ascii="Palatino" w:hAnsi="Palatino"/>
        <w:i/>
        <w:sz w:val="18"/>
      </w:rPr>
      <w:t xml:space="preserve"> Section website.</w:t>
    </w:r>
    <w:r>
      <w:rPr>
        <w:rFonts w:ascii="Palatino" w:hAnsi="Palatino"/>
        <w:sz w:val="18"/>
      </w:rPr>
      <w:tab/>
    </w:r>
    <w:r w:rsidR="00C9646B">
      <w:rPr>
        <w:sz w:val="18"/>
        <w:szCs w:val="18"/>
      </w:rPr>
      <w:t>Rev. 0</w:t>
    </w:r>
    <w:r w:rsidR="00A607BF">
      <w:rPr>
        <w:sz w:val="18"/>
        <w:szCs w:val="18"/>
      </w:rPr>
      <w:t>2</w:t>
    </w:r>
    <w:r w:rsidRPr="00A71082">
      <w:rPr>
        <w:sz w:val="18"/>
        <w:szCs w:val="18"/>
      </w:rPr>
      <w:t>/20</w:t>
    </w:r>
    <w:r w:rsidR="00A607BF">
      <w:rPr>
        <w:sz w:val="18"/>
        <w:szCs w:val="18"/>
      </w:rPr>
      <w:t>20</w:t>
    </w:r>
    <w:r w:rsidRPr="00A71082">
      <w:rPr>
        <w:rFonts w:ascii="Palatino" w:hAnsi="Palatino"/>
        <w:sz w:val="18"/>
        <w:szCs w:val="18"/>
      </w:rPr>
      <w:t xml:space="preserve"> </w:t>
    </w:r>
    <w:r w:rsidRPr="00E131D2">
      <w:rPr>
        <w:rFonts w:ascii="Palatino" w:hAnsi="Palatino"/>
      </w:rPr>
      <w:t xml:space="preserve">    </w:t>
    </w:r>
  </w:p>
  <w:p w14:paraId="6BEB10D8" w14:textId="77777777" w:rsidR="00B072B8" w:rsidRDefault="00B072B8"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33F2174B" w14:textId="77777777" w:rsidR="00DB5D5A" w:rsidRPr="00B072B8" w:rsidRDefault="00DB5D5A" w:rsidP="00B072B8">
    <w:pPr>
      <w:pStyle w:val="Footer"/>
      <w:rPr>
        <w:rStyle w:val="PageNumber"/>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0CDD4" w14:textId="77777777" w:rsidR="00B072B8" w:rsidRDefault="00B072B8"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sidR="00380469">
      <w:rPr>
        <w:rFonts w:ascii="Palatino" w:hAnsi="Palatino"/>
        <w:sz w:val="18"/>
      </w:rPr>
      <w:t>6011</w:t>
    </w:r>
    <w:r>
      <w:rPr>
        <w:rFonts w:ascii="Palatino" w:hAnsi="Palatino"/>
        <w:sz w:val="18"/>
      </w:rPr>
      <w:t>-</w:t>
    </w:r>
    <w:r w:rsidR="00FF181A">
      <w:rPr>
        <w:rFonts w:ascii="Palatino" w:hAnsi="Palatino"/>
        <w:sz w:val="18"/>
      </w:rPr>
      <w:fldChar w:fldCharType="begin"/>
    </w:r>
    <w:r>
      <w:rPr>
        <w:rFonts w:ascii="Palatino" w:hAnsi="Palatino"/>
        <w:sz w:val="18"/>
      </w:rPr>
      <w:instrText xml:space="preserve"> PAGE  </w:instrText>
    </w:r>
    <w:r w:rsidR="00FF181A">
      <w:rPr>
        <w:rFonts w:ascii="Palatino" w:hAnsi="Palatino"/>
        <w:sz w:val="18"/>
      </w:rPr>
      <w:fldChar w:fldCharType="separate"/>
    </w:r>
    <w:r w:rsidR="00E344D0">
      <w:rPr>
        <w:rFonts w:ascii="Palatino" w:hAnsi="Palatino"/>
        <w:noProof/>
        <w:sz w:val="18"/>
      </w:rPr>
      <w:t>4</w:t>
    </w:r>
    <w:r w:rsidR="00FF181A">
      <w:rPr>
        <w:rFonts w:ascii="Palatino" w:hAnsi="Palatino"/>
        <w:sz w:val="18"/>
      </w:rPr>
      <w:fldChar w:fldCharType="end"/>
    </w:r>
  </w:p>
  <w:p w14:paraId="2F85044D" w14:textId="473CD8E4" w:rsidR="00F14B58" w:rsidRPr="00DB5D5A" w:rsidRDefault="00B072B8" w:rsidP="00380469">
    <w:pPr>
      <w:pStyle w:val="Footer"/>
      <w:pBdr>
        <w:top w:val="single" w:sz="6" w:space="0" w:color="auto"/>
      </w:pBdr>
      <w:rPr>
        <w:rStyle w:val="PageNumber"/>
        <w:i/>
        <w:sz w:val="20"/>
        <w:szCs w:val="20"/>
        <w:lang w:val="es-ES_tradnl"/>
      </w:rPr>
    </w:pPr>
    <w:r>
      <w:rPr>
        <w:rFonts w:ascii="Palatino" w:hAnsi="Palatino"/>
        <w:i/>
        <w:sz w:val="18"/>
      </w:rPr>
      <w:t xml:space="preserve">WARNING:  </w:t>
    </w:r>
    <w:r w:rsidRPr="00320751">
      <w:rPr>
        <w:rFonts w:ascii="Palatino" w:hAnsi="Palatino"/>
        <w:i/>
        <w:sz w:val="18"/>
      </w:rPr>
      <w:t>This manual is subject to change.  The current version is maintained on the ES</w:t>
    </w:r>
    <w:r w:rsidR="00187C96">
      <w:rPr>
        <w:rFonts w:ascii="Palatino" w:hAnsi="Palatino"/>
        <w:i/>
        <w:sz w:val="18"/>
      </w:rPr>
      <w:t>&amp;</w:t>
    </w:r>
    <w:r w:rsidRPr="00320751">
      <w:rPr>
        <w:rFonts w:ascii="Palatino" w:hAnsi="Palatino"/>
        <w:i/>
        <w:sz w:val="18"/>
      </w:rPr>
      <w:t>H Section website.</w:t>
    </w:r>
    <w:r>
      <w:rPr>
        <w:rFonts w:ascii="Palatino" w:hAnsi="Palatino"/>
        <w:sz w:val="18"/>
      </w:rPr>
      <w:tab/>
    </w:r>
    <w:r w:rsidR="00C9646B">
      <w:rPr>
        <w:sz w:val="18"/>
        <w:szCs w:val="18"/>
      </w:rPr>
      <w:t>Rev. 0</w:t>
    </w:r>
    <w:r w:rsidR="00A607BF">
      <w:rPr>
        <w:sz w:val="18"/>
        <w:szCs w:val="18"/>
      </w:rPr>
      <w:t>2</w:t>
    </w:r>
    <w:r w:rsidR="00C9646B">
      <w:rPr>
        <w:sz w:val="18"/>
        <w:szCs w:val="18"/>
      </w:rPr>
      <w:t>/20</w:t>
    </w:r>
    <w:r w:rsidR="00A607BF">
      <w:rPr>
        <w:sz w:val="18"/>
        <w:szCs w:val="18"/>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CC90E" w14:textId="77777777" w:rsidR="00B40A3A" w:rsidRDefault="00B40A3A" w:rsidP="00CB66DF">
      <w:r>
        <w:separator/>
      </w:r>
    </w:p>
  </w:footnote>
  <w:footnote w:type="continuationSeparator" w:id="0">
    <w:p w14:paraId="5D77D5DF" w14:textId="77777777" w:rsidR="00B40A3A" w:rsidRDefault="00B40A3A"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81"/>
      <w:gridCol w:w="2745"/>
    </w:tblGrid>
    <w:tr w:rsidR="00276DEB" w:rsidRPr="00423E3B" w14:paraId="399C8082" w14:textId="77777777" w:rsidTr="00276DEB">
      <w:trPr>
        <w:trHeight w:val="611"/>
      </w:trPr>
      <w:tc>
        <w:tcPr>
          <w:tcW w:w="1490" w:type="dxa"/>
        </w:tcPr>
        <w:p w14:paraId="4CA3C117" w14:textId="77777777" w:rsidR="00276DEB" w:rsidRDefault="00276DEB" w:rsidP="003B3F6D">
          <w:r w:rsidRPr="00684839">
            <w:rPr>
              <w:noProof/>
            </w:rPr>
            <w:drawing>
              <wp:anchor distT="0" distB="0" distL="114300" distR="114300" simplePos="0" relativeHeight="251657728" behindDoc="0" locked="0" layoutInCell="1" allowOverlap="0" wp14:anchorId="4F1D05F4" wp14:editId="277A522F">
                <wp:simplePos x="0" y="0"/>
                <wp:positionH relativeFrom="page">
                  <wp:posOffset>45720</wp:posOffset>
                </wp:positionH>
                <wp:positionV relativeFrom="page">
                  <wp:posOffset>161290</wp:posOffset>
                </wp:positionV>
                <wp:extent cx="1552575" cy="276225"/>
                <wp:effectExtent l="0" t="0" r="9525" b="9525"/>
                <wp:wrapTopAndBottom/>
                <wp:docPr id="5" name="Picture 5"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41335FE7" w14:textId="77777777" w:rsidR="00276DEB" w:rsidRDefault="00276DEB" w:rsidP="003B3F6D">
          <w:pPr>
            <w:jc w:val="center"/>
          </w:pPr>
          <w:r>
            <w:t>ES&amp;H Manual</w:t>
          </w:r>
        </w:p>
      </w:tc>
      <w:tc>
        <w:tcPr>
          <w:tcW w:w="3188" w:type="dxa"/>
          <w:vAlign w:val="center"/>
        </w:tcPr>
        <w:p w14:paraId="6AF304DF" w14:textId="77777777" w:rsidR="00276DEB" w:rsidRPr="00423E3B" w:rsidRDefault="00276DEB" w:rsidP="00276DEB">
          <w:pPr>
            <w:jc w:val="center"/>
          </w:pPr>
          <w:r>
            <w:t>FESHM 1050</w:t>
          </w:r>
        </w:p>
        <w:p w14:paraId="080EC4B1" w14:textId="0BDA395A" w:rsidR="00276DEB" w:rsidRPr="00423E3B" w:rsidRDefault="00A607BF" w:rsidP="00276DEB">
          <w:pPr>
            <w:jc w:val="center"/>
          </w:pPr>
          <w:r>
            <w:t>February</w:t>
          </w:r>
          <w:r w:rsidR="00C9646B">
            <w:t xml:space="preserve"> 20</w:t>
          </w:r>
          <w:r>
            <w:t>20</w:t>
          </w:r>
        </w:p>
      </w:tc>
    </w:tr>
  </w:tbl>
  <w:p w14:paraId="43FADCA2" w14:textId="77777777" w:rsidR="00DB5D5A" w:rsidRDefault="00DB5D5A" w:rsidP="00E00D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81"/>
      <w:gridCol w:w="2745"/>
    </w:tblGrid>
    <w:tr w:rsidR="00880F07" w:rsidRPr="00423E3B" w14:paraId="1ADD69C3" w14:textId="77777777" w:rsidTr="00276DEB">
      <w:trPr>
        <w:trHeight w:val="611"/>
      </w:trPr>
      <w:tc>
        <w:tcPr>
          <w:tcW w:w="1490" w:type="dxa"/>
        </w:tcPr>
        <w:p w14:paraId="33F5FFE8" w14:textId="77777777" w:rsidR="00880F07" w:rsidRDefault="00880F07" w:rsidP="003B3F6D">
          <w:r w:rsidRPr="00684839">
            <w:rPr>
              <w:noProof/>
            </w:rPr>
            <w:drawing>
              <wp:anchor distT="0" distB="0" distL="114300" distR="114300" simplePos="0" relativeHeight="251659776" behindDoc="0" locked="0" layoutInCell="1" allowOverlap="0" wp14:anchorId="1AAFA82C" wp14:editId="5FD36451">
                <wp:simplePos x="0" y="0"/>
                <wp:positionH relativeFrom="page">
                  <wp:posOffset>45720</wp:posOffset>
                </wp:positionH>
                <wp:positionV relativeFrom="page">
                  <wp:posOffset>161290</wp:posOffset>
                </wp:positionV>
                <wp:extent cx="1552575" cy="276225"/>
                <wp:effectExtent l="0" t="0" r="9525" b="9525"/>
                <wp:wrapTopAndBottom/>
                <wp:docPr id="14" name="Picture 14"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7F672F95" w14:textId="77777777" w:rsidR="00880F07" w:rsidRDefault="00880F07" w:rsidP="003B3F6D">
          <w:pPr>
            <w:jc w:val="center"/>
          </w:pPr>
          <w:r>
            <w:t>ES&amp;H Manual</w:t>
          </w:r>
        </w:p>
      </w:tc>
      <w:tc>
        <w:tcPr>
          <w:tcW w:w="3188" w:type="dxa"/>
          <w:vAlign w:val="center"/>
        </w:tcPr>
        <w:p w14:paraId="34997232" w14:textId="77777777" w:rsidR="00880F07" w:rsidRPr="00423E3B" w:rsidRDefault="00880F07" w:rsidP="00276DEB">
          <w:pPr>
            <w:jc w:val="center"/>
          </w:pPr>
          <w:r>
            <w:t>FESHM 1050</w:t>
          </w:r>
        </w:p>
        <w:p w14:paraId="7DBEC6CC" w14:textId="1EAB9A49" w:rsidR="00880F07" w:rsidRPr="00423E3B" w:rsidRDefault="00A607BF" w:rsidP="00276DEB">
          <w:pPr>
            <w:jc w:val="center"/>
          </w:pPr>
          <w:r>
            <w:t>February</w:t>
          </w:r>
          <w:r w:rsidR="00C9646B">
            <w:t xml:space="preserve"> 20</w:t>
          </w:r>
          <w:r>
            <w:t>20</w:t>
          </w:r>
        </w:p>
      </w:tc>
    </w:tr>
  </w:tbl>
  <w:p w14:paraId="3B2F15D0" w14:textId="77777777" w:rsidR="00880F07" w:rsidRDefault="00880F07" w:rsidP="00E00D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821B8A" w:rsidRPr="00423E3B" w14:paraId="156F926D" w14:textId="77777777" w:rsidTr="00821B8A">
      <w:trPr>
        <w:trHeight w:val="611"/>
      </w:trPr>
      <w:tc>
        <w:tcPr>
          <w:tcW w:w="2676" w:type="dxa"/>
        </w:tcPr>
        <w:p w14:paraId="6681C3E9" w14:textId="77777777" w:rsidR="00821B8A" w:rsidRDefault="00821B8A" w:rsidP="00821B8A">
          <w:r w:rsidRPr="00684839">
            <w:rPr>
              <w:noProof/>
            </w:rPr>
            <w:drawing>
              <wp:anchor distT="0" distB="0" distL="114300" distR="114300" simplePos="0" relativeHeight="251661824" behindDoc="0" locked="0" layoutInCell="1" allowOverlap="0" wp14:anchorId="4BBC6A71" wp14:editId="164C43ED">
                <wp:simplePos x="0" y="0"/>
                <wp:positionH relativeFrom="page">
                  <wp:posOffset>45720</wp:posOffset>
                </wp:positionH>
                <wp:positionV relativeFrom="page">
                  <wp:posOffset>161290</wp:posOffset>
                </wp:positionV>
                <wp:extent cx="1552575" cy="276225"/>
                <wp:effectExtent l="0" t="0" r="9525" b="9525"/>
                <wp:wrapTopAndBottom/>
                <wp:docPr id="2" name="Picture 2"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90" w:type="dxa"/>
          <w:vAlign w:val="center"/>
        </w:tcPr>
        <w:p w14:paraId="1B45A65A" w14:textId="77777777" w:rsidR="00821B8A" w:rsidRDefault="00821B8A" w:rsidP="00821B8A">
          <w:pPr>
            <w:jc w:val="center"/>
          </w:pPr>
          <w:r>
            <w:t>ES&amp;H Manual</w:t>
          </w:r>
        </w:p>
      </w:tc>
      <w:tc>
        <w:tcPr>
          <w:tcW w:w="2736" w:type="dxa"/>
          <w:vAlign w:val="center"/>
        </w:tcPr>
        <w:p w14:paraId="5A0B82F7" w14:textId="77777777" w:rsidR="00821B8A" w:rsidRPr="00423E3B" w:rsidRDefault="00821B8A" w:rsidP="00821B8A">
          <w:pPr>
            <w:jc w:val="center"/>
          </w:pPr>
          <w:r>
            <w:t xml:space="preserve">FESHM </w:t>
          </w:r>
          <w:r w:rsidR="00380469">
            <w:t>6011</w:t>
          </w:r>
        </w:p>
        <w:p w14:paraId="06AC2762" w14:textId="269BE4B6" w:rsidR="00821B8A" w:rsidRPr="00423E3B" w:rsidRDefault="00A607BF" w:rsidP="00821B8A">
          <w:pPr>
            <w:jc w:val="center"/>
          </w:pPr>
          <w:r>
            <w:t>February</w:t>
          </w:r>
          <w:r w:rsidR="00C9646B">
            <w:t xml:space="preserve"> 20</w:t>
          </w:r>
          <w:r>
            <w:t>20</w:t>
          </w:r>
        </w:p>
      </w:tc>
    </w:tr>
  </w:tbl>
  <w:p w14:paraId="74511F6F" w14:textId="77777777" w:rsidR="00F14B58" w:rsidRDefault="00F14B58" w:rsidP="00E00D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750884"/>
    <w:multiLevelType w:val="hybridMultilevel"/>
    <w:tmpl w:val="D59419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0814C9"/>
    <w:multiLevelType w:val="hybridMultilevel"/>
    <w:tmpl w:val="0AD03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F4D3466"/>
    <w:multiLevelType w:val="hybridMultilevel"/>
    <w:tmpl w:val="C8F851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543375F"/>
    <w:multiLevelType w:val="hybridMultilevel"/>
    <w:tmpl w:val="0AAE2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B30E31"/>
    <w:multiLevelType w:val="hybridMultilevel"/>
    <w:tmpl w:val="43F2F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9D38CD"/>
    <w:multiLevelType w:val="hybridMultilevel"/>
    <w:tmpl w:val="8B1AEE8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B027E98"/>
    <w:multiLevelType w:val="hybridMultilevel"/>
    <w:tmpl w:val="C23066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26012D9"/>
    <w:multiLevelType w:val="multilevel"/>
    <w:tmpl w:val="0730154A"/>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2"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3"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D173039"/>
    <w:multiLevelType w:val="hybridMultilevel"/>
    <w:tmpl w:val="52504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D91166"/>
    <w:multiLevelType w:val="hybridMultilevel"/>
    <w:tmpl w:val="2F8A46F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605B54FA"/>
    <w:multiLevelType w:val="hybridMultilevel"/>
    <w:tmpl w:val="9E78F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18" w15:restartNumberingAfterBreak="0">
    <w:nsid w:val="77012E39"/>
    <w:multiLevelType w:val="hybridMultilevel"/>
    <w:tmpl w:val="D8A4C438"/>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7D59033B"/>
    <w:multiLevelType w:val="hybridMultilevel"/>
    <w:tmpl w:val="1C9E3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11"/>
  </w:num>
  <w:num w:numId="4">
    <w:abstractNumId w:val="4"/>
  </w:num>
  <w:num w:numId="5">
    <w:abstractNumId w:val="13"/>
  </w:num>
  <w:num w:numId="6">
    <w:abstractNumId w:val="1"/>
  </w:num>
  <w:num w:numId="7">
    <w:abstractNumId w:val="0"/>
  </w:num>
  <w:num w:numId="8">
    <w:abstractNumId w:val="10"/>
  </w:num>
  <w:num w:numId="9">
    <w:abstractNumId w:val="7"/>
  </w:num>
  <w:num w:numId="10">
    <w:abstractNumId w:val="9"/>
  </w:num>
  <w:num w:numId="11">
    <w:abstractNumId w:val="6"/>
  </w:num>
  <w:num w:numId="12">
    <w:abstractNumId w:val="16"/>
  </w:num>
  <w:num w:numId="13">
    <w:abstractNumId w:val="3"/>
  </w:num>
  <w:num w:numId="14">
    <w:abstractNumId w:val="19"/>
  </w:num>
  <w:num w:numId="15">
    <w:abstractNumId w:val="5"/>
  </w:num>
  <w:num w:numId="16">
    <w:abstractNumId w:val="8"/>
  </w:num>
  <w:num w:numId="17">
    <w:abstractNumId w:val="15"/>
  </w:num>
  <w:num w:numId="18">
    <w:abstractNumId w:val="18"/>
  </w:num>
  <w:num w:numId="19">
    <w:abstractNumId w:val="2"/>
  </w:num>
  <w:num w:numId="20">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EC"/>
    <w:rsid w:val="00000B4E"/>
    <w:rsid w:val="00000CE1"/>
    <w:rsid w:val="00002DAB"/>
    <w:rsid w:val="000037AA"/>
    <w:rsid w:val="0000707A"/>
    <w:rsid w:val="0000745E"/>
    <w:rsid w:val="000116E7"/>
    <w:rsid w:val="00011BF7"/>
    <w:rsid w:val="000151E7"/>
    <w:rsid w:val="0001715A"/>
    <w:rsid w:val="00021BF3"/>
    <w:rsid w:val="00023346"/>
    <w:rsid w:val="00023D05"/>
    <w:rsid w:val="00025437"/>
    <w:rsid w:val="00025547"/>
    <w:rsid w:val="0002606F"/>
    <w:rsid w:val="00026D89"/>
    <w:rsid w:val="00026EB9"/>
    <w:rsid w:val="000272AF"/>
    <w:rsid w:val="00030BD7"/>
    <w:rsid w:val="000315E2"/>
    <w:rsid w:val="000324A4"/>
    <w:rsid w:val="00033747"/>
    <w:rsid w:val="0004185F"/>
    <w:rsid w:val="00043D21"/>
    <w:rsid w:val="000456A0"/>
    <w:rsid w:val="0004683B"/>
    <w:rsid w:val="00047208"/>
    <w:rsid w:val="000503E9"/>
    <w:rsid w:val="000544A6"/>
    <w:rsid w:val="00056DB6"/>
    <w:rsid w:val="000578BB"/>
    <w:rsid w:val="00060903"/>
    <w:rsid w:val="00061473"/>
    <w:rsid w:val="000629F3"/>
    <w:rsid w:val="00063F1F"/>
    <w:rsid w:val="00065AC6"/>
    <w:rsid w:val="00070C70"/>
    <w:rsid w:val="00071B76"/>
    <w:rsid w:val="00071D86"/>
    <w:rsid w:val="000753FB"/>
    <w:rsid w:val="00077A12"/>
    <w:rsid w:val="00077CC7"/>
    <w:rsid w:val="0008004A"/>
    <w:rsid w:val="0008360F"/>
    <w:rsid w:val="000843FD"/>
    <w:rsid w:val="00084E8E"/>
    <w:rsid w:val="00087098"/>
    <w:rsid w:val="00087650"/>
    <w:rsid w:val="000903AC"/>
    <w:rsid w:val="0009048F"/>
    <w:rsid w:val="00092162"/>
    <w:rsid w:val="00092598"/>
    <w:rsid w:val="0009418A"/>
    <w:rsid w:val="0009599A"/>
    <w:rsid w:val="00095A16"/>
    <w:rsid w:val="00096281"/>
    <w:rsid w:val="000967BA"/>
    <w:rsid w:val="000A3E0D"/>
    <w:rsid w:val="000A425D"/>
    <w:rsid w:val="000A5E66"/>
    <w:rsid w:val="000B0E2E"/>
    <w:rsid w:val="000B1B47"/>
    <w:rsid w:val="000B6364"/>
    <w:rsid w:val="000B6567"/>
    <w:rsid w:val="000B6B6E"/>
    <w:rsid w:val="000C0F6D"/>
    <w:rsid w:val="000C4FB0"/>
    <w:rsid w:val="000C5636"/>
    <w:rsid w:val="000C6331"/>
    <w:rsid w:val="000C71AD"/>
    <w:rsid w:val="000C7994"/>
    <w:rsid w:val="000D046F"/>
    <w:rsid w:val="000D19A3"/>
    <w:rsid w:val="000D30D7"/>
    <w:rsid w:val="000D4910"/>
    <w:rsid w:val="000D7FF2"/>
    <w:rsid w:val="000E2AF0"/>
    <w:rsid w:val="000F73F8"/>
    <w:rsid w:val="00100751"/>
    <w:rsid w:val="001018F5"/>
    <w:rsid w:val="00102003"/>
    <w:rsid w:val="0010257B"/>
    <w:rsid w:val="001033FA"/>
    <w:rsid w:val="001034A8"/>
    <w:rsid w:val="00111D51"/>
    <w:rsid w:val="00112583"/>
    <w:rsid w:val="00112AE3"/>
    <w:rsid w:val="00113419"/>
    <w:rsid w:val="001160E1"/>
    <w:rsid w:val="0011620B"/>
    <w:rsid w:val="00120D90"/>
    <w:rsid w:val="00121965"/>
    <w:rsid w:val="00124813"/>
    <w:rsid w:val="00130521"/>
    <w:rsid w:val="00131A6B"/>
    <w:rsid w:val="00134F2E"/>
    <w:rsid w:val="001358C6"/>
    <w:rsid w:val="00135D98"/>
    <w:rsid w:val="001377F4"/>
    <w:rsid w:val="001413CF"/>
    <w:rsid w:val="00141A7B"/>
    <w:rsid w:val="00141E0D"/>
    <w:rsid w:val="00142414"/>
    <w:rsid w:val="00142C80"/>
    <w:rsid w:val="001435A9"/>
    <w:rsid w:val="0014589B"/>
    <w:rsid w:val="001460E1"/>
    <w:rsid w:val="00147228"/>
    <w:rsid w:val="00153337"/>
    <w:rsid w:val="001545C6"/>
    <w:rsid w:val="001553D8"/>
    <w:rsid w:val="00155AFD"/>
    <w:rsid w:val="00156784"/>
    <w:rsid w:val="001638A8"/>
    <w:rsid w:val="001671F2"/>
    <w:rsid w:val="001675C4"/>
    <w:rsid w:val="00167EFC"/>
    <w:rsid w:val="001727E1"/>
    <w:rsid w:val="00173293"/>
    <w:rsid w:val="00175BCA"/>
    <w:rsid w:val="00177097"/>
    <w:rsid w:val="00177CD0"/>
    <w:rsid w:val="00180D9E"/>
    <w:rsid w:val="00181736"/>
    <w:rsid w:val="00181C2B"/>
    <w:rsid w:val="00182587"/>
    <w:rsid w:val="00187C96"/>
    <w:rsid w:val="00187F2A"/>
    <w:rsid w:val="0019249C"/>
    <w:rsid w:val="00192D5D"/>
    <w:rsid w:val="00194594"/>
    <w:rsid w:val="001951AE"/>
    <w:rsid w:val="00195AF3"/>
    <w:rsid w:val="00196CE0"/>
    <w:rsid w:val="001A2707"/>
    <w:rsid w:val="001A2CF3"/>
    <w:rsid w:val="001A2D45"/>
    <w:rsid w:val="001A3403"/>
    <w:rsid w:val="001A3CA8"/>
    <w:rsid w:val="001A74A8"/>
    <w:rsid w:val="001B33CF"/>
    <w:rsid w:val="001B5668"/>
    <w:rsid w:val="001B623B"/>
    <w:rsid w:val="001B6A20"/>
    <w:rsid w:val="001B7C19"/>
    <w:rsid w:val="001C167C"/>
    <w:rsid w:val="001D4317"/>
    <w:rsid w:val="001D435E"/>
    <w:rsid w:val="001D7801"/>
    <w:rsid w:val="001E20EF"/>
    <w:rsid w:val="001E3FC1"/>
    <w:rsid w:val="001E4839"/>
    <w:rsid w:val="001E4A8A"/>
    <w:rsid w:val="001E7609"/>
    <w:rsid w:val="001F0772"/>
    <w:rsid w:val="001F1994"/>
    <w:rsid w:val="001F1FA5"/>
    <w:rsid w:val="001F36C2"/>
    <w:rsid w:val="001F38CB"/>
    <w:rsid w:val="001F3CEC"/>
    <w:rsid w:val="001F6F81"/>
    <w:rsid w:val="002024AE"/>
    <w:rsid w:val="002028EB"/>
    <w:rsid w:val="00203E01"/>
    <w:rsid w:val="002070AE"/>
    <w:rsid w:val="002078BB"/>
    <w:rsid w:val="00207EAC"/>
    <w:rsid w:val="00210CB6"/>
    <w:rsid w:val="002149DE"/>
    <w:rsid w:val="0022039C"/>
    <w:rsid w:val="00221181"/>
    <w:rsid w:val="00224423"/>
    <w:rsid w:val="00230C9C"/>
    <w:rsid w:val="00231245"/>
    <w:rsid w:val="00237834"/>
    <w:rsid w:val="00240A0C"/>
    <w:rsid w:val="00241C70"/>
    <w:rsid w:val="002423A5"/>
    <w:rsid w:val="002441F5"/>
    <w:rsid w:val="0024447E"/>
    <w:rsid w:val="00244E31"/>
    <w:rsid w:val="002452C2"/>
    <w:rsid w:val="002537CB"/>
    <w:rsid w:val="00256813"/>
    <w:rsid w:val="00257F0B"/>
    <w:rsid w:val="00263F3B"/>
    <w:rsid w:val="00265ED9"/>
    <w:rsid w:val="00266C7B"/>
    <w:rsid w:val="00267A46"/>
    <w:rsid w:val="0027397C"/>
    <w:rsid w:val="0027613C"/>
    <w:rsid w:val="00276AB1"/>
    <w:rsid w:val="00276DEB"/>
    <w:rsid w:val="0028562B"/>
    <w:rsid w:val="00285A6D"/>
    <w:rsid w:val="00285CFC"/>
    <w:rsid w:val="002900AF"/>
    <w:rsid w:val="00295187"/>
    <w:rsid w:val="00295D6F"/>
    <w:rsid w:val="0029668C"/>
    <w:rsid w:val="002A6EDC"/>
    <w:rsid w:val="002A71D3"/>
    <w:rsid w:val="002B0B0A"/>
    <w:rsid w:val="002B107E"/>
    <w:rsid w:val="002B2D45"/>
    <w:rsid w:val="002B4274"/>
    <w:rsid w:val="002B5B37"/>
    <w:rsid w:val="002C2CF5"/>
    <w:rsid w:val="002D175B"/>
    <w:rsid w:val="002D19E5"/>
    <w:rsid w:val="002D2A16"/>
    <w:rsid w:val="002D59DB"/>
    <w:rsid w:val="002D7124"/>
    <w:rsid w:val="002E2986"/>
    <w:rsid w:val="002E3E18"/>
    <w:rsid w:val="002E47B2"/>
    <w:rsid w:val="002E5369"/>
    <w:rsid w:val="002E59FA"/>
    <w:rsid w:val="002E7240"/>
    <w:rsid w:val="002F0968"/>
    <w:rsid w:val="002F0C68"/>
    <w:rsid w:val="002F1773"/>
    <w:rsid w:val="002F2503"/>
    <w:rsid w:val="002F2AA2"/>
    <w:rsid w:val="002F56F7"/>
    <w:rsid w:val="002F6595"/>
    <w:rsid w:val="003048EB"/>
    <w:rsid w:val="003064C6"/>
    <w:rsid w:val="003108FF"/>
    <w:rsid w:val="003129BC"/>
    <w:rsid w:val="00320751"/>
    <w:rsid w:val="00320BE0"/>
    <w:rsid w:val="00321CC4"/>
    <w:rsid w:val="00324707"/>
    <w:rsid w:val="00326EED"/>
    <w:rsid w:val="003314AE"/>
    <w:rsid w:val="00331B7E"/>
    <w:rsid w:val="00332CE2"/>
    <w:rsid w:val="00333547"/>
    <w:rsid w:val="0033452E"/>
    <w:rsid w:val="00334D1F"/>
    <w:rsid w:val="00336470"/>
    <w:rsid w:val="00337B75"/>
    <w:rsid w:val="003413F8"/>
    <w:rsid w:val="00341753"/>
    <w:rsid w:val="00342FDF"/>
    <w:rsid w:val="003447F8"/>
    <w:rsid w:val="0034499D"/>
    <w:rsid w:val="003477BB"/>
    <w:rsid w:val="00352848"/>
    <w:rsid w:val="003559A3"/>
    <w:rsid w:val="00355F6A"/>
    <w:rsid w:val="00361AC4"/>
    <w:rsid w:val="00365CB6"/>
    <w:rsid w:val="00366ED2"/>
    <w:rsid w:val="0036718E"/>
    <w:rsid w:val="00370122"/>
    <w:rsid w:val="00371A11"/>
    <w:rsid w:val="00373B2D"/>
    <w:rsid w:val="00375FF1"/>
    <w:rsid w:val="00380469"/>
    <w:rsid w:val="00380ED8"/>
    <w:rsid w:val="00384B57"/>
    <w:rsid w:val="00385246"/>
    <w:rsid w:val="00385787"/>
    <w:rsid w:val="003905DF"/>
    <w:rsid w:val="0039062C"/>
    <w:rsid w:val="00391326"/>
    <w:rsid w:val="003913FD"/>
    <w:rsid w:val="00394948"/>
    <w:rsid w:val="00394C03"/>
    <w:rsid w:val="003A2C85"/>
    <w:rsid w:val="003A531C"/>
    <w:rsid w:val="003A5AC0"/>
    <w:rsid w:val="003A7A38"/>
    <w:rsid w:val="003B04C6"/>
    <w:rsid w:val="003B0790"/>
    <w:rsid w:val="003B4D3D"/>
    <w:rsid w:val="003B4E93"/>
    <w:rsid w:val="003B55B0"/>
    <w:rsid w:val="003B5E43"/>
    <w:rsid w:val="003B62C9"/>
    <w:rsid w:val="003B6782"/>
    <w:rsid w:val="003B6862"/>
    <w:rsid w:val="003C08A3"/>
    <w:rsid w:val="003C1BB1"/>
    <w:rsid w:val="003C1FDE"/>
    <w:rsid w:val="003C4CE1"/>
    <w:rsid w:val="003C4FA1"/>
    <w:rsid w:val="003C53DE"/>
    <w:rsid w:val="003C5ADD"/>
    <w:rsid w:val="003C6949"/>
    <w:rsid w:val="003D0967"/>
    <w:rsid w:val="003D219A"/>
    <w:rsid w:val="003E0245"/>
    <w:rsid w:val="003E2680"/>
    <w:rsid w:val="003E2A77"/>
    <w:rsid w:val="003E2CCD"/>
    <w:rsid w:val="003E62C5"/>
    <w:rsid w:val="003F09C1"/>
    <w:rsid w:val="003F2636"/>
    <w:rsid w:val="003F4F93"/>
    <w:rsid w:val="003F5679"/>
    <w:rsid w:val="003F71F9"/>
    <w:rsid w:val="003F760F"/>
    <w:rsid w:val="00401546"/>
    <w:rsid w:val="00402787"/>
    <w:rsid w:val="0040419E"/>
    <w:rsid w:val="00404230"/>
    <w:rsid w:val="004049E6"/>
    <w:rsid w:val="00406BE2"/>
    <w:rsid w:val="00407DDC"/>
    <w:rsid w:val="00411AB0"/>
    <w:rsid w:val="00412AEF"/>
    <w:rsid w:val="00421E7E"/>
    <w:rsid w:val="004253EE"/>
    <w:rsid w:val="0042555C"/>
    <w:rsid w:val="0042586B"/>
    <w:rsid w:val="00425BB2"/>
    <w:rsid w:val="00430A76"/>
    <w:rsid w:val="00430F28"/>
    <w:rsid w:val="0043512A"/>
    <w:rsid w:val="00436D22"/>
    <w:rsid w:val="00437B3E"/>
    <w:rsid w:val="00443162"/>
    <w:rsid w:val="004509BD"/>
    <w:rsid w:val="00450E63"/>
    <w:rsid w:val="00451757"/>
    <w:rsid w:val="00451BA9"/>
    <w:rsid w:val="004534A4"/>
    <w:rsid w:val="00454ED4"/>
    <w:rsid w:val="00456364"/>
    <w:rsid w:val="00456B16"/>
    <w:rsid w:val="00460BB2"/>
    <w:rsid w:val="00463335"/>
    <w:rsid w:val="00471E8E"/>
    <w:rsid w:val="00471FD4"/>
    <w:rsid w:val="004721F8"/>
    <w:rsid w:val="00477270"/>
    <w:rsid w:val="00477ADE"/>
    <w:rsid w:val="00481272"/>
    <w:rsid w:val="00481569"/>
    <w:rsid w:val="00481741"/>
    <w:rsid w:val="00482C2A"/>
    <w:rsid w:val="00483B5D"/>
    <w:rsid w:val="00483D63"/>
    <w:rsid w:val="004843C8"/>
    <w:rsid w:val="00484F5C"/>
    <w:rsid w:val="00485293"/>
    <w:rsid w:val="00487A7F"/>
    <w:rsid w:val="00491086"/>
    <w:rsid w:val="00492BF5"/>
    <w:rsid w:val="00494DE2"/>
    <w:rsid w:val="00494EF9"/>
    <w:rsid w:val="00496229"/>
    <w:rsid w:val="00496595"/>
    <w:rsid w:val="004979D8"/>
    <w:rsid w:val="004A31B8"/>
    <w:rsid w:val="004A6C6B"/>
    <w:rsid w:val="004A6E56"/>
    <w:rsid w:val="004B077E"/>
    <w:rsid w:val="004B078A"/>
    <w:rsid w:val="004B1826"/>
    <w:rsid w:val="004B4172"/>
    <w:rsid w:val="004C3431"/>
    <w:rsid w:val="004C3C32"/>
    <w:rsid w:val="004D0ADB"/>
    <w:rsid w:val="004E061F"/>
    <w:rsid w:val="004E0DEC"/>
    <w:rsid w:val="004E39E4"/>
    <w:rsid w:val="004E3FFF"/>
    <w:rsid w:val="004E4E33"/>
    <w:rsid w:val="004E561F"/>
    <w:rsid w:val="004E767D"/>
    <w:rsid w:val="004F0A28"/>
    <w:rsid w:val="004F254C"/>
    <w:rsid w:val="004F26A5"/>
    <w:rsid w:val="004F4540"/>
    <w:rsid w:val="004F69E5"/>
    <w:rsid w:val="005006F2"/>
    <w:rsid w:val="00500D7F"/>
    <w:rsid w:val="0050301A"/>
    <w:rsid w:val="0050529C"/>
    <w:rsid w:val="00507CCC"/>
    <w:rsid w:val="00510511"/>
    <w:rsid w:val="00514461"/>
    <w:rsid w:val="00520642"/>
    <w:rsid w:val="005248D9"/>
    <w:rsid w:val="00525ABA"/>
    <w:rsid w:val="00531918"/>
    <w:rsid w:val="0053371E"/>
    <w:rsid w:val="00533AE2"/>
    <w:rsid w:val="00535396"/>
    <w:rsid w:val="00535BA0"/>
    <w:rsid w:val="00537EF1"/>
    <w:rsid w:val="0054060D"/>
    <w:rsid w:val="00541AB8"/>
    <w:rsid w:val="00541B15"/>
    <w:rsid w:val="0054296B"/>
    <w:rsid w:val="005444B9"/>
    <w:rsid w:val="00544901"/>
    <w:rsid w:val="00545A8B"/>
    <w:rsid w:val="00550959"/>
    <w:rsid w:val="005516FE"/>
    <w:rsid w:val="00551F17"/>
    <w:rsid w:val="00554664"/>
    <w:rsid w:val="005561CE"/>
    <w:rsid w:val="00556C8F"/>
    <w:rsid w:val="00557D8C"/>
    <w:rsid w:val="0056397B"/>
    <w:rsid w:val="00566527"/>
    <w:rsid w:val="0056700E"/>
    <w:rsid w:val="00567C22"/>
    <w:rsid w:val="00567C3E"/>
    <w:rsid w:val="0057080E"/>
    <w:rsid w:val="00570923"/>
    <w:rsid w:val="005753AB"/>
    <w:rsid w:val="00576174"/>
    <w:rsid w:val="005766C2"/>
    <w:rsid w:val="00580564"/>
    <w:rsid w:val="0058188E"/>
    <w:rsid w:val="0058507D"/>
    <w:rsid w:val="00587C3E"/>
    <w:rsid w:val="005955E8"/>
    <w:rsid w:val="00595CE5"/>
    <w:rsid w:val="00597536"/>
    <w:rsid w:val="00597E1A"/>
    <w:rsid w:val="005A01EA"/>
    <w:rsid w:val="005A0424"/>
    <w:rsid w:val="005A28DE"/>
    <w:rsid w:val="005A345A"/>
    <w:rsid w:val="005A581D"/>
    <w:rsid w:val="005A5829"/>
    <w:rsid w:val="005A6337"/>
    <w:rsid w:val="005A64E9"/>
    <w:rsid w:val="005A78C3"/>
    <w:rsid w:val="005B2589"/>
    <w:rsid w:val="005B2D92"/>
    <w:rsid w:val="005B44F1"/>
    <w:rsid w:val="005C1138"/>
    <w:rsid w:val="005C1721"/>
    <w:rsid w:val="005C3DE2"/>
    <w:rsid w:val="005C422D"/>
    <w:rsid w:val="005C68FC"/>
    <w:rsid w:val="005D3690"/>
    <w:rsid w:val="005D3861"/>
    <w:rsid w:val="005D395D"/>
    <w:rsid w:val="005D3EA6"/>
    <w:rsid w:val="005D488C"/>
    <w:rsid w:val="005D4CF2"/>
    <w:rsid w:val="005D5059"/>
    <w:rsid w:val="005D5670"/>
    <w:rsid w:val="005D6697"/>
    <w:rsid w:val="005D7FB0"/>
    <w:rsid w:val="005E17F9"/>
    <w:rsid w:val="005E2756"/>
    <w:rsid w:val="005E35C3"/>
    <w:rsid w:val="005E36E1"/>
    <w:rsid w:val="005E54C9"/>
    <w:rsid w:val="005E55D1"/>
    <w:rsid w:val="005E6896"/>
    <w:rsid w:val="005F0345"/>
    <w:rsid w:val="005F3DAF"/>
    <w:rsid w:val="005F421A"/>
    <w:rsid w:val="006078FB"/>
    <w:rsid w:val="00610220"/>
    <w:rsid w:val="006104CF"/>
    <w:rsid w:val="00612F85"/>
    <w:rsid w:val="006162B3"/>
    <w:rsid w:val="00616CEB"/>
    <w:rsid w:val="0062521B"/>
    <w:rsid w:val="0062566D"/>
    <w:rsid w:val="00626A77"/>
    <w:rsid w:val="00627DBD"/>
    <w:rsid w:val="00631C53"/>
    <w:rsid w:val="00634122"/>
    <w:rsid w:val="00634EFE"/>
    <w:rsid w:val="00635911"/>
    <w:rsid w:val="00635BAF"/>
    <w:rsid w:val="00636BFB"/>
    <w:rsid w:val="00640557"/>
    <w:rsid w:val="0064112C"/>
    <w:rsid w:val="00644AD5"/>
    <w:rsid w:val="006461BB"/>
    <w:rsid w:val="00646948"/>
    <w:rsid w:val="00647011"/>
    <w:rsid w:val="00653192"/>
    <w:rsid w:val="00653442"/>
    <w:rsid w:val="00654BE4"/>
    <w:rsid w:val="00656302"/>
    <w:rsid w:val="00657386"/>
    <w:rsid w:val="00660EE5"/>
    <w:rsid w:val="00661088"/>
    <w:rsid w:val="0066173C"/>
    <w:rsid w:val="00661C2A"/>
    <w:rsid w:val="006630E0"/>
    <w:rsid w:val="006643FE"/>
    <w:rsid w:val="00664E5B"/>
    <w:rsid w:val="00666919"/>
    <w:rsid w:val="00672E7C"/>
    <w:rsid w:val="00675D60"/>
    <w:rsid w:val="00677CDB"/>
    <w:rsid w:val="00687887"/>
    <w:rsid w:val="00687D04"/>
    <w:rsid w:val="00692AB4"/>
    <w:rsid w:val="00692B30"/>
    <w:rsid w:val="0069414A"/>
    <w:rsid w:val="006A4814"/>
    <w:rsid w:val="006A7918"/>
    <w:rsid w:val="006B037A"/>
    <w:rsid w:val="006B06BF"/>
    <w:rsid w:val="006B1391"/>
    <w:rsid w:val="006B6510"/>
    <w:rsid w:val="006C1FFA"/>
    <w:rsid w:val="006C29EA"/>
    <w:rsid w:val="006C4812"/>
    <w:rsid w:val="006C5989"/>
    <w:rsid w:val="006C607F"/>
    <w:rsid w:val="006C7429"/>
    <w:rsid w:val="006D0A0A"/>
    <w:rsid w:val="006D21C5"/>
    <w:rsid w:val="006D49B3"/>
    <w:rsid w:val="006D68A2"/>
    <w:rsid w:val="006E1CA8"/>
    <w:rsid w:val="006E6054"/>
    <w:rsid w:val="006E6B33"/>
    <w:rsid w:val="006E7F4F"/>
    <w:rsid w:val="006F1673"/>
    <w:rsid w:val="006F7496"/>
    <w:rsid w:val="00700ECB"/>
    <w:rsid w:val="007109F4"/>
    <w:rsid w:val="00711DC4"/>
    <w:rsid w:val="00713C77"/>
    <w:rsid w:val="00716B09"/>
    <w:rsid w:val="00721E35"/>
    <w:rsid w:val="00722A85"/>
    <w:rsid w:val="007254D8"/>
    <w:rsid w:val="007271A3"/>
    <w:rsid w:val="00730FCE"/>
    <w:rsid w:val="00735190"/>
    <w:rsid w:val="00735B88"/>
    <w:rsid w:val="007379E1"/>
    <w:rsid w:val="00742C58"/>
    <w:rsid w:val="00743FAE"/>
    <w:rsid w:val="00746A06"/>
    <w:rsid w:val="00747685"/>
    <w:rsid w:val="00747CA7"/>
    <w:rsid w:val="007509AD"/>
    <w:rsid w:val="007517A1"/>
    <w:rsid w:val="00754D91"/>
    <w:rsid w:val="007600D7"/>
    <w:rsid w:val="007637C5"/>
    <w:rsid w:val="00764DC9"/>
    <w:rsid w:val="00765DBA"/>
    <w:rsid w:val="00774629"/>
    <w:rsid w:val="007774FE"/>
    <w:rsid w:val="0078282A"/>
    <w:rsid w:val="007852F2"/>
    <w:rsid w:val="00790515"/>
    <w:rsid w:val="00790CBC"/>
    <w:rsid w:val="00790EC3"/>
    <w:rsid w:val="00791740"/>
    <w:rsid w:val="0079178C"/>
    <w:rsid w:val="00792643"/>
    <w:rsid w:val="00794290"/>
    <w:rsid w:val="00794AED"/>
    <w:rsid w:val="00797DD5"/>
    <w:rsid w:val="007A03C8"/>
    <w:rsid w:val="007A33A6"/>
    <w:rsid w:val="007A6E0B"/>
    <w:rsid w:val="007B01C7"/>
    <w:rsid w:val="007B24E2"/>
    <w:rsid w:val="007B2A87"/>
    <w:rsid w:val="007B5C03"/>
    <w:rsid w:val="007C1F6E"/>
    <w:rsid w:val="007C6A2B"/>
    <w:rsid w:val="007D5A75"/>
    <w:rsid w:val="007E0D20"/>
    <w:rsid w:val="007E1C72"/>
    <w:rsid w:val="007E260E"/>
    <w:rsid w:val="007E26F1"/>
    <w:rsid w:val="007E5BBC"/>
    <w:rsid w:val="007E762A"/>
    <w:rsid w:val="007F17C4"/>
    <w:rsid w:val="007F323E"/>
    <w:rsid w:val="007F4C3F"/>
    <w:rsid w:val="007F5BBF"/>
    <w:rsid w:val="00803189"/>
    <w:rsid w:val="00806FA9"/>
    <w:rsid w:val="00813D39"/>
    <w:rsid w:val="0081475A"/>
    <w:rsid w:val="00815C67"/>
    <w:rsid w:val="00821410"/>
    <w:rsid w:val="00821B8A"/>
    <w:rsid w:val="00821BF0"/>
    <w:rsid w:val="00824455"/>
    <w:rsid w:val="0082513A"/>
    <w:rsid w:val="0082691A"/>
    <w:rsid w:val="00827867"/>
    <w:rsid w:val="00832CEC"/>
    <w:rsid w:val="0083350A"/>
    <w:rsid w:val="008349D8"/>
    <w:rsid w:val="008370AE"/>
    <w:rsid w:val="00841C86"/>
    <w:rsid w:val="008445CC"/>
    <w:rsid w:val="008456C3"/>
    <w:rsid w:val="008462A2"/>
    <w:rsid w:val="008469D0"/>
    <w:rsid w:val="00851803"/>
    <w:rsid w:val="00852E46"/>
    <w:rsid w:val="008532CC"/>
    <w:rsid w:val="008564AB"/>
    <w:rsid w:val="008620B7"/>
    <w:rsid w:val="00862B4F"/>
    <w:rsid w:val="008636A4"/>
    <w:rsid w:val="00863AA2"/>
    <w:rsid w:val="008648A9"/>
    <w:rsid w:val="00866DC4"/>
    <w:rsid w:val="00871823"/>
    <w:rsid w:val="008728F9"/>
    <w:rsid w:val="008729A4"/>
    <w:rsid w:val="0087342B"/>
    <w:rsid w:val="00873FC9"/>
    <w:rsid w:val="008768A4"/>
    <w:rsid w:val="00880F07"/>
    <w:rsid w:val="008844F1"/>
    <w:rsid w:val="00884552"/>
    <w:rsid w:val="008858C7"/>
    <w:rsid w:val="00892A5D"/>
    <w:rsid w:val="00893ACF"/>
    <w:rsid w:val="008A2DD0"/>
    <w:rsid w:val="008A52FB"/>
    <w:rsid w:val="008A7D0C"/>
    <w:rsid w:val="008B13E7"/>
    <w:rsid w:val="008B2331"/>
    <w:rsid w:val="008B4030"/>
    <w:rsid w:val="008B5A3F"/>
    <w:rsid w:val="008B5C45"/>
    <w:rsid w:val="008B6836"/>
    <w:rsid w:val="008C0B64"/>
    <w:rsid w:val="008C214E"/>
    <w:rsid w:val="008C2C8E"/>
    <w:rsid w:val="008C3D69"/>
    <w:rsid w:val="008C524B"/>
    <w:rsid w:val="008D020B"/>
    <w:rsid w:val="008D0878"/>
    <w:rsid w:val="008D0C60"/>
    <w:rsid w:val="008D1AEA"/>
    <w:rsid w:val="008D2324"/>
    <w:rsid w:val="008D28D7"/>
    <w:rsid w:val="008D3482"/>
    <w:rsid w:val="008E1302"/>
    <w:rsid w:val="008E1E86"/>
    <w:rsid w:val="008E3141"/>
    <w:rsid w:val="008E5FE5"/>
    <w:rsid w:val="008F0F78"/>
    <w:rsid w:val="008F1BF5"/>
    <w:rsid w:val="008F1CA1"/>
    <w:rsid w:val="008F70C0"/>
    <w:rsid w:val="00901185"/>
    <w:rsid w:val="009019DC"/>
    <w:rsid w:val="00905E67"/>
    <w:rsid w:val="009062A9"/>
    <w:rsid w:val="00906E7C"/>
    <w:rsid w:val="00911216"/>
    <w:rsid w:val="00912006"/>
    <w:rsid w:val="009121E5"/>
    <w:rsid w:val="00912F61"/>
    <w:rsid w:val="00920AAC"/>
    <w:rsid w:val="0092515C"/>
    <w:rsid w:val="009272B7"/>
    <w:rsid w:val="00930E9D"/>
    <w:rsid w:val="00931484"/>
    <w:rsid w:val="009349E5"/>
    <w:rsid w:val="00936BFE"/>
    <w:rsid w:val="0094044D"/>
    <w:rsid w:val="00941B62"/>
    <w:rsid w:val="00943CD3"/>
    <w:rsid w:val="009462A5"/>
    <w:rsid w:val="009533AB"/>
    <w:rsid w:val="009571BC"/>
    <w:rsid w:val="0096026A"/>
    <w:rsid w:val="00962080"/>
    <w:rsid w:val="00963616"/>
    <w:rsid w:val="00965807"/>
    <w:rsid w:val="009667C3"/>
    <w:rsid w:val="009676A5"/>
    <w:rsid w:val="009702F3"/>
    <w:rsid w:val="00974519"/>
    <w:rsid w:val="00975A9E"/>
    <w:rsid w:val="009803D2"/>
    <w:rsid w:val="00981885"/>
    <w:rsid w:val="00983586"/>
    <w:rsid w:val="00984F08"/>
    <w:rsid w:val="00985D47"/>
    <w:rsid w:val="009960EB"/>
    <w:rsid w:val="00996411"/>
    <w:rsid w:val="009A16C3"/>
    <w:rsid w:val="009A1798"/>
    <w:rsid w:val="009A19F9"/>
    <w:rsid w:val="009A2BC3"/>
    <w:rsid w:val="009A2DDA"/>
    <w:rsid w:val="009A50E6"/>
    <w:rsid w:val="009A533C"/>
    <w:rsid w:val="009A59F3"/>
    <w:rsid w:val="009A7DC7"/>
    <w:rsid w:val="009B6E93"/>
    <w:rsid w:val="009C0657"/>
    <w:rsid w:val="009C1E06"/>
    <w:rsid w:val="009D4674"/>
    <w:rsid w:val="009D6173"/>
    <w:rsid w:val="009E3970"/>
    <w:rsid w:val="009E3E4D"/>
    <w:rsid w:val="009E4086"/>
    <w:rsid w:val="009E4D6D"/>
    <w:rsid w:val="009E5CCE"/>
    <w:rsid w:val="009F01C3"/>
    <w:rsid w:val="009F1C25"/>
    <w:rsid w:val="009F6609"/>
    <w:rsid w:val="009F6853"/>
    <w:rsid w:val="00A00040"/>
    <w:rsid w:val="00A031B0"/>
    <w:rsid w:val="00A03519"/>
    <w:rsid w:val="00A07DD6"/>
    <w:rsid w:val="00A10A70"/>
    <w:rsid w:val="00A110F1"/>
    <w:rsid w:val="00A14FE3"/>
    <w:rsid w:val="00A17AD0"/>
    <w:rsid w:val="00A216A7"/>
    <w:rsid w:val="00A22817"/>
    <w:rsid w:val="00A2408C"/>
    <w:rsid w:val="00A24907"/>
    <w:rsid w:val="00A27ED9"/>
    <w:rsid w:val="00A3104E"/>
    <w:rsid w:val="00A341B7"/>
    <w:rsid w:val="00A4075B"/>
    <w:rsid w:val="00A428EF"/>
    <w:rsid w:val="00A4316F"/>
    <w:rsid w:val="00A4491A"/>
    <w:rsid w:val="00A4679F"/>
    <w:rsid w:val="00A50F2A"/>
    <w:rsid w:val="00A50F36"/>
    <w:rsid w:val="00A524DE"/>
    <w:rsid w:val="00A5262D"/>
    <w:rsid w:val="00A56003"/>
    <w:rsid w:val="00A607BF"/>
    <w:rsid w:val="00A619B5"/>
    <w:rsid w:val="00A70984"/>
    <w:rsid w:val="00A71082"/>
    <w:rsid w:val="00A77CCE"/>
    <w:rsid w:val="00A805B8"/>
    <w:rsid w:val="00A84E18"/>
    <w:rsid w:val="00A85501"/>
    <w:rsid w:val="00A8557B"/>
    <w:rsid w:val="00A869F2"/>
    <w:rsid w:val="00A9001C"/>
    <w:rsid w:val="00A96FFC"/>
    <w:rsid w:val="00A9781C"/>
    <w:rsid w:val="00A97D31"/>
    <w:rsid w:val="00AA2923"/>
    <w:rsid w:val="00AA4991"/>
    <w:rsid w:val="00AA5E69"/>
    <w:rsid w:val="00AA7135"/>
    <w:rsid w:val="00AA7324"/>
    <w:rsid w:val="00AB18EE"/>
    <w:rsid w:val="00AB23E5"/>
    <w:rsid w:val="00AB2B8C"/>
    <w:rsid w:val="00AB4281"/>
    <w:rsid w:val="00AB4D65"/>
    <w:rsid w:val="00AB64E0"/>
    <w:rsid w:val="00AB6725"/>
    <w:rsid w:val="00AB71C1"/>
    <w:rsid w:val="00AC187B"/>
    <w:rsid w:val="00AC6F15"/>
    <w:rsid w:val="00AD0240"/>
    <w:rsid w:val="00AD1225"/>
    <w:rsid w:val="00AD2534"/>
    <w:rsid w:val="00AD7159"/>
    <w:rsid w:val="00AD748A"/>
    <w:rsid w:val="00AE3874"/>
    <w:rsid w:val="00AE48D8"/>
    <w:rsid w:val="00AE6248"/>
    <w:rsid w:val="00AE7C8F"/>
    <w:rsid w:val="00AF19D1"/>
    <w:rsid w:val="00AF1BC4"/>
    <w:rsid w:val="00AF206E"/>
    <w:rsid w:val="00AF2AF2"/>
    <w:rsid w:val="00AF43AB"/>
    <w:rsid w:val="00AF4907"/>
    <w:rsid w:val="00AF7012"/>
    <w:rsid w:val="00B00D10"/>
    <w:rsid w:val="00B01722"/>
    <w:rsid w:val="00B01ECF"/>
    <w:rsid w:val="00B05624"/>
    <w:rsid w:val="00B05E7F"/>
    <w:rsid w:val="00B061FD"/>
    <w:rsid w:val="00B072B8"/>
    <w:rsid w:val="00B14F1F"/>
    <w:rsid w:val="00B17AC0"/>
    <w:rsid w:val="00B26D1E"/>
    <w:rsid w:val="00B3191A"/>
    <w:rsid w:val="00B32ABB"/>
    <w:rsid w:val="00B32E1C"/>
    <w:rsid w:val="00B40A00"/>
    <w:rsid w:val="00B40A3A"/>
    <w:rsid w:val="00B43813"/>
    <w:rsid w:val="00B44E0F"/>
    <w:rsid w:val="00B44E2B"/>
    <w:rsid w:val="00B45F25"/>
    <w:rsid w:val="00B53CB2"/>
    <w:rsid w:val="00B574D0"/>
    <w:rsid w:val="00B57588"/>
    <w:rsid w:val="00B618FA"/>
    <w:rsid w:val="00B61C02"/>
    <w:rsid w:val="00B641B2"/>
    <w:rsid w:val="00B72DB2"/>
    <w:rsid w:val="00B74341"/>
    <w:rsid w:val="00B76427"/>
    <w:rsid w:val="00B778ED"/>
    <w:rsid w:val="00B80F62"/>
    <w:rsid w:val="00B81B00"/>
    <w:rsid w:val="00B84753"/>
    <w:rsid w:val="00B90A24"/>
    <w:rsid w:val="00B92898"/>
    <w:rsid w:val="00B931D5"/>
    <w:rsid w:val="00B93B7E"/>
    <w:rsid w:val="00B94DC8"/>
    <w:rsid w:val="00B94F1D"/>
    <w:rsid w:val="00B94FBD"/>
    <w:rsid w:val="00BA173E"/>
    <w:rsid w:val="00BA4B5A"/>
    <w:rsid w:val="00BA70C1"/>
    <w:rsid w:val="00BB4B88"/>
    <w:rsid w:val="00BB50D0"/>
    <w:rsid w:val="00BB6D37"/>
    <w:rsid w:val="00BC28A6"/>
    <w:rsid w:val="00BC3922"/>
    <w:rsid w:val="00BC3D90"/>
    <w:rsid w:val="00BD056C"/>
    <w:rsid w:val="00BD071F"/>
    <w:rsid w:val="00BD0818"/>
    <w:rsid w:val="00BD17E2"/>
    <w:rsid w:val="00BD270B"/>
    <w:rsid w:val="00BD577E"/>
    <w:rsid w:val="00BE077C"/>
    <w:rsid w:val="00BE0B51"/>
    <w:rsid w:val="00BE0C08"/>
    <w:rsid w:val="00BE698E"/>
    <w:rsid w:val="00BE6FE1"/>
    <w:rsid w:val="00BF19A0"/>
    <w:rsid w:val="00BF3072"/>
    <w:rsid w:val="00BF4030"/>
    <w:rsid w:val="00BF41F5"/>
    <w:rsid w:val="00BF54F4"/>
    <w:rsid w:val="00C02A84"/>
    <w:rsid w:val="00C02DBE"/>
    <w:rsid w:val="00C02EAF"/>
    <w:rsid w:val="00C035A5"/>
    <w:rsid w:val="00C05982"/>
    <w:rsid w:val="00C13EEC"/>
    <w:rsid w:val="00C148CE"/>
    <w:rsid w:val="00C16468"/>
    <w:rsid w:val="00C17904"/>
    <w:rsid w:val="00C21783"/>
    <w:rsid w:val="00C22184"/>
    <w:rsid w:val="00C23BCB"/>
    <w:rsid w:val="00C23CE8"/>
    <w:rsid w:val="00C263FE"/>
    <w:rsid w:val="00C278EC"/>
    <w:rsid w:val="00C33CAA"/>
    <w:rsid w:val="00C342B4"/>
    <w:rsid w:val="00C34507"/>
    <w:rsid w:val="00C34C1B"/>
    <w:rsid w:val="00C362BD"/>
    <w:rsid w:val="00C36F9E"/>
    <w:rsid w:val="00C42208"/>
    <w:rsid w:val="00C5272C"/>
    <w:rsid w:val="00C52B6D"/>
    <w:rsid w:val="00C52E94"/>
    <w:rsid w:val="00C54343"/>
    <w:rsid w:val="00C54A92"/>
    <w:rsid w:val="00C552C0"/>
    <w:rsid w:val="00C55913"/>
    <w:rsid w:val="00C6359A"/>
    <w:rsid w:val="00C66483"/>
    <w:rsid w:val="00C704B6"/>
    <w:rsid w:val="00C706A1"/>
    <w:rsid w:val="00C71B3D"/>
    <w:rsid w:val="00C73EA3"/>
    <w:rsid w:val="00C810D3"/>
    <w:rsid w:val="00C8490B"/>
    <w:rsid w:val="00C925E3"/>
    <w:rsid w:val="00C93B80"/>
    <w:rsid w:val="00C9646B"/>
    <w:rsid w:val="00C96B5F"/>
    <w:rsid w:val="00CA2691"/>
    <w:rsid w:val="00CA546A"/>
    <w:rsid w:val="00CB0347"/>
    <w:rsid w:val="00CB28DE"/>
    <w:rsid w:val="00CB60BF"/>
    <w:rsid w:val="00CB66DF"/>
    <w:rsid w:val="00CB70E2"/>
    <w:rsid w:val="00CB7C7B"/>
    <w:rsid w:val="00CC03C2"/>
    <w:rsid w:val="00CC0494"/>
    <w:rsid w:val="00CC5D2D"/>
    <w:rsid w:val="00CC5D76"/>
    <w:rsid w:val="00CD1215"/>
    <w:rsid w:val="00CD16F8"/>
    <w:rsid w:val="00CD285B"/>
    <w:rsid w:val="00CD290B"/>
    <w:rsid w:val="00CD2CA7"/>
    <w:rsid w:val="00CD4C54"/>
    <w:rsid w:val="00CD644B"/>
    <w:rsid w:val="00CE2059"/>
    <w:rsid w:val="00CE5B8A"/>
    <w:rsid w:val="00CE662B"/>
    <w:rsid w:val="00CE7B12"/>
    <w:rsid w:val="00CF001F"/>
    <w:rsid w:val="00D01B68"/>
    <w:rsid w:val="00D01EFC"/>
    <w:rsid w:val="00D02C3C"/>
    <w:rsid w:val="00D03B9F"/>
    <w:rsid w:val="00D0747D"/>
    <w:rsid w:val="00D07C9B"/>
    <w:rsid w:val="00D115E0"/>
    <w:rsid w:val="00D116F4"/>
    <w:rsid w:val="00D134D5"/>
    <w:rsid w:val="00D170C7"/>
    <w:rsid w:val="00D1799A"/>
    <w:rsid w:val="00D203C9"/>
    <w:rsid w:val="00D2151F"/>
    <w:rsid w:val="00D238C7"/>
    <w:rsid w:val="00D24040"/>
    <w:rsid w:val="00D26582"/>
    <w:rsid w:val="00D26594"/>
    <w:rsid w:val="00D26645"/>
    <w:rsid w:val="00D30623"/>
    <w:rsid w:val="00D35457"/>
    <w:rsid w:val="00D42337"/>
    <w:rsid w:val="00D435EC"/>
    <w:rsid w:val="00D43617"/>
    <w:rsid w:val="00D43D47"/>
    <w:rsid w:val="00D45211"/>
    <w:rsid w:val="00D5107F"/>
    <w:rsid w:val="00D51EEA"/>
    <w:rsid w:val="00D52AE5"/>
    <w:rsid w:val="00D55528"/>
    <w:rsid w:val="00D55F6E"/>
    <w:rsid w:val="00D56935"/>
    <w:rsid w:val="00D57A2C"/>
    <w:rsid w:val="00D60892"/>
    <w:rsid w:val="00D6371B"/>
    <w:rsid w:val="00D64B0D"/>
    <w:rsid w:val="00D65289"/>
    <w:rsid w:val="00D805D3"/>
    <w:rsid w:val="00D85385"/>
    <w:rsid w:val="00D92045"/>
    <w:rsid w:val="00D929BC"/>
    <w:rsid w:val="00D93737"/>
    <w:rsid w:val="00D9770E"/>
    <w:rsid w:val="00DA1C1E"/>
    <w:rsid w:val="00DA1E29"/>
    <w:rsid w:val="00DA2737"/>
    <w:rsid w:val="00DA580F"/>
    <w:rsid w:val="00DA592B"/>
    <w:rsid w:val="00DA5E98"/>
    <w:rsid w:val="00DA6860"/>
    <w:rsid w:val="00DB1F4E"/>
    <w:rsid w:val="00DB5D5A"/>
    <w:rsid w:val="00DB627C"/>
    <w:rsid w:val="00DB63E7"/>
    <w:rsid w:val="00DB6B03"/>
    <w:rsid w:val="00DB71AC"/>
    <w:rsid w:val="00DB7754"/>
    <w:rsid w:val="00DC289E"/>
    <w:rsid w:val="00DC3A1B"/>
    <w:rsid w:val="00DC635A"/>
    <w:rsid w:val="00DD36A7"/>
    <w:rsid w:val="00DD5ECC"/>
    <w:rsid w:val="00DD6D2F"/>
    <w:rsid w:val="00DD71DC"/>
    <w:rsid w:val="00DE2BC0"/>
    <w:rsid w:val="00DE35C0"/>
    <w:rsid w:val="00DE409C"/>
    <w:rsid w:val="00DE4955"/>
    <w:rsid w:val="00DE5369"/>
    <w:rsid w:val="00DF1234"/>
    <w:rsid w:val="00DF4E88"/>
    <w:rsid w:val="00DF66D9"/>
    <w:rsid w:val="00DF6F1D"/>
    <w:rsid w:val="00DF782C"/>
    <w:rsid w:val="00E00D72"/>
    <w:rsid w:val="00E01C24"/>
    <w:rsid w:val="00E0475D"/>
    <w:rsid w:val="00E05D95"/>
    <w:rsid w:val="00E07DBF"/>
    <w:rsid w:val="00E100AB"/>
    <w:rsid w:val="00E11876"/>
    <w:rsid w:val="00E126F0"/>
    <w:rsid w:val="00E153DE"/>
    <w:rsid w:val="00E162AC"/>
    <w:rsid w:val="00E208DA"/>
    <w:rsid w:val="00E21A25"/>
    <w:rsid w:val="00E21F92"/>
    <w:rsid w:val="00E229B2"/>
    <w:rsid w:val="00E3113A"/>
    <w:rsid w:val="00E344D0"/>
    <w:rsid w:val="00E34ECF"/>
    <w:rsid w:val="00E35D43"/>
    <w:rsid w:val="00E35D71"/>
    <w:rsid w:val="00E46554"/>
    <w:rsid w:val="00E46C36"/>
    <w:rsid w:val="00E47427"/>
    <w:rsid w:val="00E47E94"/>
    <w:rsid w:val="00E5651F"/>
    <w:rsid w:val="00E57C3E"/>
    <w:rsid w:val="00E66004"/>
    <w:rsid w:val="00E668BC"/>
    <w:rsid w:val="00E7004C"/>
    <w:rsid w:val="00E70F81"/>
    <w:rsid w:val="00E720D5"/>
    <w:rsid w:val="00E72DD6"/>
    <w:rsid w:val="00E7401A"/>
    <w:rsid w:val="00E76B87"/>
    <w:rsid w:val="00E7783D"/>
    <w:rsid w:val="00E814FF"/>
    <w:rsid w:val="00E86128"/>
    <w:rsid w:val="00E91BA9"/>
    <w:rsid w:val="00EA09FC"/>
    <w:rsid w:val="00EA6DEF"/>
    <w:rsid w:val="00EA7011"/>
    <w:rsid w:val="00EB39F6"/>
    <w:rsid w:val="00EB3C8E"/>
    <w:rsid w:val="00EB6851"/>
    <w:rsid w:val="00EC23F0"/>
    <w:rsid w:val="00EC5CA2"/>
    <w:rsid w:val="00ED1BA3"/>
    <w:rsid w:val="00EE103C"/>
    <w:rsid w:val="00EE1374"/>
    <w:rsid w:val="00EE1663"/>
    <w:rsid w:val="00EE1FAA"/>
    <w:rsid w:val="00EE2298"/>
    <w:rsid w:val="00EE28AC"/>
    <w:rsid w:val="00EE4743"/>
    <w:rsid w:val="00EE6681"/>
    <w:rsid w:val="00EF0818"/>
    <w:rsid w:val="00EF09A4"/>
    <w:rsid w:val="00EF1A01"/>
    <w:rsid w:val="00EF24C9"/>
    <w:rsid w:val="00EF2898"/>
    <w:rsid w:val="00EF3D96"/>
    <w:rsid w:val="00EF5DF3"/>
    <w:rsid w:val="00F01357"/>
    <w:rsid w:val="00F03199"/>
    <w:rsid w:val="00F04891"/>
    <w:rsid w:val="00F06C2A"/>
    <w:rsid w:val="00F0718C"/>
    <w:rsid w:val="00F12448"/>
    <w:rsid w:val="00F12EB7"/>
    <w:rsid w:val="00F14B58"/>
    <w:rsid w:val="00F15359"/>
    <w:rsid w:val="00F16D53"/>
    <w:rsid w:val="00F21C2E"/>
    <w:rsid w:val="00F21D42"/>
    <w:rsid w:val="00F242D4"/>
    <w:rsid w:val="00F24FF4"/>
    <w:rsid w:val="00F30608"/>
    <w:rsid w:val="00F30C86"/>
    <w:rsid w:val="00F329E0"/>
    <w:rsid w:val="00F35988"/>
    <w:rsid w:val="00F43368"/>
    <w:rsid w:val="00F43EC4"/>
    <w:rsid w:val="00F46BB4"/>
    <w:rsid w:val="00F4760A"/>
    <w:rsid w:val="00F47943"/>
    <w:rsid w:val="00F54ACC"/>
    <w:rsid w:val="00F60496"/>
    <w:rsid w:val="00F604F7"/>
    <w:rsid w:val="00F619D6"/>
    <w:rsid w:val="00F622FC"/>
    <w:rsid w:val="00F6531C"/>
    <w:rsid w:val="00F655E2"/>
    <w:rsid w:val="00F65DE4"/>
    <w:rsid w:val="00F66BC7"/>
    <w:rsid w:val="00F674B6"/>
    <w:rsid w:val="00F7117D"/>
    <w:rsid w:val="00F723A7"/>
    <w:rsid w:val="00F73FE6"/>
    <w:rsid w:val="00F777A7"/>
    <w:rsid w:val="00F8284F"/>
    <w:rsid w:val="00F82A11"/>
    <w:rsid w:val="00F8337F"/>
    <w:rsid w:val="00F836AB"/>
    <w:rsid w:val="00F86384"/>
    <w:rsid w:val="00F96059"/>
    <w:rsid w:val="00F97800"/>
    <w:rsid w:val="00FA1EB1"/>
    <w:rsid w:val="00FA2CC9"/>
    <w:rsid w:val="00FA370A"/>
    <w:rsid w:val="00FB0ABC"/>
    <w:rsid w:val="00FB4FB5"/>
    <w:rsid w:val="00FB6BF7"/>
    <w:rsid w:val="00FB725D"/>
    <w:rsid w:val="00FC540F"/>
    <w:rsid w:val="00FC5736"/>
    <w:rsid w:val="00FC6C8F"/>
    <w:rsid w:val="00FC7A57"/>
    <w:rsid w:val="00FD2D88"/>
    <w:rsid w:val="00FD5BF2"/>
    <w:rsid w:val="00FD7CE0"/>
    <w:rsid w:val="00FD7F21"/>
    <w:rsid w:val="00FE1C3E"/>
    <w:rsid w:val="00FE5FAB"/>
    <w:rsid w:val="00FE6869"/>
    <w:rsid w:val="00FF0834"/>
    <w:rsid w:val="00FF181A"/>
    <w:rsid w:val="00FF4B06"/>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mso-position-vertical-relative:line" fillcolor="yellow">
      <v:fill color="yellow"/>
      <v:textbox style="mso-fit-shape-to-text:t"/>
    </o:shapedefaults>
    <o:shapelayout v:ext="edit">
      <o:idmap v:ext="edit" data="1"/>
    </o:shapelayout>
  </w:shapeDefaults>
  <w:decimalSymbol w:val="."/>
  <w:listSeparator w:val=","/>
  <w14:docId w14:val="6F8D360E"/>
  <w15:docId w15:val="{F41FD350-EB3C-4384-B4BF-F3A601F8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8"/>
      </w:numPr>
      <w:ind w:left="72"/>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8"/>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E8F3402ADD1E4DA05C9668DF8947C8" ma:contentTypeVersion="12" ma:contentTypeDescription="Create a new document." ma:contentTypeScope="" ma:versionID="14c618b5c547495da1e787b3fa8af213">
  <xsd:schema xmlns:xsd="http://www.w3.org/2001/XMLSchema" xmlns:xs="http://www.w3.org/2001/XMLSchema" xmlns:p="http://schemas.microsoft.com/office/2006/metadata/properties" xmlns:ns3="7a3a7298-5a2c-4a7b-947f-d94a8383171a" xmlns:ns4="090e68c1-01bf-4ca3-9902-f13c0b861372" targetNamespace="http://schemas.microsoft.com/office/2006/metadata/properties" ma:root="true" ma:fieldsID="e6e3ebfbde8912c4ffe74dc80983fb2b" ns3:_="" ns4:_="">
    <xsd:import namespace="7a3a7298-5a2c-4a7b-947f-d94a8383171a"/>
    <xsd:import namespace="090e68c1-01bf-4ca3-9902-f13c0b86137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a7298-5a2c-4a7b-947f-d94a8383171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0e68c1-01bf-4ca3-9902-f13c0b86137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A0703A85-3031-4FEA-A6BB-9B394B2D8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3a7298-5a2c-4a7b-947f-d94a8383171a"/>
    <ds:schemaRef ds:uri="090e68c1-01bf-4ca3-9902-f13c0b8613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ED6561-57A5-4D84-AE3C-8595A20697BE}">
  <ds:schemaRefs>
    <ds:schemaRef ds:uri="http://schemas.microsoft.com/sharepoint/v3/contenttype/forms"/>
  </ds:schemaRefs>
</ds:datastoreItem>
</file>

<file path=customXml/itemProps3.xml><?xml version="1.0" encoding="utf-8"?>
<ds:datastoreItem xmlns:ds="http://schemas.openxmlformats.org/officeDocument/2006/customXml" ds:itemID="{C36A735A-96F8-4341-A450-8B690DE302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A10569-BC8B-4F49-90A1-B4FD32CC5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1031</Words>
  <Characters>5878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6896</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esh_admin@fnal.gov</dc:creator>
  <cp:lastModifiedBy>Kristy Gibson x 35929N</cp:lastModifiedBy>
  <cp:revision>2</cp:revision>
  <cp:lastPrinted>2015-07-22T19:03:00Z</cp:lastPrinted>
  <dcterms:created xsi:type="dcterms:W3CDTF">2020-02-19T20:44:00Z</dcterms:created>
  <dcterms:modified xsi:type="dcterms:W3CDTF">2020-02-19T20:44:00Z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0x0101004EE8F3402ADD1E4DA05C9668DF8947C8</vt:lpwstr>
  </property>
</Properties>
</file>