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142C80">
      <w:pPr>
        <w:jc w:val="center"/>
        <w:rPr>
          <w:b/>
          <w:sz w:val="28"/>
          <w:szCs w:val="28"/>
        </w:rPr>
      </w:pPr>
      <w:bookmarkStart w:id="0" w:name="_GoBack"/>
      <w:bookmarkEnd w:id="0"/>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EE78E4">
        <w:rPr>
          <w:color w:val="000000"/>
          <w:sz w:val="36"/>
          <w:szCs w:val="36"/>
        </w:rPr>
        <w:t>4260</w:t>
      </w:r>
      <w:r w:rsidRPr="00AB4D65">
        <w:rPr>
          <w:color w:val="000000"/>
          <w:sz w:val="36"/>
          <w:szCs w:val="36"/>
        </w:rPr>
        <w:t xml:space="preserve">: </w:t>
      </w:r>
      <w:r w:rsidR="00EE78E4">
        <w:rPr>
          <w:color w:val="000000"/>
          <w:sz w:val="36"/>
          <w:szCs w:val="36"/>
        </w:rPr>
        <w:t>LASERS</w:t>
      </w: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630"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67"/>
        <w:gridCol w:w="5873"/>
        <w:gridCol w:w="1890"/>
      </w:tblGrid>
      <w:tr w:rsidR="00743FAE" w:rsidRPr="00E331D3" w:rsidTr="003F00B4">
        <w:tc>
          <w:tcPr>
            <w:tcW w:w="1867" w:type="dxa"/>
          </w:tcPr>
          <w:p w:rsidR="00743FAE" w:rsidRPr="00D115E0" w:rsidRDefault="00743FAE" w:rsidP="00700A83">
            <w:pPr>
              <w:tabs>
                <w:tab w:val="left" w:pos="720"/>
              </w:tabs>
              <w:jc w:val="center"/>
              <w:rPr>
                <w:b/>
              </w:rPr>
            </w:pPr>
            <w:r w:rsidRPr="00D115E0">
              <w:rPr>
                <w:b/>
              </w:rPr>
              <w:t>Author</w:t>
            </w:r>
          </w:p>
        </w:tc>
        <w:tc>
          <w:tcPr>
            <w:tcW w:w="5873" w:type="dxa"/>
          </w:tcPr>
          <w:p w:rsidR="00743FAE" w:rsidRPr="00D115E0" w:rsidRDefault="00743FAE" w:rsidP="00700A83">
            <w:pPr>
              <w:tabs>
                <w:tab w:val="left" w:pos="720"/>
              </w:tabs>
              <w:jc w:val="center"/>
              <w:rPr>
                <w:b/>
              </w:rPr>
            </w:pPr>
            <w:r w:rsidRPr="00D115E0">
              <w:rPr>
                <w:b/>
              </w:rPr>
              <w:t>Description of Change</w:t>
            </w:r>
          </w:p>
        </w:tc>
        <w:tc>
          <w:tcPr>
            <w:tcW w:w="1890" w:type="dxa"/>
          </w:tcPr>
          <w:p w:rsidR="00743FAE" w:rsidRPr="00D115E0" w:rsidRDefault="00743FAE" w:rsidP="00880F07">
            <w:pPr>
              <w:tabs>
                <w:tab w:val="left" w:pos="720"/>
              </w:tabs>
              <w:jc w:val="center"/>
              <w:rPr>
                <w:b/>
              </w:rPr>
            </w:pPr>
            <w:r w:rsidRPr="00D115E0">
              <w:rPr>
                <w:b/>
              </w:rPr>
              <w:t>Revision Date</w:t>
            </w:r>
          </w:p>
        </w:tc>
      </w:tr>
      <w:tr w:rsidR="00BC6D0C" w:rsidRPr="00E331D3" w:rsidTr="003F00B4">
        <w:tc>
          <w:tcPr>
            <w:tcW w:w="1867" w:type="dxa"/>
          </w:tcPr>
          <w:p w:rsidR="00BC6D0C" w:rsidRDefault="00CC1204" w:rsidP="00EE78E4">
            <w:pPr>
              <w:tabs>
                <w:tab w:val="left" w:pos="720"/>
              </w:tabs>
              <w:jc w:val="left"/>
              <w:rPr>
                <w:rFonts w:ascii="Times" w:hAnsi="Times" w:cs="Times"/>
                <w:szCs w:val="22"/>
              </w:rPr>
            </w:pPr>
            <w:r w:rsidRPr="00CC1204">
              <w:rPr>
                <w:szCs w:val="22"/>
              </w:rPr>
              <w:t>Matthew Quinn</w:t>
            </w:r>
          </w:p>
        </w:tc>
        <w:tc>
          <w:tcPr>
            <w:tcW w:w="5873" w:type="dxa"/>
            <w:vAlign w:val="bottom"/>
          </w:tcPr>
          <w:p w:rsidR="00E108B5" w:rsidRDefault="00E108B5" w:rsidP="00E108B5">
            <w:pPr>
              <w:pStyle w:val="ListParagraph"/>
              <w:numPr>
                <w:ilvl w:val="0"/>
                <w:numId w:val="28"/>
              </w:numPr>
              <w:spacing w:after="60"/>
              <w:ind w:left="271"/>
              <w:jc w:val="left"/>
              <w:rPr>
                <w:szCs w:val="22"/>
              </w:rPr>
            </w:pPr>
            <w:r>
              <w:rPr>
                <w:szCs w:val="22"/>
              </w:rPr>
              <w:t>Reference ANSI Z136.1-2014.</w:t>
            </w:r>
          </w:p>
          <w:p w:rsidR="00E108B5" w:rsidRDefault="00CC1204" w:rsidP="00E108B5">
            <w:pPr>
              <w:pStyle w:val="ListParagraph"/>
              <w:numPr>
                <w:ilvl w:val="0"/>
                <w:numId w:val="28"/>
              </w:numPr>
              <w:spacing w:after="60"/>
              <w:ind w:left="271"/>
              <w:jc w:val="left"/>
              <w:rPr>
                <w:szCs w:val="22"/>
              </w:rPr>
            </w:pPr>
            <w:r w:rsidRPr="00E108B5">
              <w:rPr>
                <w:szCs w:val="22"/>
              </w:rPr>
              <w:t>Changed Class terminology to align with Z136.1-2014.</w:t>
            </w:r>
          </w:p>
          <w:p w:rsidR="00BC6D0C" w:rsidRPr="00E108B5" w:rsidRDefault="00CC1204" w:rsidP="00E108B5">
            <w:pPr>
              <w:pStyle w:val="ListParagraph"/>
              <w:numPr>
                <w:ilvl w:val="0"/>
                <w:numId w:val="28"/>
              </w:numPr>
              <w:spacing w:after="60"/>
              <w:ind w:left="271"/>
              <w:jc w:val="left"/>
              <w:rPr>
                <w:szCs w:val="22"/>
              </w:rPr>
            </w:pPr>
            <w:r w:rsidRPr="00E108B5">
              <w:rPr>
                <w:szCs w:val="22"/>
              </w:rPr>
              <w:t xml:space="preserve">Added LCA Keyholder and responsibilities.  </w:t>
            </w:r>
            <w:r w:rsidRPr="00E108B5">
              <w:rPr>
                <w:szCs w:val="22"/>
              </w:rPr>
              <w:tab/>
            </w:r>
          </w:p>
        </w:tc>
        <w:tc>
          <w:tcPr>
            <w:tcW w:w="1890" w:type="dxa"/>
          </w:tcPr>
          <w:p w:rsidR="00BC6D0C" w:rsidRDefault="001F4B74" w:rsidP="00EE78E4">
            <w:pPr>
              <w:tabs>
                <w:tab w:val="left" w:pos="720"/>
              </w:tabs>
              <w:jc w:val="left"/>
              <w:rPr>
                <w:szCs w:val="22"/>
              </w:rPr>
            </w:pPr>
            <w:r>
              <w:rPr>
                <w:szCs w:val="22"/>
              </w:rPr>
              <w:t>January 2019</w:t>
            </w:r>
          </w:p>
        </w:tc>
      </w:tr>
      <w:tr w:rsidR="00EE78E4" w:rsidRPr="00E331D3" w:rsidTr="003F00B4">
        <w:tc>
          <w:tcPr>
            <w:tcW w:w="1867" w:type="dxa"/>
          </w:tcPr>
          <w:p w:rsidR="00EE78E4" w:rsidRPr="002E48B0" w:rsidRDefault="00EE78E4" w:rsidP="00EE78E4">
            <w:pPr>
              <w:tabs>
                <w:tab w:val="left" w:pos="720"/>
              </w:tabs>
              <w:jc w:val="left"/>
              <w:rPr>
                <w:rFonts w:ascii="Times" w:hAnsi="Times" w:cs="Times"/>
              </w:rPr>
            </w:pPr>
            <w:r>
              <w:rPr>
                <w:rFonts w:ascii="Times" w:hAnsi="Times" w:cs="Times"/>
                <w:szCs w:val="22"/>
              </w:rPr>
              <w:t>Matthew Quinn</w:t>
            </w:r>
          </w:p>
        </w:tc>
        <w:tc>
          <w:tcPr>
            <w:tcW w:w="5873" w:type="dxa"/>
            <w:vAlign w:val="bottom"/>
          </w:tcPr>
          <w:p w:rsidR="00EE78E4" w:rsidRPr="00EE78E4" w:rsidRDefault="00EE78E4" w:rsidP="00E108B5">
            <w:pPr>
              <w:spacing w:after="60"/>
              <w:rPr>
                <w:szCs w:val="22"/>
              </w:rPr>
            </w:pPr>
            <w:r>
              <w:rPr>
                <w:szCs w:val="22"/>
              </w:rPr>
              <w:t>Revised to conform to updated FESHM template</w:t>
            </w:r>
            <w:r w:rsidR="00E108B5">
              <w:rPr>
                <w:szCs w:val="22"/>
              </w:rPr>
              <w:t>.</w:t>
            </w:r>
          </w:p>
        </w:tc>
        <w:tc>
          <w:tcPr>
            <w:tcW w:w="1890" w:type="dxa"/>
          </w:tcPr>
          <w:p w:rsidR="00EE78E4" w:rsidRDefault="00EE78E4" w:rsidP="00EE78E4">
            <w:pPr>
              <w:tabs>
                <w:tab w:val="left" w:pos="720"/>
              </w:tabs>
              <w:jc w:val="left"/>
              <w:rPr>
                <w:szCs w:val="22"/>
              </w:rPr>
            </w:pPr>
            <w:r>
              <w:rPr>
                <w:szCs w:val="22"/>
              </w:rPr>
              <w:t>August 2015</w:t>
            </w:r>
          </w:p>
        </w:tc>
      </w:tr>
      <w:tr w:rsidR="00EE78E4" w:rsidRPr="00E331D3" w:rsidTr="003F00B4">
        <w:tc>
          <w:tcPr>
            <w:tcW w:w="1867" w:type="dxa"/>
          </w:tcPr>
          <w:p w:rsidR="00EE78E4" w:rsidRPr="002E48B0" w:rsidRDefault="00EE78E4" w:rsidP="00EE78E4">
            <w:pPr>
              <w:tabs>
                <w:tab w:val="left" w:pos="720"/>
              </w:tabs>
              <w:jc w:val="left"/>
              <w:rPr>
                <w:rFonts w:ascii="Times" w:hAnsi="Times" w:cs="Times"/>
              </w:rPr>
            </w:pPr>
            <w:r>
              <w:rPr>
                <w:rFonts w:ascii="Times" w:hAnsi="Times" w:cs="Times"/>
                <w:szCs w:val="22"/>
              </w:rPr>
              <w:t>Matthew Quinn</w:t>
            </w:r>
          </w:p>
        </w:tc>
        <w:tc>
          <w:tcPr>
            <w:tcW w:w="5873" w:type="dxa"/>
          </w:tcPr>
          <w:p w:rsidR="00E108B5" w:rsidRDefault="00EE78E4" w:rsidP="00E108B5">
            <w:pPr>
              <w:pStyle w:val="ListParagraph"/>
              <w:numPr>
                <w:ilvl w:val="0"/>
                <w:numId w:val="29"/>
              </w:numPr>
              <w:ind w:left="271"/>
              <w:jc w:val="left"/>
              <w:rPr>
                <w:rFonts w:ascii="Times" w:hAnsi="Times" w:cs="Times"/>
              </w:rPr>
            </w:pPr>
            <w:r w:rsidRPr="00E108B5">
              <w:rPr>
                <w:rFonts w:ascii="Times" w:hAnsi="Times" w:cs="Times"/>
              </w:rPr>
              <w:t>Added a section (3.4</w:t>
            </w:r>
            <w:r w:rsidR="00E108B5" w:rsidRPr="00E108B5">
              <w:rPr>
                <w:rFonts w:ascii="Times" w:hAnsi="Times" w:cs="Times"/>
              </w:rPr>
              <w:t>) on employee responsibilities.</w:t>
            </w:r>
          </w:p>
          <w:p w:rsidR="00E108B5" w:rsidRDefault="00EE78E4" w:rsidP="00E108B5">
            <w:pPr>
              <w:pStyle w:val="ListParagraph"/>
              <w:numPr>
                <w:ilvl w:val="0"/>
                <w:numId w:val="29"/>
              </w:numPr>
              <w:ind w:left="271"/>
              <w:jc w:val="left"/>
              <w:rPr>
                <w:rFonts w:ascii="Times" w:hAnsi="Times" w:cs="Times"/>
              </w:rPr>
            </w:pPr>
            <w:r w:rsidRPr="00E108B5">
              <w:rPr>
                <w:rFonts w:ascii="Times" w:hAnsi="Times" w:cs="Times"/>
              </w:rPr>
              <w:t>Added section 5.0 on laser registration.</w:t>
            </w:r>
          </w:p>
          <w:p w:rsidR="00E108B5" w:rsidRDefault="00EE78E4" w:rsidP="00E108B5">
            <w:pPr>
              <w:pStyle w:val="ListParagraph"/>
              <w:numPr>
                <w:ilvl w:val="0"/>
                <w:numId w:val="29"/>
              </w:numPr>
              <w:ind w:left="271"/>
              <w:jc w:val="left"/>
              <w:rPr>
                <w:rFonts w:ascii="Times" w:hAnsi="Times" w:cs="Times"/>
              </w:rPr>
            </w:pPr>
            <w:r w:rsidRPr="00E108B5">
              <w:rPr>
                <w:rFonts w:ascii="Times" w:hAnsi="Times" w:cs="Times"/>
              </w:rPr>
              <w:t>Changed labeling of subsequent sections for consistency.</w:t>
            </w:r>
          </w:p>
          <w:p w:rsidR="00EE78E4" w:rsidRPr="00E108B5" w:rsidRDefault="00EE78E4" w:rsidP="00E108B5">
            <w:pPr>
              <w:pStyle w:val="ListParagraph"/>
              <w:numPr>
                <w:ilvl w:val="0"/>
                <w:numId w:val="29"/>
              </w:numPr>
              <w:spacing w:after="60"/>
              <w:ind w:left="271"/>
              <w:jc w:val="left"/>
              <w:rPr>
                <w:rFonts w:ascii="Times" w:hAnsi="Times" w:cs="Times"/>
              </w:rPr>
            </w:pPr>
            <w:r w:rsidRPr="00E108B5">
              <w:rPr>
                <w:rFonts w:ascii="Times" w:hAnsi="Times" w:cs="Times"/>
              </w:rPr>
              <w:t>Made several minor edits for chapter organization and clarity.</w:t>
            </w:r>
          </w:p>
        </w:tc>
        <w:tc>
          <w:tcPr>
            <w:tcW w:w="1890" w:type="dxa"/>
          </w:tcPr>
          <w:p w:rsidR="00EE78E4" w:rsidRPr="000A3597" w:rsidRDefault="00EE78E4" w:rsidP="00EE78E4">
            <w:pPr>
              <w:tabs>
                <w:tab w:val="left" w:pos="720"/>
              </w:tabs>
              <w:jc w:val="left"/>
              <w:rPr>
                <w:rFonts w:ascii="Times" w:hAnsi="Times" w:cs="Times"/>
                <w:szCs w:val="22"/>
              </w:rPr>
            </w:pPr>
            <w:r>
              <w:rPr>
                <w:rFonts w:ascii="Times" w:hAnsi="Times" w:cs="Times"/>
                <w:szCs w:val="22"/>
              </w:rPr>
              <w:t>March</w:t>
            </w:r>
            <w:r w:rsidRPr="002E48B0">
              <w:rPr>
                <w:rFonts w:ascii="Times" w:hAnsi="Times" w:cs="Times"/>
                <w:szCs w:val="22"/>
              </w:rPr>
              <w:t xml:space="preserve"> 201</w:t>
            </w:r>
            <w:r>
              <w:rPr>
                <w:rFonts w:ascii="Times" w:hAnsi="Times" w:cs="Times"/>
                <w:szCs w:val="22"/>
              </w:rPr>
              <w:t>3</w:t>
            </w:r>
          </w:p>
        </w:tc>
      </w:tr>
      <w:tr w:rsidR="00EE78E4" w:rsidRPr="00E331D3" w:rsidTr="003F00B4">
        <w:tc>
          <w:tcPr>
            <w:tcW w:w="1867" w:type="dxa"/>
          </w:tcPr>
          <w:p w:rsidR="00EE78E4" w:rsidRDefault="00EE78E4" w:rsidP="00EE78E4">
            <w:pPr>
              <w:tabs>
                <w:tab w:val="left" w:pos="720"/>
              </w:tabs>
              <w:jc w:val="left"/>
              <w:rPr>
                <w:rFonts w:ascii="Times" w:hAnsi="Times" w:cs="Times"/>
                <w:szCs w:val="22"/>
              </w:rPr>
            </w:pPr>
            <w:r>
              <w:rPr>
                <w:rFonts w:ascii="Times" w:hAnsi="Times" w:cs="Times"/>
                <w:szCs w:val="22"/>
              </w:rPr>
              <w:t>Matthew Quinn</w:t>
            </w:r>
          </w:p>
        </w:tc>
        <w:tc>
          <w:tcPr>
            <w:tcW w:w="5873" w:type="dxa"/>
          </w:tcPr>
          <w:p w:rsidR="00EE78E4" w:rsidRPr="002E48B0" w:rsidRDefault="00EE78E4" w:rsidP="003F00B4">
            <w:pPr>
              <w:tabs>
                <w:tab w:val="left" w:pos="720"/>
              </w:tabs>
              <w:spacing w:after="60"/>
              <w:jc w:val="left"/>
              <w:rPr>
                <w:rFonts w:ascii="Times" w:hAnsi="Times" w:cs="Times"/>
              </w:rPr>
            </w:pPr>
            <w:r>
              <w:rPr>
                <w:rFonts w:ascii="Times" w:hAnsi="Times" w:cs="Times"/>
              </w:rPr>
              <w:t>Added a technical appendix on laser pointers, laser sign / label artwork, and a reference to the FDA laser standard.  Chapter reformatted to fit the standard layout scheme.</w:t>
            </w:r>
          </w:p>
        </w:tc>
        <w:tc>
          <w:tcPr>
            <w:tcW w:w="1890" w:type="dxa"/>
          </w:tcPr>
          <w:p w:rsidR="00EE78E4" w:rsidRDefault="00EE78E4" w:rsidP="00EE78E4">
            <w:pPr>
              <w:tabs>
                <w:tab w:val="left" w:pos="720"/>
              </w:tabs>
              <w:jc w:val="left"/>
              <w:rPr>
                <w:rFonts w:ascii="Times" w:hAnsi="Times" w:cs="Times"/>
                <w:szCs w:val="22"/>
              </w:rPr>
            </w:pPr>
            <w:r>
              <w:rPr>
                <w:rFonts w:ascii="Times" w:hAnsi="Times" w:cs="Times"/>
                <w:szCs w:val="22"/>
              </w:rPr>
              <w:t xml:space="preserve">5 Year Review </w:t>
            </w:r>
          </w:p>
          <w:p w:rsidR="00EE78E4" w:rsidRDefault="00EE78E4" w:rsidP="00EE78E4">
            <w:pPr>
              <w:tabs>
                <w:tab w:val="left" w:pos="720"/>
              </w:tabs>
              <w:jc w:val="left"/>
              <w:rPr>
                <w:rFonts w:ascii="Times" w:hAnsi="Times" w:cs="Times"/>
                <w:szCs w:val="22"/>
              </w:rPr>
            </w:pPr>
            <w:r>
              <w:rPr>
                <w:rFonts w:ascii="Times" w:hAnsi="Times" w:cs="Times"/>
                <w:szCs w:val="22"/>
              </w:rPr>
              <w:t>September 2011</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142C80">
      <w:pPr>
        <w:jc w:val="left"/>
        <w:rPr>
          <w:b/>
          <w:sz w:val="28"/>
          <w:szCs w:val="28"/>
        </w:rPr>
      </w:pPr>
    </w:p>
    <w:p w:rsidR="008648A9" w:rsidRDefault="008648A9" w:rsidP="008648A9">
      <w:pPr>
        <w:jc w:val="left"/>
        <w:rPr>
          <w:b/>
          <w:sz w:val="28"/>
          <w:szCs w:val="28"/>
        </w:rPr>
        <w:sectPr w:rsidR="008648A9" w:rsidSect="00AD2E31">
          <w:headerReference w:type="default" r:id="rId8"/>
          <w:footerReference w:type="default" r:id="rId9"/>
          <w:pgSz w:w="12240" w:h="15840" w:code="1"/>
          <w:pgMar w:top="720" w:right="1080" w:bottom="720" w:left="1440" w:header="720" w:footer="389" w:gutter="0"/>
          <w:cols w:space="720"/>
          <w:docGrid w:linePitch="360"/>
        </w:sectPr>
      </w:pP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9B4535"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34896901" w:history="1">
        <w:r w:rsidR="009B4535" w:rsidRPr="00CB299B">
          <w:rPr>
            <w:rStyle w:val="Hyperlink"/>
            <w:rFonts w:ascii="Times New Roman Bold" w:hAnsi="Times New Roman Bold"/>
            <w:noProof/>
          </w:rPr>
          <w:t>1.0</w:t>
        </w:r>
        <w:r w:rsidR="009B4535">
          <w:rPr>
            <w:rFonts w:asciiTheme="minorHAnsi" w:eastAsiaTheme="minorEastAsia" w:hAnsiTheme="minorHAnsi" w:cstheme="minorBidi"/>
            <w:noProof/>
            <w:sz w:val="22"/>
            <w:szCs w:val="22"/>
          </w:rPr>
          <w:tab/>
        </w:r>
        <w:r w:rsidR="009B4535" w:rsidRPr="00CB299B">
          <w:rPr>
            <w:rStyle w:val="Hyperlink"/>
            <w:noProof/>
          </w:rPr>
          <w:t>INTRODUCTION</w:t>
        </w:r>
        <w:r w:rsidR="009B4535">
          <w:rPr>
            <w:noProof/>
            <w:webHidden/>
          </w:rPr>
          <w:tab/>
        </w:r>
        <w:r w:rsidR="009B4535">
          <w:rPr>
            <w:noProof/>
            <w:webHidden/>
          </w:rPr>
          <w:fldChar w:fldCharType="begin"/>
        </w:r>
        <w:r w:rsidR="009B4535">
          <w:rPr>
            <w:noProof/>
            <w:webHidden/>
          </w:rPr>
          <w:instrText xml:space="preserve"> PAGEREF _Toc534896901 \h </w:instrText>
        </w:r>
        <w:r w:rsidR="009B4535">
          <w:rPr>
            <w:noProof/>
            <w:webHidden/>
          </w:rPr>
        </w:r>
        <w:r w:rsidR="009B4535">
          <w:rPr>
            <w:noProof/>
            <w:webHidden/>
          </w:rPr>
          <w:fldChar w:fldCharType="separate"/>
        </w:r>
        <w:r w:rsidR="00AD2E31">
          <w:rPr>
            <w:noProof/>
            <w:webHidden/>
          </w:rPr>
          <w:t>3</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02" w:history="1">
        <w:r w:rsidR="009B4535" w:rsidRPr="00CB299B">
          <w:rPr>
            <w:rStyle w:val="Hyperlink"/>
            <w:rFonts w:ascii="Times New Roman Bold" w:hAnsi="Times New Roman Bold"/>
            <w:noProof/>
          </w:rPr>
          <w:t>2.0</w:t>
        </w:r>
        <w:r w:rsidR="009B4535">
          <w:rPr>
            <w:rFonts w:asciiTheme="minorHAnsi" w:eastAsiaTheme="minorEastAsia" w:hAnsiTheme="minorHAnsi" w:cstheme="minorBidi"/>
            <w:noProof/>
            <w:sz w:val="22"/>
            <w:szCs w:val="22"/>
          </w:rPr>
          <w:tab/>
        </w:r>
        <w:r w:rsidR="009B4535" w:rsidRPr="00CB299B">
          <w:rPr>
            <w:rStyle w:val="Hyperlink"/>
            <w:noProof/>
          </w:rPr>
          <w:t>DEFINITIONS</w:t>
        </w:r>
        <w:r w:rsidR="009B4535">
          <w:rPr>
            <w:noProof/>
            <w:webHidden/>
          </w:rPr>
          <w:tab/>
        </w:r>
        <w:r w:rsidR="009B4535">
          <w:rPr>
            <w:noProof/>
            <w:webHidden/>
          </w:rPr>
          <w:fldChar w:fldCharType="begin"/>
        </w:r>
        <w:r w:rsidR="009B4535">
          <w:rPr>
            <w:noProof/>
            <w:webHidden/>
          </w:rPr>
          <w:instrText xml:space="preserve"> PAGEREF _Toc534896902 \h </w:instrText>
        </w:r>
        <w:r w:rsidR="009B4535">
          <w:rPr>
            <w:noProof/>
            <w:webHidden/>
          </w:rPr>
        </w:r>
        <w:r w:rsidR="009B4535">
          <w:rPr>
            <w:noProof/>
            <w:webHidden/>
          </w:rPr>
          <w:fldChar w:fldCharType="separate"/>
        </w:r>
        <w:r w:rsidR="00AD2E31">
          <w:rPr>
            <w:noProof/>
            <w:webHidden/>
          </w:rPr>
          <w:t>3</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03" w:history="1">
        <w:r w:rsidR="009B4535" w:rsidRPr="00CB299B">
          <w:rPr>
            <w:rStyle w:val="Hyperlink"/>
            <w:rFonts w:ascii="Times New Roman Bold" w:hAnsi="Times New Roman Bold"/>
            <w:noProof/>
          </w:rPr>
          <w:t>3.0</w:t>
        </w:r>
        <w:r w:rsidR="009B4535">
          <w:rPr>
            <w:rFonts w:asciiTheme="minorHAnsi" w:eastAsiaTheme="minorEastAsia" w:hAnsiTheme="minorHAnsi" w:cstheme="minorBidi"/>
            <w:noProof/>
            <w:sz w:val="22"/>
            <w:szCs w:val="22"/>
          </w:rPr>
          <w:tab/>
        </w:r>
        <w:r w:rsidR="009B4535" w:rsidRPr="00CB299B">
          <w:rPr>
            <w:rStyle w:val="Hyperlink"/>
            <w:noProof/>
          </w:rPr>
          <w:t>RESPONSIBILITIES</w:t>
        </w:r>
        <w:r w:rsidR="009B4535">
          <w:rPr>
            <w:noProof/>
            <w:webHidden/>
          </w:rPr>
          <w:tab/>
        </w:r>
        <w:r w:rsidR="009B4535">
          <w:rPr>
            <w:noProof/>
            <w:webHidden/>
          </w:rPr>
          <w:fldChar w:fldCharType="begin"/>
        </w:r>
        <w:r w:rsidR="009B4535">
          <w:rPr>
            <w:noProof/>
            <w:webHidden/>
          </w:rPr>
          <w:instrText xml:space="preserve"> PAGEREF _Toc534896903 \h </w:instrText>
        </w:r>
        <w:r w:rsidR="009B4535">
          <w:rPr>
            <w:noProof/>
            <w:webHidden/>
          </w:rPr>
        </w:r>
        <w:r w:rsidR="009B4535">
          <w:rPr>
            <w:noProof/>
            <w:webHidden/>
          </w:rPr>
          <w:fldChar w:fldCharType="separate"/>
        </w:r>
        <w:r w:rsidR="00AD2E31">
          <w:rPr>
            <w:noProof/>
            <w:webHidden/>
          </w:rPr>
          <w:t>4</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04" w:history="1">
        <w:r w:rsidR="009B4535" w:rsidRPr="00CB299B">
          <w:rPr>
            <w:rStyle w:val="Hyperlink"/>
            <w:rFonts w:ascii="Times New Roman Bold" w:hAnsi="Times New Roman Bold" w:cs="Times"/>
            <w:noProof/>
          </w:rPr>
          <w:t>3.1</w:t>
        </w:r>
        <w:r w:rsidR="009B4535">
          <w:rPr>
            <w:rFonts w:asciiTheme="minorHAnsi" w:eastAsiaTheme="minorEastAsia" w:hAnsiTheme="minorHAnsi" w:cstheme="minorBidi"/>
            <w:noProof/>
            <w:sz w:val="22"/>
            <w:szCs w:val="22"/>
          </w:rPr>
          <w:tab/>
        </w:r>
        <w:r w:rsidR="009B4535" w:rsidRPr="00CB299B">
          <w:rPr>
            <w:rStyle w:val="Hyperlink"/>
            <w:rFonts w:ascii="Times" w:hAnsi="Times" w:cs="Times"/>
            <w:noProof/>
          </w:rPr>
          <w:t>Laser Safety Officer (LSO) or Deputy LSO</w:t>
        </w:r>
        <w:r w:rsidR="009B4535">
          <w:rPr>
            <w:noProof/>
            <w:webHidden/>
          </w:rPr>
          <w:tab/>
        </w:r>
        <w:r w:rsidR="009B4535">
          <w:rPr>
            <w:noProof/>
            <w:webHidden/>
          </w:rPr>
          <w:fldChar w:fldCharType="begin"/>
        </w:r>
        <w:r w:rsidR="009B4535">
          <w:rPr>
            <w:noProof/>
            <w:webHidden/>
          </w:rPr>
          <w:instrText xml:space="preserve"> PAGEREF _Toc534896904 \h </w:instrText>
        </w:r>
        <w:r w:rsidR="009B4535">
          <w:rPr>
            <w:noProof/>
            <w:webHidden/>
          </w:rPr>
        </w:r>
        <w:r w:rsidR="009B4535">
          <w:rPr>
            <w:noProof/>
            <w:webHidden/>
          </w:rPr>
          <w:fldChar w:fldCharType="separate"/>
        </w:r>
        <w:r w:rsidR="00AD2E31">
          <w:rPr>
            <w:noProof/>
            <w:webHidden/>
          </w:rPr>
          <w:t>4</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05" w:history="1">
        <w:r w:rsidR="009B4535" w:rsidRPr="00CB299B">
          <w:rPr>
            <w:rStyle w:val="Hyperlink"/>
            <w:rFonts w:ascii="Times New Roman Bold" w:hAnsi="Times New Roman Bold" w:cs="Times"/>
            <w:noProof/>
          </w:rPr>
          <w:t>3.2</w:t>
        </w:r>
        <w:r w:rsidR="009B4535">
          <w:rPr>
            <w:rFonts w:asciiTheme="minorHAnsi" w:eastAsiaTheme="minorEastAsia" w:hAnsiTheme="minorHAnsi" w:cstheme="minorBidi"/>
            <w:noProof/>
            <w:sz w:val="22"/>
            <w:szCs w:val="22"/>
          </w:rPr>
          <w:tab/>
        </w:r>
        <w:r w:rsidR="009B4535" w:rsidRPr="00CB299B">
          <w:rPr>
            <w:rStyle w:val="Hyperlink"/>
            <w:rFonts w:ascii="Times" w:hAnsi="Times" w:cs="Times"/>
            <w:noProof/>
          </w:rPr>
          <w:t>Laser Safety Committee</w:t>
        </w:r>
        <w:r w:rsidR="009B4535">
          <w:rPr>
            <w:noProof/>
            <w:webHidden/>
          </w:rPr>
          <w:tab/>
        </w:r>
        <w:r w:rsidR="009B4535">
          <w:rPr>
            <w:noProof/>
            <w:webHidden/>
          </w:rPr>
          <w:fldChar w:fldCharType="begin"/>
        </w:r>
        <w:r w:rsidR="009B4535">
          <w:rPr>
            <w:noProof/>
            <w:webHidden/>
          </w:rPr>
          <w:instrText xml:space="preserve"> PAGEREF _Toc534896905 \h </w:instrText>
        </w:r>
        <w:r w:rsidR="009B4535">
          <w:rPr>
            <w:noProof/>
            <w:webHidden/>
          </w:rPr>
        </w:r>
        <w:r w:rsidR="009B4535">
          <w:rPr>
            <w:noProof/>
            <w:webHidden/>
          </w:rPr>
          <w:fldChar w:fldCharType="separate"/>
        </w:r>
        <w:r w:rsidR="00AD2E31">
          <w:rPr>
            <w:noProof/>
            <w:webHidden/>
          </w:rPr>
          <w:t>5</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06" w:history="1">
        <w:r w:rsidR="009B4535" w:rsidRPr="00CB299B">
          <w:rPr>
            <w:rStyle w:val="Hyperlink"/>
            <w:rFonts w:ascii="Times New Roman Bold" w:hAnsi="Times New Roman Bold"/>
            <w:noProof/>
          </w:rPr>
          <w:t>3.3</w:t>
        </w:r>
        <w:r w:rsidR="009B4535">
          <w:rPr>
            <w:rFonts w:asciiTheme="minorHAnsi" w:eastAsiaTheme="minorEastAsia" w:hAnsiTheme="minorHAnsi" w:cstheme="minorBidi"/>
            <w:noProof/>
            <w:sz w:val="22"/>
            <w:szCs w:val="22"/>
          </w:rPr>
          <w:tab/>
        </w:r>
        <w:r w:rsidR="009B4535" w:rsidRPr="00CB299B">
          <w:rPr>
            <w:rStyle w:val="Hyperlink"/>
            <w:noProof/>
          </w:rPr>
          <w:t>Laser Supervisor</w:t>
        </w:r>
        <w:r w:rsidR="009B4535">
          <w:rPr>
            <w:noProof/>
            <w:webHidden/>
          </w:rPr>
          <w:tab/>
        </w:r>
        <w:r w:rsidR="009B4535">
          <w:rPr>
            <w:noProof/>
            <w:webHidden/>
          </w:rPr>
          <w:fldChar w:fldCharType="begin"/>
        </w:r>
        <w:r w:rsidR="009B4535">
          <w:rPr>
            <w:noProof/>
            <w:webHidden/>
          </w:rPr>
          <w:instrText xml:space="preserve"> PAGEREF _Toc534896906 \h </w:instrText>
        </w:r>
        <w:r w:rsidR="009B4535">
          <w:rPr>
            <w:noProof/>
            <w:webHidden/>
          </w:rPr>
        </w:r>
        <w:r w:rsidR="009B4535">
          <w:rPr>
            <w:noProof/>
            <w:webHidden/>
          </w:rPr>
          <w:fldChar w:fldCharType="separate"/>
        </w:r>
        <w:r w:rsidR="00AD2E31">
          <w:rPr>
            <w:noProof/>
            <w:webHidden/>
          </w:rPr>
          <w:t>5</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07" w:history="1">
        <w:r w:rsidR="009B4535" w:rsidRPr="00CB299B">
          <w:rPr>
            <w:rStyle w:val="Hyperlink"/>
            <w:rFonts w:ascii="Times New Roman Bold" w:hAnsi="Times New Roman Bold"/>
            <w:noProof/>
          </w:rPr>
          <w:t>3.4</w:t>
        </w:r>
        <w:r w:rsidR="009B4535">
          <w:rPr>
            <w:rFonts w:asciiTheme="minorHAnsi" w:eastAsiaTheme="minorEastAsia" w:hAnsiTheme="minorHAnsi" w:cstheme="minorBidi"/>
            <w:noProof/>
            <w:sz w:val="22"/>
            <w:szCs w:val="22"/>
          </w:rPr>
          <w:tab/>
        </w:r>
        <w:r w:rsidR="009B4535" w:rsidRPr="00CB299B">
          <w:rPr>
            <w:rStyle w:val="Hyperlink"/>
            <w:noProof/>
          </w:rPr>
          <w:t>LCA Keyholder</w:t>
        </w:r>
        <w:r w:rsidR="009B4535">
          <w:rPr>
            <w:noProof/>
            <w:webHidden/>
          </w:rPr>
          <w:tab/>
        </w:r>
        <w:r w:rsidR="009B4535">
          <w:rPr>
            <w:noProof/>
            <w:webHidden/>
          </w:rPr>
          <w:fldChar w:fldCharType="begin"/>
        </w:r>
        <w:r w:rsidR="009B4535">
          <w:rPr>
            <w:noProof/>
            <w:webHidden/>
          </w:rPr>
          <w:instrText xml:space="preserve"> PAGEREF _Toc534896907 \h </w:instrText>
        </w:r>
        <w:r w:rsidR="009B4535">
          <w:rPr>
            <w:noProof/>
            <w:webHidden/>
          </w:rPr>
        </w:r>
        <w:r w:rsidR="009B4535">
          <w:rPr>
            <w:noProof/>
            <w:webHidden/>
          </w:rPr>
          <w:fldChar w:fldCharType="separate"/>
        </w:r>
        <w:r w:rsidR="00AD2E31">
          <w:rPr>
            <w:noProof/>
            <w:webHidden/>
          </w:rPr>
          <w:t>5</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08" w:history="1">
        <w:r w:rsidR="009B4535" w:rsidRPr="00CB299B">
          <w:rPr>
            <w:rStyle w:val="Hyperlink"/>
            <w:rFonts w:ascii="Times New Roman Bold" w:hAnsi="Times New Roman Bold"/>
            <w:noProof/>
          </w:rPr>
          <w:t>3.5</w:t>
        </w:r>
        <w:r w:rsidR="009B4535">
          <w:rPr>
            <w:rFonts w:asciiTheme="minorHAnsi" w:eastAsiaTheme="minorEastAsia" w:hAnsiTheme="minorHAnsi" w:cstheme="minorBidi"/>
            <w:noProof/>
            <w:sz w:val="22"/>
            <w:szCs w:val="22"/>
          </w:rPr>
          <w:tab/>
        </w:r>
        <w:r w:rsidR="009B4535" w:rsidRPr="00CB299B">
          <w:rPr>
            <w:rStyle w:val="Hyperlink"/>
            <w:noProof/>
          </w:rPr>
          <w:t>Employees</w:t>
        </w:r>
        <w:r w:rsidR="009B4535">
          <w:rPr>
            <w:noProof/>
            <w:webHidden/>
          </w:rPr>
          <w:tab/>
        </w:r>
        <w:r w:rsidR="009B4535">
          <w:rPr>
            <w:noProof/>
            <w:webHidden/>
          </w:rPr>
          <w:fldChar w:fldCharType="begin"/>
        </w:r>
        <w:r w:rsidR="009B4535">
          <w:rPr>
            <w:noProof/>
            <w:webHidden/>
          </w:rPr>
          <w:instrText xml:space="preserve"> PAGEREF _Toc534896908 \h </w:instrText>
        </w:r>
        <w:r w:rsidR="009B4535">
          <w:rPr>
            <w:noProof/>
            <w:webHidden/>
          </w:rPr>
        </w:r>
        <w:r w:rsidR="009B4535">
          <w:rPr>
            <w:noProof/>
            <w:webHidden/>
          </w:rPr>
          <w:fldChar w:fldCharType="separate"/>
        </w:r>
        <w:r w:rsidR="00AD2E31">
          <w:rPr>
            <w:noProof/>
            <w:webHidden/>
          </w:rPr>
          <w:t>5</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09" w:history="1">
        <w:r w:rsidR="009B4535" w:rsidRPr="00CB299B">
          <w:rPr>
            <w:rStyle w:val="Hyperlink"/>
            <w:rFonts w:ascii="Times New Roman Bold" w:hAnsi="Times New Roman Bold" w:cs="Times"/>
            <w:noProof/>
          </w:rPr>
          <w:t>4.0</w:t>
        </w:r>
        <w:r w:rsidR="009B4535">
          <w:rPr>
            <w:rFonts w:asciiTheme="minorHAnsi" w:eastAsiaTheme="minorEastAsia" w:hAnsiTheme="minorHAnsi" w:cstheme="minorBidi"/>
            <w:noProof/>
            <w:sz w:val="22"/>
            <w:szCs w:val="22"/>
          </w:rPr>
          <w:tab/>
        </w:r>
        <w:r w:rsidR="009B4535" w:rsidRPr="00CB299B">
          <w:rPr>
            <w:rStyle w:val="Hyperlink"/>
            <w:rFonts w:ascii="Times" w:hAnsi="Times" w:cs="Times"/>
            <w:noProof/>
          </w:rPr>
          <w:t>PROCEDURES</w:t>
        </w:r>
        <w:r w:rsidR="009B4535">
          <w:rPr>
            <w:noProof/>
            <w:webHidden/>
          </w:rPr>
          <w:tab/>
        </w:r>
        <w:r w:rsidR="009B4535">
          <w:rPr>
            <w:noProof/>
            <w:webHidden/>
          </w:rPr>
          <w:fldChar w:fldCharType="begin"/>
        </w:r>
        <w:r w:rsidR="009B4535">
          <w:rPr>
            <w:noProof/>
            <w:webHidden/>
          </w:rPr>
          <w:instrText xml:space="preserve"> PAGEREF _Toc534896909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10" w:history="1">
        <w:r w:rsidR="009B4535" w:rsidRPr="00CB299B">
          <w:rPr>
            <w:rStyle w:val="Hyperlink"/>
            <w:rFonts w:ascii="Times New Roman Bold" w:hAnsi="Times New Roman Bold" w:cs="Times"/>
            <w:noProof/>
          </w:rPr>
          <w:t>4.1</w:t>
        </w:r>
        <w:r w:rsidR="009B4535">
          <w:rPr>
            <w:rFonts w:asciiTheme="minorHAnsi" w:eastAsiaTheme="minorEastAsia" w:hAnsiTheme="minorHAnsi" w:cstheme="minorBidi"/>
            <w:noProof/>
            <w:sz w:val="22"/>
            <w:szCs w:val="22"/>
          </w:rPr>
          <w:tab/>
        </w:r>
        <w:r w:rsidR="009B4535" w:rsidRPr="00CB299B">
          <w:rPr>
            <w:rStyle w:val="Hyperlink"/>
            <w:rFonts w:ascii="Times" w:hAnsi="Times" w:cs="Times"/>
            <w:noProof/>
          </w:rPr>
          <w:t>Hazard Class 1</w:t>
        </w:r>
        <w:r w:rsidR="009B4535">
          <w:rPr>
            <w:noProof/>
            <w:webHidden/>
          </w:rPr>
          <w:tab/>
        </w:r>
        <w:r w:rsidR="009B4535">
          <w:rPr>
            <w:noProof/>
            <w:webHidden/>
          </w:rPr>
          <w:fldChar w:fldCharType="begin"/>
        </w:r>
        <w:r w:rsidR="009B4535">
          <w:rPr>
            <w:noProof/>
            <w:webHidden/>
          </w:rPr>
          <w:instrText xml:space="preserve"> PAGEREF _Toc534896910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1" w:history="1">
        <w:r w:rsidR="009B4535" w:rsidRPr="00CB299B">
          <w:rPr>
            <w:rStyle w:val="Hyperlink"/>
            <w:rFonts w:ascii="Times New Roman Bold" w:hAnsi="Times New Roman Bold"/>
            <w:noProof/>
          </w:rPr>
          <w:t>4.1.1.</w:t>
        </w:r>
        <w:r w:rsidR="009B4535">
          <w:rPr>
            <w:rFonts w:asciiTheme="minorHAnsi" w:eastAsiaTheme="minorEastAsia" w:hAnsiTheme="minorHAnsi" w:cstheme="minorBidi"/>
            <w:noProof/>
            <w:sz w:val="22"/>
            <w:szCs w:val="22"/>
          </w:rPr>
          <w:tab/>
        </w:r>
        <w:r w:rsidR="009B4535" w:rsidRPr="00CB299B">
          <w:rPr>
            <w:rStyle w:val="Hyperlink"/>
            <w:noProof/>
          </w:rPr>
          <w:t>Description</w:t>
        </w:r>
        <w:r w:rsidR="009B4535">
          <w:rPr>
            <w:noProof/>
            <w:webHidden/>
          </w:rPr>
          <w:tab/>
        </w:r>
        <w:r w:rsidR="009B4535">
          <w:rPr>
            <w:noProof/>
            <w:webHidden/>
          </w:rPr>
          <w:fldChar w:fldCharType="begin"/>
        </w:r>
        <w:r w:rsidR="009B4535">
          <w:rPr>
            <w:noProof/>
            <w:webHidden/>
          </w:rPr>
          <w:instrText xml:space="preserve"> PAGEREF _Toc534896911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2" w:history="1">
        <w:r w:rsidR="009B4535" w:rsidRPr="00CB299B">
          <w:rPr>
            <w:rStyle w:val="Hyperlink"/>
            <w:rFonts w:ascii="Times New Roman Bold" w:hAnsi="Times New Roman Bold"/>
            <w:noProof/>
          </w:rPr>
          <w:t>4.1.2.</w:t>
        </w:r>
        <w:r w:rsidR="009B4535">
          <w:rPr>
            <w:rFonts w:asciiTheme="minorHAnsi" w:eastAsiaTheme="minorEastAsia" w:hAnsiTheme="minorHAnsi" w:cstheme="minorBidi"/>
            <w:noProof/>
            <w:sz w:val="22"/>
            <w:szCs w:val="22"/>
          </w:rPr>
          <w:tab/>
        </w:r>
        <w:r w:rsidR="009B4535" w:rsidRPr="00CB299B">
          <w:rPr>
            <w:rStyle w:val="Hyperlink"/>
            <w:noProof/>
          </w:rPr>
          <w:t>Precautions</w:t>
        </w:r>
        <w:r w:rsidR="009B4535">
          <w:rPr>
            <w:noProof/>
            <w:webHidden/>
          </w:rPr>
          <w:tab/>
        </w:r>
        <w:r w:rsidR="009B4535">
          <w:rPr>
            <w:noProof/>
            <w:webHidden/>
          </w:rPr>
          <w:fldChar w:fldCharType="begin"/>
        </w:r>
        <w:r w:rsidR="009B4535">
          <w:rPr>
            <w:noProof/>
            <w:webHidden/>
          </w:rPr>
          <w:instrText xml:space="preserve"> PAGEREF _Toc534896912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13" w:history="1">
        <w:r w:rsidR="009B4535" w:rsidRPr="00CB299B">
          <w:rPr>
            <w:rStyle w:val="Hyperlink"/>
            <w:rFonts w:ascii="Times New Roman Bold" w:hAnsi="Times New Roman Bold"/>
            <w:noProof/>
          </w:rPr>
          <w:t>4.2</w:t>
        </w:r>
        <w:r w:rsidR="009B4535">
          <w:rPr>
            <w:rFonts w:asciiTheme="minorHAnsi" w:eastAsiaTheme="minorEastAsia" w:hAnsiTheme="minorHAnsi" w:cstheme="minorBidi"/>
            <w:noProof/>
            <w:sz w:val="22"/>
            <w:szCs w:val="22"/>
          </w:rPr>
          <w:tab/>
        </w:r>
        <w:r w:rsidR="009B4535" w:rsidRPr="00CB299B">
          <w:rPr>
            <w:rStyle w:val="Hyperlink"/>
            <w:noProof/>
          </w:rPr>
          <w:t>Hazard Class 2</w:t>
        </w:r>
        <w:r w:rsidR="009B4535">
          <w:rPr>
            <w:noProof/>
            <w:webHidden/>
          </w:rPr>
          <w:tab/>
        </w:r>
        <w:r w:rsidR="009B4535">
          <w:rPr>
            <w:noProof/>
            <w:webHidden/>
          </w:rPr>
          <w:fldChar w:fldCharType="begin"/>
        </w:r>
        <w:r w:rsidR="009B4535">
          <w:rPr>
            <w:noProof/>
            <w:webHidden/>
          </w:rPr>
          <w:instrText xml:space="preserve"> PAGEREF _Toc534896913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4" w:history="1">
        <w:r w:rsidR="009B4535" w:rsidRPr="00CB299B">
          <w:rPr>
            <w:rStyle w:val="Hyperlink"/>
            <w:rFonts w:ascii="Times New Roman Bold" w:hAnsi="Times New Roman Bold"/>
            <w:noProof/>
          </w:rPr>
          <w:t>4.2.1.</w:t>
        </w:r>
        <w:r w:rsidR="009B4535">
          <w:rPr>
            <w:rFonts w:asciiTheme="minorHAnsi" w:eastAsiaTheme="minorEastAsia" w:hAnsiTheme="minorHAnsi" w:cstheme="minorBidi"/>
            <w:noProof/>
            <w:sz w:val="22"/>
            <w:szCs w:val="22"/>
          </w:rPr>
          <w:tab/>
        </w:r>
        <w:r w:rsidR="009B4535" w:rsidRPr="00CB299B">
          <w:rPr>
            <w:rStyle w:val="Hyperlink"/>
            <w:noProof/>
          </w:rPr>
          <w:t>Description</w:t>
        </w:r>
        <w:r w:rsidR="009B4535">
          <w:rPr>
            <w:noProof/>
            <w:webHidden/>
          </w:rPr>
          <w:tab/>
        </w:r>
        <w:r w:rsidR="009B4535">
          <w:rPr>
            <w:noProof/>
            <w:webHidden/>
          </w:rPr>
          <w:fldChar w:fldCharType="begin"/>
        </w:r>
        <w:r w:rsidR="009B4535">
          <w:rPr>
            <w:noProof/>
            <w:webHidden/>
          </w:rPr>
          <w:instrText xml:space="preserve"> PAGEREF _Toc534896914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5" w:history="1">
        <w:r w:rsidR="009B4535" w:rsidRPr="00CB299B">
          <w:rPr>
            <w:rStyle w:val="Hyperlink"/>
            <w:rFonts w:ascii="Times New Roman Bold" w:hAnsi="Times New Roman Bold"/>
            <w:noProof/>
          </w:rPr>
          <w:t>4.2.2.</w:t>
        </w:r>
        <w:r w:rsidR="009B4535">
          <w:rPr>
            <w:rFonts w:asciiTheme="minorHAnsi" w:eastAsiaTheme="minorEastAsia" w:hAnsiTheme="minorHAnsi" w:cstheme="minorBidi"/>
            <w:noProof/>
            <w:sz w:val="22"/>
            <w:szCs w:val="22"/>
          </w:rPr>
          <w:tab/>
        </w:r>
        <w:r w:rsidR="009B4535" w:rsidRPr="00CB299B">
          <w:rPr>
            <w:rStyle w:val="Hyperlink"/>
            <w:noProof/>
          </w:rPr>
          <w:t>Precautions</w:t>
        </w:r>
        <w:r w:rsidR="009B4535">
          <w:rPr>
            <w:noProof/>
            <w:webHidden/>
          </w:rPr>
          <w:tab/>
        </w:r>
        <w:r w:rsidR="009B4535">
          <w:rPr>
            <w:noProof/>
            <w:webHidden/>
          </w:rPr>
          <w:fldChar w:fldCharType="begin"/>
        </w:r>
        <w:r w:rsidR="009B4535">
          <w:rPr>
            <w:noProof/>
            <w:webHidden/>
          </w:rPr>
          <w:instrText xml:space="preserve"> PAGEREF _Toc534896915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16" w:history="1">
        <w:r w:rsidR="009B4535" w:rsidRPr="00CB299B">
          <w:rPr>
            <w:rStyle w:val="Hyperlink"/>
            <w:rFonts w:ascii="Times New Roman Bold" w:hAnsi="Times New Roman Bold"/>
            <w:noProof/>
          </w:rPr>
          <w:t>4.3</w:t>
        </w:r>
        <w:r w:rsidR="009B4535">
          <w:rPr>
            <w:rFonts w:asciiTheme="minorHAnsi" w:eastAsiaTheme="minorEastAsia" w:hAnsiTheme="minorHAnsi" w:cstheme="minorBidi"/>
            <w:noProof/>
            <w:sz w:val="22"/>
            <w:szCs w:val="22"/>
          </w:rPr>
          <w:tab/>
        </w:r>
        <w:r w:rsidR="009B4535" w:rsidRPr="00CB299B">
          <w:rPr>
            <w:rStyle w:val="Hyperlink"/>
            <w:noProof/>
          </w:rPr>
          <w:t>Hazard Class 3R</w:t>
        </w:r>
        <w:r w:rsidR="009B4535">
          <w:rPr>
            <w:noProof/>
            <w:webHidden/>
          </w:rPr>
          <w:tab/>
        </w:r>
        <w:r w:rsidR="009B4535">
          <w:rPr>
            <w:noProof/>
            <w:webHidden/>
          </w:rPr>
          <w:fldChar w:fldCharType="begin"/>
        </w:r>
        <w:r w:rsidR="009B4535">
          <w:rPr>
            <w:noProof/>
            <w:webHidden/>
          </w:rPr>
          <w:instrText xml:space="preserve"> PAGEREF _Toc534896916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7" w:history="1">
        <w:r w:rsidR="009B4535" w:rsidRPr="00CB299B">
          <w:rPr>
            <w:rStyle w:val="Hyperlink"/>
            <w:rFonts w:ascii="Times New Roman Bold" w:hAnsi="Times New Roman Bold"/>
            <w:noProof/>
          </w:rPr>
          <w:t>4.3.1.</w:t>
        </w:r>
        <w:r w:rsidR="009B4535">
          <w:rPr>
            <w:rFonts w:asciiTheme="minorHAnsi" w:eastAsiaTheme="minorEastAsia" w:hAnsiTheme="minorHAnsi" w:cstheme="minorBidi"/>
            <w:noProof/>
            <w:sz w:val="22"/>
            <w:szCs w:val="22"/>
          </w:rPr>
          <w:tab/>
        </w:r>
        <w:r w:rsidR="009B4535" w:rsidRPr="00CB299B">
          <w:rPr>
            <w:rStyle w:val="Hyperlink"/>
            <w:noProof/>
          </w:rPr>
          <w:t>Description</w:t>
        </w:r>
        <w:r w:rsidR="009B4535">
          <w:rPr>
            <w:noProof/>
            <w:webHidden/>
          </w:rPr>
          <w:tab/>
        </w:r>
        <w:r w:rsidR="009B4535">
          <w:rPr>
            <w:noProof/>
            <w:webHidden/>
          </w:rPr>
          <w:fldChar w:fldCharType="begin"/>
        </w:r>
        <w:r w:rsidR="009B4535">
          <w:rPr>
            <w:noProof/>
            <w:webHidden/>
          </w:rPr>
          <w:instrText xml:space="preserve"> PAGEREF _Toc534896917 \h </w:instrText>
        </w:r>
        <w:r w:rsidR="009B4535">
          <w:rPr>
            <w:noProof/>
            <w:webHidden/>
          </w:rPr>
        </w:r>
        <w:r w:rsidR="009B4535">
          <w:rPr>
            <w:noProof/>
            <w:webHidden/>
          </w:rPr>
          <w:fldChar w:fldCharType="separate"/>
        </w:r>
        <w:r w:rsidR="00AD2E31">
          <w:rPr>
            <w:noProof/>
            <w:webHidden/>
          </w:rPr>
          <w:t>6</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18" w:history="1">
        <w:r w:rsidR="009B4535" w:rsidRPr="00CB299B">
          <w:rPr>
            <w:rStyle w:val="Hyperlink"/>
            <w:rFonts w:ascii="Times New Roman Bold" w:hAnsi="Times New Roman Bold"/>
            <w:noProof/>
          </w:rPr>
          <w:t>4.3.2.</w:t>
        </w:r>
        <w:r w:rsidR="009B4535">
          <w:rPr>
            <w:rFonts w:asciiTheme="minorHAnsi" w:eastAsiaTheme="minorEastAsia" w:hAnsiTheme="minorHAnsi" w:cstheme="minorBidi"/>
            <w:noProof/>
            <w:sz w:val="22"/>
            <w:szCs w:val="22"/>
          </w:rPr>
          <w:tab/>
        </w:r>
        <w:r w:rsidR="009B4535" w:rsidRPr="00CB299B">
          <w:rPr>
            <w:rStyle w:val="Hyperlink"/>
            <w:noProof/>
          </w:rPr>
          <w:t>Precautions</w:t>
        </w:r>
        <w:r w:rsidR="009B4535">
          <w:rPr>
            <w:noProof/>
            <w:webHidden/>
          </w:rPr>
          <w:tab/>
        </w:r>
        <w:r w:rsidR="009B4535">
          <w:rPr>
            <w:noProof/>
            <w:webHidden/>
          </w:rPr>
          <w:fldChar w:fldCharType="begin"/>
        </w:r>
        <w:r w:rsidR="009B4535">
          <w:rPr>
            <w:noProof/>
            <w:webHidden/>
          </w:rPr>
          <w:instrText xml:space="preserve"> PAGEREF _Toc534896918 \h </w:instrText>
        </w:r>
        <w:r w:rsidR="009B4535">
          <w:rPr>
            <w:noProof/>
            <w:webHidden/>
          </w:rPr>
        </w:r>
        <w:r w:rsidR="009B4535">
          <w:rPr>
            <w:noProof/>
            <w:webHidden/>
          </w:rPr>
          <w:fldChar w:fldCharType="separate"/>
        </w:r>
        <w:r w:rsidR="00AD2E31">
          <w:rPr>
            <w:noProof/>
            <w:webHidden/>
          </w:rPr>
          <w:t>7</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19" w:history="1">
        <w:r w:rsidR="009B4535" w:rsidRPr="00CB299B">
          <w:rPr>
            <w:rStyle w:val="Hyperlink"/>
            <w:rFonts w:ascii="Times New Roman Bold" w:hAnsi="Times New Roman Bold"/>
            <w:noProof/>
          </w:rPr>
          <w:t>4.4</w:t>
        </w:r>
        <w:r w:rsidR="009B4535">
          <w:rPr>
            <w:rFonts w:asciiTheme="minorHAnsi" w:eastAsiaTheme="minorEastAsia" w:hAnsiTheme="minorHAnsi" w:cstheme="minorBidi"/>
            <w:noProof/>
            <w:sz w:val="22"/>
            <w:szCs w:val="22"/>
          </w:rPr>
          <w:tab/>
        </w:r>
        <w:r w:rsidR="009B4535" w:rsidRPr="00CB299B">
          <w:rPr>
            <w:rStyle w:val="Hyperlink"/>
            <w:noProof/>
          </w:rPr>
          <w:t>Hazard Class 3B</w:t>
        </w:r>
        <w:r w:rsidR="009B4535">
          <w:rPr>
            <w:noProof/>
            <w:webHidden/>
          </w:rPr>
          <w:tab/>
        </w:r>
        <w:r w:rsidR="009B4535">
          <w:rPr>
            <w:noProof/>
            <w:webHidden/>
          </w:rPr>
          <w:fldChar w:fldCharType="begin"/>
        </w:r>
        <w:r w:rsidR="009B4535">
          <w:rPr>
            <w:noProof/>
            <w:webHidden/>
          </w:rPr>
          <w:instrText xml:space="preserve"> PAGEREF _Toc534896919 \h </w:instrText>
        </w:r>
        <w:r w:rsidR="009B4535">
          <w:rPr>
            <w:noProof/>
            <w:webHidden/>
          </w:rPr>
        </w:r>
        <w:r w:rsidR="009B4535">
          <w:rPr>
            <w:noProof/>
            <w:webHidden/>
          </w:rPr>
          <w:fldChar w:fldCharType="separate"/>
        </w:r>
        <w:r w:rsidR="00AD2E31">
          <w:rPr>
            <w:noProof/>
            <w:webHidden/>
          </w:rPr>
          <w:t>7</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20" w:history="1">
        <w:r w:rsidR="009B4535" w:rsidRPr="00CB299B">
          <w:rPr>
            <w:rStyle w:val="Hyperlink"/>
            <w:rFonts w:ascii="Times New Roman Bold" w:hAnsi="Times New Roman Bold"/>
            <w:noProof/>
          </w:rPr>
          <w:t>4.4.1.</w:t>
        </w:r>
        <w:r w:rsidR="009B4535">
          <w:rPr>
            <w:rFonts w:asciiTheme="minorHAnsi" w:eastAsiaTheme="minorEastAsia" w:hAnsiTheme="minorHAnsi" w:cstheme="minorBidi"/>
            <w:noProof/>
            <w:sz w:val="22"/>
            <w:szCs w:val="22"/>
          </w:rPr>
          <w:tab/>
        </w:r>
        <w:r w:rsidR="009B4535" w:rsidRPr="00CB299B">
          <w:rPr>
            <w:rStyle w:val="Hyperlink"/>
            <w:noProof/>
          </w:rPr>
          <w:t>Description</w:t>
        </w:r>
        <w:r w:rsidR="009B4535">
          <w:rPr>
            <w:noProof/>
            <w:webHidden/>
          </w:rPr>
          <w:tab/>
        </w:r>
        <w:r w:rsidR="009B4535">
          <w:rPr>
            <w:noProof/>
            <w:webHidden/>
          </w:rPr>
          <w:fldChar w:fldCharType="begin"/>
        </w:r>
        <w:r w:rsidR="009B4535">
          <w:rPr>
            <w:noProof/>
            <w:webHidden/>
          </w:rPr>
          <w:instrText xml:space="preserve"> PAGEREF _Toc534896920 \h </w:instrText>
        </w:r>
        <w:r w:rsidR="009B4535">
          <w:rPr>
            <w:noProof/>
            <w:webHidden/>
          </w:rPr>
        </w:r>
        <w:r w:rsidR="009B4535">
          <w:rPr>
            <w:noProof/>
            <w:webHidden/>
          </w:rPr>
          <w:fldChar w:fldCharType="separate"/>
        </w:r>
        <w:r w:rsidR="00AD2E31">
          <w:rPr>
            <w:noProof/>
            <w:webHidden/>
          </w:rPr>
          <w:t>7</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21" w:history="1">
        <w:r w:rsidR="009B4535" w:rsidRPr="00CB299B">
          <w:rPr>
            <w:rStyle w:val="Hyperlink"/>
            <w:rFonts w:ascii="Times New Roman Bold" w:hAnsi="Times New Roman Bold"/>
            <w:noProof/>
          </w:rPr>
          <w:t>4.4.2.</w:t>
        </w:r>
        <w:r w:rsidR="009B4535">
          <w:rPr>
            <w:rFonts w:asciiTheme="minorHAnsi" w:eastAsiaTheme="minorEastAsia" w:hAnsiTheme="minorHAnsi" w:cstheme="minorBidi"/>
            <w:noProof/>
            <w:sz w:val="22"/>
            <w:szCs w:val="22"/>
          </w:rPr>
          <w:tab/>
        </w:r>
        <w:r w:rsidR="009B4535" w:rsidRPr="00CB299B">
          <w:rPr>
            <w:rStyle w:val="Hyperlink"/>
            <w:noProof/>
          </w:rPr>
          <w:t>Precautions</w:t>
        </w:r>
        <w:r w:rsidR="009B4535">
          <w:rPr>
            <w:noProof/>
            <w:webHidden/>
          </w:rPr>
          <w:tab/>
        </w:r>
        <w:r w:rsidR="009B4535">
          <w:rPr>
            <w:noProof/>
            <w:webHidden/>
          </w:rPr>
          <w:fldChar w:fldCharType="begin"/>
        </w:r>
        <w:r w:rsidR="009B4535">
          <w:rPr>
            <w:noProof/>
            <w:webHidden/>
          </w:rPr>
          <w:instrText xml:space="preserve"> PAGEREF _Toc534896921 \h </w:instrText>
        </w:r>
        <w:r w:rsidR="009B4535">
          <w:rPr>
            <w:noProof/>
            <w:webHidden/>
          </w:rPr>
        </w:r>
        <w:r w:rsidR="009B4535">
          <w:rPr>
            <w:noProof/>
            <w:webHidden/>
          </w:rPr>
          <w:fldChar w:fldCharType="separate"/>
        </w:r>
        <w:r w:rsidR="00AD2E31">
          <w:rPr>
            <w:noProof/>
            <w:webHidden/>
          </w:rPr>
          <w:t>7</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22" w:history="1">
        <w:r w:rsidR="009B4535" w:rsidRPr="00CB299B">
          <w:rPr>
            <w:rStyle w:val="Hyperlink"/>
            <w:rFonts w:ascii="Times New Roman Bold" w:hAnsi="Times New Roman Bold"/>
            <w:noProof/>
          </w:rPr>
          <w:t>4.5</w:t>
        </w:r>
        <w:r w:rsidR="009B4535">
          <w:rPr>
            <w:rFonts w:asciiTheme="minorHAnsi" w:eastAsiaTheme="minorEastAsia" w:hAnsiTheme="minorHAnsi" w:cstheme="minorBidi"/>
            <w:noProof/>
            <w:sz w:val="22"/>
            <w:szCs w:val="22"/>
          </w:rPr>
          <w:tab/>
        </w:r>
        <w:r w:rsidR="009B4535" w:rsidRPr="00CB299B">
          <w:rPr>
            <w:rStyle w:val="Hyperlink"/>
            <w:noProof/>
          </w:rPr>
          <w:t>Hazard Class 4</w:t>
        </w:r>
        <w:r w:rsidR="009B4535">
          <w:rPr>
            <w:noProof/>
            <w:webHidden/>
          </w:rPr>
          <w:tab/>
        </w:r>
        <w:r w:rsidR="009B4535">
          <w:rPr>
            <w:noProof/>
            <w:webHidden/>
          </w:rPr>
          <w:fldChar w:fldCharType="begin"/>
        </w:r>
        <w:r w:rsidR="009B4535">
          <w:rPr>
            <w:noProof/>
            <w:webHidden/>
          </w:rPr>
          <w:instrText xml:space="preserve"> PAGEREF _Toc534896922 \h </w:instrText>
        </w:r>
        <w:r w:rsidR="009B4535">
          <w:rPr>
            <w:noProof/>
            <w:webHidden/>
          </w:rPr>
        </w:r>
        <w:r w:rsidR="009B4535">
          <w:rPr>
            <w:noProof/>
            <w:webHidden/>
          </w:rPr>
          <w:fldChar w:fldCharType="separate"/>
        </w:r>
        <w:r w:rsidR="00AD2E31">
          <w:rPr>
            <w:noProof/>
            <w:webHidden/>
          </w:rPr>
          <w:t>8</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23" w:history="1">
        <w:r w:rsidR="009B4535" w:rsidRPr="00CB299B">
          <w:rPr>
            <w:rStyle w:val="Hyperlink"/>
            <w:rFonts w:ascii="Times New Roman Bold" w:hAnsi="Times New Roman Bold"/>
            <w:noProof/>
          </w:rPr>
          <w:t>4.5.1.</w:t>
        </w:r>
        <w:r w:rsidR="009B4535">
          <w:rPr>
            <w:rFonts w:asciiTheme="minorHAnsi" w:eastAsiaTheme="minorEastAsia" w:hAnsiTheme="minorHAnsi" w:cstheme="minorBidi"/>
            <w:noProof/>
            <w:sz w:val="22"/>
            <w:szCs w:val="22"/>
          </w:rPr>
          <w:tab/>
        </w:r>
        <w:r w:rsidR="009B4535" w:rsidRPr="00CB299B">
          <w:rPr>
            <w:rStyle w:val="Hyperlink"/>
            <w:noProof/>
          </w:rPr>
          <w:t>Description</w:t>
        </w:r>
        <w:r w:rsidR="009B4535">
          <w:rPr>
            <w:noProof/>
            <w:webHidden/>
          </w:rPr>
          <w:tab/>
        </w:r>
        <w:r w:rsidR="009B4535">
          <w:rPr>
            <w:noProof/>
            <w:webHidden/>
          </w:rPr>
          <w:fldChar w:fldCharType="begin"/>
        </w:r>
        <w:r w:rsidR="009B4535">
          <w:rPr>
            <w:noProof/>
            <w:webHidden/>
          </w:rPr>
          <w:instrText xml:space="preserve"> PAGEREF _Toc534896923 \h </w:instrText>
        </w:r>
        <w:r w:rsidR="009B4535">
          <w:rPr>
            <w:noProof/>
            <w:webHidden/>
          </w:rPr>
        </w:r>
        <w:r w:rsidR="009B4535">
          <w:rPr>
            <w:noProof/>
            <w:webHidden/>
          </w:rPr>
          <w:fldChar w:fldCharType="separate"/>
        </w:r>
        <w:r w:rsidR="00AD2E31">
          <w:rPr>
            <w:noProof/>
            <w:webHidden/>
          </w:rPr>
          <w:t>8</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24" w:history="1">
        <w:r w:rsidR="009B4535" w:rsidRPr="00CB299B">
          <w:rPr>
            <w:rStyle w:val="Hyperlink"/>
            <w:rFonts w:ascii="Times New Roman Bold" w:hAnsi="Times New Roman Bold"/>
            <w:noProof/>
          </w:rPr>
          <w:t>4.5.2.</w:t>
        </w:r>
        <w:r w:rsidR="009B4535">
          <w:rPr>
            <w:rFonts w:asciiTheme="minorHAnsi" w:eastAsiaTheme="minorEastAsia" w:hAnsiTheme="minorHAnsi" w:cstheme="minorBidi"/>
            <w:noProof/>
            <w:sz w:val="22"/>
            <w:szCs w:val="22"/>
          </w:rPr>
          <w:tab/>
        </w:r>
        <w:r w:rsidR="009B4535" w:rsidRPr="00CB299B">
          <w:rPr>
            <w:rStyle w:val="Hyperlink"/>
            <w:noProof/>
          </w:rPr>
          <w:t>Precautions</w:t>
        </w:r>
        <w:r w:rsidR="009B4535">
          <w:rPr>
            <w:noProof/>
            <w:webHidden/>
          </w:rPr>
          <w:tab/>
        </w:r>
        <w:r w:rsidR="009B4535">
          <w:rPr>
            <w:noProof/>
            <w:webHidden/>
          </w:rPr>
          <w:fldChar w:fldCharType="begin"/>
        </w:r>
        <w:r w:rsidR="009B4535">
          <w:rPr>
            <w:noProof/>
            <w:webHidden/>
          </w:rPr>
          <w:instrText xml:space="preserve"> PAGEREF _Toc534896924 \h </w:instrText>
        </w:r>
        <w:r w:rsidR="009B4535">
          <w:rPr>
            <w:noProof/>
            <w:webHidden/>
          </w:rPr>
        </w:r>
        <w:r w:rsidR="009B4535">
          <w:rPr>
            <w:noProof/>
            <w:webHidden/>
          </w:rPr>
          <w:fldChar w:fldCharType="separate"/>
        </w:r>
        <w:r w:rsidR="00AD2E31">
          <w:rPr>
            <w:noProof/>
            <w:webHidden/>
          </w:rPr>
          <w:t>8</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25" w:history="1">
        <w:r w:rsidR="009B4535" w:rsidRPr="00CB299B">
          <w:rPr>
            <w:rStyle w:val="Hyperlink"/>
            <w:rFonts w:ascii="Times New Roman Bold" w:hAnsi="Times New Roman Bold"/>
            <w:noProof/>
          </w:rPr>
          <w:t>4.6</w:t>
        </w:r>
        <w:r w:rsidR="009B4535">
          <w:rPr>
            <w:rFonts w:asciiTheme="minorHAnsi" w:eastAsiaTheme="minorEastAsia" w:hAnsiTheme="minorHAnsi" w:cstheme="minorBidi"/>
            <w:noProof/>
            <w:sz w:val="22"/>
            <w:szCs w:val="22"/>
          </w:rPr>
          <w:tab/>
        </w:r>
        <w:r w:rsidR="009B4535" w:rsidRPr="00CB299B">
          <w:rPr>
            <w:rStyle w:val="Hyperlink"/>
            <w:noProof/>
          </w:rPr>
          <w:t>Non-beam hazards</w:t>
        </w:r>
        <w:r w:rsidR="009B4535">
          <w:rPr>
            <w:noProof/>
            <w:webHidden/>
          </w:rPr>
          <w:tab/>
        </w:r>
        <w:r w:rsidR="009B4535">
          <w:rPr>
            <w:noProof/>
            <w:webHidden/>
          </w:rPr>
          <w:fldChar w:fldCharType="begin"/>
        </w:r>
        <w:r w:rsidR="009B4535">
          <w:rPr>
            <w:noProof/>
            <w:webHidden/>
          </w:rPr>
          <w:instrText xml:space="preserve"> PAGEREF _Toc534896925 \h </w:instrText>
        </w:r>
        <w:r w:rsidR="009B4535">
          <w:rPr>
            <w:noProof/>
            <w:webHidden/>
          </w:rPr>
        </w:r>
        <w:r w:rsidR="009B4535">
          <w:rPr>
            <w:noProof/>
            <w:webHidden/>
          </w:rPr>
          <w:fldChar w:fldCharType="separate"/>
        </w:r>
        <w:r w:rsidR="00AD2E31">
          <w:rPr>
            <w:noProof/>
            <w:webHidden/>
          </w:rPr>
          <w:t>9</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26" w:history="1">
        <w:r w:rsidR="009B4535" w:rsidRPr="00CB299B">
          <w:rPr>
            <w:rStyle w:val="Hyperlink"/>
            <w:rFonts w:ascii="Times New Roman Bold" w:hAnsi="Times New Roman Bold"/>
            <w:noProof/>
          </w:rPr>
          <w:t>5.0</w:t>
        </w:r>
        <w:r w:rsidR="009B4535">
          <w:rPr>
            <w:rFonts w:asciiTheme="minorHAnsi" w:eastAsiaTheme="minorEastAsia" w:hAnsiTheme="minorHAnsi" w:cstheme="minorBidi"/>
            <w:noProof/>
            <w:sz w:val="22"/>
            <w:szCs w:val="22"/>
          </w:rPr>
          <w:tab/>
        </w:r>
        <w:r w:rsidR="009B4535" w:rsidRPr="00CB299B">
          <w:rPr>
            <w:rStyle w:val="Hyperlink"/>
            <w:noProof/>
          </w:rPr>
          <w:t>Laser Registration</w:t>
        </w:r>
        <w:r w:rsidR="009B4535">
          <w:rPr>
            <w:noProof/>
            <w:webHidden/>
          </w:rPr>
          <w:tab/>
        </w:r>
        <w:r w:rsidR="009B4535">
          <w:rPr>
            <w:noProof/>
            <w:webHidden/>
          </w:rPr>
          <w:fldChar w:fldCharType="begin"/>
        </w:r>
        <w:r w:rsidR="009B4535">
          <w:rPr>
            <w:noProof/>
            <w:webHidden/>
          </w:rPr>
          <w:instrText xml:space="preserve"> PAGEREF _Toc534896926 \h </w:instrText>
        </w:r>
        <w:r w:rsidR="009B4535">
          <w:rPr>
            <w:noProof/>
            <w:webHidden/>
          </w:rPr>
        </w:r>
        <w:r w:rsidR="009B4535">
          <w:rPr>
            <w:noProof/>
            <w:webHidden/>
          </w:rPr>
          <w:fldChar w:fldCharType="separate"/>
        </w:r>
        <w:r w:rsidR="00AD2E31">
          <w:rPr>
            <w:noProof/>
            <w:webHidden/>
          </w:rPr>
          <w:t>9</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27" w:history="1">
        <w:r w:rsidR="009B4535" w:rsidRPr="00CB299B">
          <w:rPr>
            <w:rStyle w:val="Hyperlink"/>
            <w:rFonts w:ascii="Times New Roman Bold" w:hAnsi="Times New Roman Bold"/>
            <w:noProof/>
          </w:rPr>
          <w:t>5.1</w:t>
        </w:r>
        <w:r w:rsidR="009B4535">
          <w:rPr>
            <w:rFonts w:asciiTheme="minorHAnsi" w:eastAsiaTheme="minorEastAsia" w:hAnsiTheme="minorHAnsi" w:cstheme="minorBidi"/>
            <w:noProof/>
            <w:sz w:val="22"/>
            <w:szCs w:val="22"/>
          </w:rPr>
          <w:tab/>
        </w:r>
        <w:r w:rsidR="009B4535" w:rsidRPr="00CB299B">
          <w:rPr>
            <w:rStyle w:val="Hyperlink"/>
            <w:noProof/>
          </w:rPr>
          <w:t>Steps for Completing Registration</w:t>
        </w:r>
        <w:r w:rsidR="009B4535">
          <w:rPr>
            <w:noProof/>
            <w:webHidden/>
          </w:rPr>
          <w:tab/>
        </w:r>
        <w:r w:rsidR="009B4535">
          <w:rPr>
            <w:noProof/>
            <w:webHidden/>
          </w:rPr>
          <w:fldChar w:fldCharType="begin"/>
        </w:r>
        <w:r w:rsidR="009B4535">
          <w:rPr>
            <w:noProof/>
            <w:webHidden/>
          </w:rPr>
          <w:instrText xml:space="preserve"> PAGEREF _Toc534896927 \h </w:instrText>
        </w:r>
        <w:r w:rsidR="009B4535">
          <w:rPr>
            <w:noProof/>
            <w:webHidden/>
          </w:rPr>
        </w:r>
        <w:r w:rsidR="009B4535">
          <w:rPr>
            <w:noProof/>
            <w:webHidden/>
          </w:rPr>
          <w:fldChar w:fldCharType="separate"/>
        </w:r>
        <w:r w:rsidR="00AD2E31">
          <w:rPr>
            <w:noProof/>
            <w:webHidden/>
          </w:rPr>
          <w:t>9</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28" w:history="1">
        <w:r w:rsidR="009B4535" w:rsidRPr="00CB299B">
          <w:rPr>
            <w:rStyle w:val="Hyperlink"/>
            <w:rFonts w:ascii="Times New Roman Bold" w:hAnsi="Times New Roman Bold"/>
            <w:noProof/>
          </w:rPr>
          <w:t>6.0</w:t>
        </w:r>
        <w:r w:rsidR="009B4535">
          <w:rPr>
            <w:rFonts w:asciiTheme="minorHAnsi" w:eastAsiaTheme="minorEastAsia" w:hAnsiTheme="minorHAnsi" w:cstheme="minorBidi"/>
            <w:noProof/>
            <w:sz w:val="22"/>
            <w:szCs w:val="22"/>
          </w:rPr>
          <w:tab/>
        </w:r>
        <w:r w:rsidR="009B4535" w:rsidRPr="00CB299B">
          <w:rPr>
            <w:rStyle w:val="Hyperlink"/>
            <w:noProof/>
          </w:rPr>
          <w:t>REFERENCES</w:t>
        </w:r>
        <w:r w:rsidR="009B4535">
          <w:rPr>
            <w:noProof/>
            <w:webHidden/>
          </w:rPr>
          <w:tab/>
        </w:r>
        <w:r w:rsidR="009B4535">
          <w:rPr>
            <w:noProof/>
            <w:webHidden/>
          </w:rPr>
          <w:fldChar w:fldCharType="begin"/>
        </w:r>
        <w:r w:rsidR="009B4535">
          <w:rPr>
            <w:noProof/>
            <w:webHidden/>
          </w:rPr>
          <w:instrText xml:space="preserve"> PAGEREF _Toc534896928 \h </w:instrText>
        </w:r>
        <w:r w:rsidR="009B4535">
          <w:rPr>
            <w:noProof/>
            <w:webHidden/>
          </w:rPr>
        </w:r>
        <w:r w:rsidR="009B4535">
          <w:rPr>
            <w:noProof/>
            <w:webHidden/>
          </w:rPr>
          <w:fldChar w:fldCharType="separate"/>
        </w:r>
        <w:r w:rsidR="00AD2E31">
          <w:rPr>
            <w:noProof/>
            <w:webHidden/>
          </w:rPr>
          <w:t>10</w:t>
        </w:r>
        <w:r w:rsidR="009B4535">
          <w:rPr>
            <w:noProof/>
            <w:webHidden/>
          </w:rPr>
          <w:fldChar w:fldCharType="end"/>
        </w:r>
      </w:hyperlink>
    </w:p>
    <w:p w:rsidR="009B4535" w:rsidRDefault="003D3905">
      <w:pPr>
        <w:pStyle w:val="TOC1"/>
        <w:rPr>
          <w:rFonts w:asciiTheme="minorHAnsi" w:eastAsiaTheme="minorEastAsia" w:hAnsiTheme="minorHAnsi" w:cstheme="minorBidi"/>
          <w:noProof/>
          <w:sz w:val="22"/>
          <w:szCs w:val="22"/>
        </w:rPr>
      </w:pPr>
      <w:hyperlink w:anchor="_Toc534896929" w:history="1">
        <w:r w:rsidR="009B4535" w:rsidRPr="00CB299B">
          <w:rPr>
            <w:rStyle w:val="Hyperlink"/>
            <w:rFonts w:ascii="Times New Roman Bold" w:hAnsi="Times New Roman Bold"/>
            <w:noProof/>
          </w:rPr>
          <w:t>7.0</w:t>
        </w:r>
        <w:r w:rsidR="009B4535">
          <w:rPr>
            <w:rFonts w:asciiTheme="minorHAnsi" w:eastAsiaTheme="minorEastAsia" w:hAnsiTheme="minorHAnsi" w:cstheme="minorBidi"/>
            <w:noProof/>
            <w:sz w:val="22"/>
            <w:szCs w:val="22"/>
          </w:rPr>
          <w:tab/>
        </w:r>
        <w:r w:rsidR="009B4535" w:rsidRPr="00CB299B">
          <w:rPr>
            <w:rStyle w:val="Hyperlink"/>
            <w:noProof/>
          </w:rPr>
          <w:t>TECHNICAL APPENDICES</w:t>
        </w:r>
        <w:r w:rsidR="009B4535">
          <w:rPr>
            <w:noProof/>
            <w:webHidden/>
          </w:rPr>
          <w:tab/>
        </w:r>
        <w:r w:rsidR="009B4535">
          <w:rPr>
            <w:noProof/>
            <w:webHidden/>
          </w:rPr>
          <w:fldChar w:fldCharType="begin"/>
        </w:r>
        <w:r w:rsidR="009B4535">
          <w:rPr>
            <w:noProof/>
            <w:webHidden/>
          </w:rPr>
          <w:instrText xml:space="preserve"> PAGEREF _Toc534896929 \h </w:instrText>
        </w:r>
        <w:r w:rsidR="009B4535">
          <w:rPr>
            <w:noProof/>
            <w:webHidden/>
          </w:rPr>
        </w:r>
        <w:r w:rsidR="009B4535">
          <w:rPr>
            <w:noProof/>
            <w:webHidden/>
          </w:rPr>
          <w:fldChar w:fldCharType="separate"/>
        </w:r>
        <w:r w:rsidR="00AD2E31">
          <w:rPr>
            <w:noProof/>
            <w:webHidden/>
          </w:rPr>
          <w:t>11</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30" w:history="1">
        <w:r w:rsidR="009B4535" w:rsidRPr="00CB299B">
          <w:rPr>
            <w:rStyle w:val="Hyperlink"/>
            <w:rFonts w:ascii="Times New Roman Bold" w:hAnsi="Times New Roman Bold"/>
            <w:noProof/>
          </w:rPr>
          <w:t>7.1</w:t>
        </w:r>
        <w:r w:rsidR="009B4535">
          <w:rPr>
            <w:rFonts w:asciiTheme="minorHAnsi" w:eastAsiaTheme="minorEastAsia" w:hAnsiTheme="minorHAnsi" w:cstheme="minorBidi"/>
            <w:noProof/>
            <w:sz w:val="22"/>
            <w:szCs w:val="22"/>
          </w:rPr>
          <w:tab/>
        </w:r>
        <w:r w:rsidR="009B4535" w:rsidRPr="00CB299B">
          <w:rPr>
            <w:rStyle w:val="Hyperlink"/>
            <w:noProof/>
          </w:rPr>
          <w:t>Laser safety eyewear</w:t>
        </w:r>
        <w:r w:rsidR="009B4535">
          <w:rPr>
            <w:noProof/>
            <w:webHidden/>
          </w:rPr>
          <w:tab/>
        </w:r>
        <w:r w:rsidR="009B4535">
          <w:rPr>
            <w:noProof/>
            <w:webHidden/>
          </w:rPr>
          <w:fldChar w:fldCharType="begin"/>
        </w:r>
        <w:r w:rsidR="009B4535">
          <w:rPr>
            <w:noProof/>
            <w:webHidden/>
          </w:rPr>
          <w:instrText xml:space="preserve"> PAGEREF _Toc534896930 \h </w:instrText>
        </w:r>
        <w:r w:rsidR="009B4535">
          <w:rPr>
            <w:noProof/>
            <w:webHidden/>
          </w:rPr>
        </w:r>
        <w:r w:rsidR="009B4535">
          <w:rPr>
            <w:noProof/>
            <w:webHidden/>
          </w:rPr>
          <w:fldChar w:fldCharType="separate"/>
        </w:r>
        <w:r w:rsidR="00AD2E31">
          <w:rPr>
            <w:noProof/>
            <w:webHidden/>
          </w:rPr>
          <w:t>11</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31" w:history="1">
        <w:r w:rsidR="009B4535" w:rsidRPr="00CB299B">
          <w:rPr>
            <w:rStyle w:val="Hyperlink"/>
            <w:rFonts w:ascii="Times New Roman Bold" w:hAnsi="Times New Roman Bold"/>
            <w:noProof/>
          </w:rPr>
          <w:t>7.2</w:t>
        </w:r>
        <w:r w:rsidR="009B4535">
          <w:rPr>
            <w:rFonts w:asciiTheme="minorHAnsi" w:eastAsiaTheme="minorEastAsia" w:hAnsiTheme="minorHAnsi" w:cstheme="minorBidi"/>
            <w:noProof/>
            <w:sz w:val="22"/>
            <w:szCs w:val="22"/>
          </w:rPr>
          <w:tab/>
        </w:r>
        <w:r w:rsidR="009B4535" w:rsidRPr="00CB299B">
          <w:rPr>
            <w:rStyle w:val="Hyperlink"/>
            <w:noProof/>
          </w:rPr>
          <w:t>Laser signs and labels</w:t>
        </w:r>
        <w:r w:rsidR="009B4535">
          <w:rPr>
            <w:noProof/>
            <w:webHidden/>
          </w:rPr>
          <w:tab/>
        </w:r>
        <w:r w:rsidR="009B4535">
          <w:rPr>
            <w:noProof/>
            <w:webHidden/>
          </w:rPr>
          <w:fldChar w:fldCharType="begin"/>
        </w:r>
        <w:r w:rsidR="009B4535">
          <w:rPr>
            <w:noProof/>
            <w:webHidden/>
          </w:rPr>
          <w:instrText xml:space="preserve"> PAGEREF _Toc534896931 \h </w:instrText>
        </w:r>
        <w:r w:rsidR="009B4535">
          <w:rPr>
            <w:noProof/>
            <w:webHidden/>
          </w:rPr>
        </w:r>
        <w:r w:rsidR="009B4535">
          <w:rPr>
            <w:noProof/>
            <w:webHidden/>
          </w:rPr>
          <w:fldChar w:fldCharType="separate"/>
        </w:r>
        <w:r w:rsidR="00AD2E31">
          <w:rPr>
            <w:noProof/>
            <w:webHidden/>
          </w:rPr>
          <w:t>11</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32" w:history="1">
        <w:r w:rsidR="009B4535" w:rsidRPr="00CB299B">
          <w:rPr>
            <w:rStyle w:val="Hyperlink"/>
            <w:rFonts w:ascii="Times New Roman Bold" w:hAnsi="Times New Roman Bold"/>
            <w:noProof/>
          </w:rPr>
          <w:t>7.3</w:t>
        </w:r>
        <w:r w:rsidR="009B4535">
          <w:rPr>
            <w:rFonts w:asciiTheme="minorHAnsi" w:eastAsiaTheme="minorEastAsia" w:hAnsiTheme="minorHAnsi" w:cstheme="minorBidi"/>
            <w:noProof/>
            <w:sz w:val="22"/>
            <w:szCs w:val="22"/>
          </w:rPr>
          <w:tab/>
        </w:r>
        <w:r w:rsidR="009B4535" w:rsidRPr="00CB299B">
          <w:rPr>
            <w:rStyle w:val="Hyperlink"/>
            <w:noProof/>
          </w:rPr>
          <w:t>Laser enclosures</w:t>
        </w:r>
        <w:r w:rsidR="009B4535">
          <w:rPr>
            <w:noProof/>
            <w:webHidden/>
          </w:rPr>
          <w:tab/>
        </w:r>
        <w:r w:rsidR="009B4535">
          <w:rPr>
            <w:noProof/>
            <w:webHidden/>
          </w:rPr>
          <w:fldChar w:fldCharType="begin"/>
        </w:r>
        <w:r w:rsidR="009B4535">
          <w:rPr>
            <w:noProof/>
            <w:webHidden/>
          </w:rPr>
          <w:instrText xml:space="preserve"> PAGEREF _Toc534896932 \h </w:instrText>
        </w:r>
        <w:r w:rsidR="009B4535">
          <w:rPr>
            <w:noProof/>
            <w:webHidden/>
          </w:rPr>
        </w:r>
        <w:r w:rsidR="009B4535">
          <w:rPr>
            <w:noProof/>
            <w:webHidden/>
          </w:rPr>
          <w:fldChar w:fldCharType="separate"/>
        </w:r>
        <w:r w:rsidR="00AD2E31">
          <w:rPr>
            <w:noProof/>
            <w:webHidden/>
          </w:rPr>
          <w:t>12</w:t>
        </w:r>
        <w:r w:rsidR="009B4535">
          <w:rPr>
            <w:noProof/>
            <w:webHidden/>
          </w:rPr>
          <w:fldChar w:fldCharType="end"/>
        </w:r>
      </w:hyperlink>
    </w:p>
    <w:p w:rsidR="009B4535" w:rsidRDefault="003D3905">
      <w:pPr>
        <w:pStyle w:val="TOC2"/>
        <w:rPr>
          <w:rFonts w:asciiTheme="minorHAnsi" w:eastAsiaTheme="minorEastAsia" w:hAnsiTheme="minorHAnsi" w:cstheme="minorBidi"/>
          <w:noProof/>
          <w:sz w:val="22"/>
          <w:szCs w:val="22"/>
        </w:rPr>
      </w:pPr>
      <w:hyperlink w:anchor="_Toc534896933" w:history="1">
        <w:r w:rsidR="009B4535" w:rsidRPr="00CB299B">
          <w:rPr>
            <w:rStyle w:val="Hyperlink"/>
            <w:rFonts w:ascii="Times New Roman Bold" w:hAnsi="Times New Roman Bold"/>
            <w:noProof/>
          </w:rPr>
          <w:t>7.4</w:t>
        </w:r>
        <w:r w:rsidR="009B4535">
          <w:rPr>
            <w:rFonts w:asciiTheme="minorHAnsi" w:eastAsiaTheme="minorEastAsia" w:hAnsiTheme="minorHAnsi" w:cstheme="minorBidi"/>
            <w:noProof/>
            <w:sz w:val="22"/>
            <w:szCs w:val="22"/>
          </w:rPr>
          <w:tab/>
        </w:r>
        <w:r w:rsidR="009B4535" w:rsidRPr="00CB299B">
          <w:rPr>
            <w:rStyle w:val="Hyperlink"/>
            <w:noProof/>
          </w:rPr>
          <w:t>Laser pointers</w:t>
        </w:r>
        <w:r w:rsidR="009B4535">
          <w:rPr>
            <w:noProof/>
            <w:webHidden/>
          </w:rPr>
          <w:tab/>
        </w:r>
        <w:r w:rsidR="009B4535">
          <w:rPr>
            <w:noProof/>
            <w:webHidden/>
          </w:rPr>
          <w:fldChar w:fldCharType="begin"/>
        </w:r>
        <w:r w:rsidR="009B4535">
          <w:rPr>
            <w:noProof/>
            <w:webHidden/>
          </w:rPr>
          <w:instrText xml:space="preserve"> PAGEREF _Toc534896933 \h </w:instrText>
        </w:r>
        <w:r w:rsidR="009B4535">
          <w:rPr>
            <w:noProof/>
            <w:webHidden/>
          </w:rPr>
        </w:r>
        <w:r w:rsidR="009B4535">
          <w:rPr>
            <w:noProof/>
            <w:webHidden/>
          </w:rPr>
          <w:fldChar w:fldCharType="separate"/>
        </w:r>
        <w:r w:rsidR="00AD2E31">
          <w:rPr>
            <w:noProof/>
            <w:webHidden/>
          </w:rPr>
          <w:t>13</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34" w:history="1">
        <w:r w:rsidR="009B4535" w:rsidRPr="00CB299B">
          <w:rPr>
            <w:rStyle w:val="Hyperlink"/>
            <w:rFonts w:ascii="Times New Roman Bold" w:hAnsi="Times New Roman Bold"/>
            <w:noProof/>
          </w:rPr>
          <w:t>7.4.1.</w:t>
        </w:r>
        <w:r w:rsidR="009B4535">
          <w:rPr>
            <w:rFonts w:asciiTheme="minorHAnsi" w:eastAsiaTheme="minorEastAsia" w:hAnsiTheme="minorHAnsi" w:cstheme="minorBidi"/>
            <w:noProof/>
            <w:sz w:val="22"/>
            <w:szCs w:val="22"/>
          </w:rPr>
          <w:tab/>
        </w:r>
        <w:r w:rsidR="009B4535" w:rsidRPr="00CB299B">
          <w:rPr>
            <w:rStyle w:val="Hyperlink"/>
            <w:noProof/>
          </w:rPr>
          <w:t>Background</w:t>
        </w:r>
        <w:r w:rsidR="009B4535">
          <w:rPr>
            <w:noProof/>
            <w:webHidden/>
          </w:rPr>
          <w:tab/>
        </w:r>
        <w:r w:rsidR="009B4535">
          <w:rPr>
            <w:noProof/>
            <w:webHidden/>
          </w:rPr>
          <w:fldChar w:fldCharType="begin"/>
        </w:r>
        <w:r w:rsidR="009B4535">
          <w:rPr>
            <w:noProof/>
            <w:webHidden/>
          </w:rPr>
          <w:instrText xml:space="preserve"> PAGEREF _Toc534896934 \h </w:instrText>
        </w:r>
        <w:r w:rsidR="009B4535">
          <w:rPr>
            <w:noProof/>
            <w:webHidden/>
          </w:rPr>
        </w:r>
        <w:r w:rsidR="009B4535">
          <w:rPr>
            <w:noProof/>
            <w:webHidden/>
          </w:rPr>
          <w:fldChar w:fldCharType="separate"/>
        </w:r>
        <w:r w:rsidR="00AD2E31">
          <w:rPr>
            <w:noProof/>
            <w:webHidden/>
          </w:rPr>
          <w:t>13</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35" w:history="1">
        <w:r w:rsidR="009B4535" w:rsidRPr="00CB299B">
          <w:rPr>
            <w:rStyle w:val="Hyperlink"/>
            <w:rFonts w:ascii="Times New Roman Bold" w:hAnsi="Times New Roman Bold"/>
            <w:noProof/>
          </w:rPr>
          <w:t>7.4.2.</w:t>
        </w:r>
        <w:r w:rsidR="009B4535">
          <w:rPr>
            <w:rFonts w:asciiTheme="minorHAnsi" w:eastAsiaTheme="minorEastAsia" w:hAnsiTheme="minorHAnsi" w:cstheme="minorBidi"/>
            <w:noProof/>
            <w:sz w:val="22"/>
            <w:szCs w:val="22"/>
          </w:rPr>
          <w:tab/>
        </w:r>
        <w:r w:rsidR="009B4535" w:rsidRPr="00CB299B">
          <w:rPr>
            <w:rStyle w:val="Hyperlink"/>
            <w:noProof/>
          </w:rPr>
          <w:t>Selecting a laser pointer</w:t>
        </w:r>
        <w:r w:rsidR="009B4535">
          <w:rPr>
            <w:noProof/>
            <w:webHidden/>
          </w:rPr>
          <w:tab/>
        </w:r>
        <w:r w:rsidR="009B4535">
          <w:rPr>
            <w:noProof/>
            <w:webHidden/>
          </w:rPr>
          <w:fldChar w:fldCharType="begin"/>
        </w:r>
        <w:r w:rsidR="009B4535">
          <w:rPr>
            <w:noProof/>
            <w:webHidden/>
          </w:rPr>
          <w:instrText xml:space="preserve"> PAGEREF _Toc534896935 \h </w:instrText>
        </w:r>
        <w:r w:rsidR="009B4535">
          <w:rPr>
            <w:noProof/>
            <w:webHidden/>
          </w:rPr>
        </w:r>
        <w:r w:rsidR="009B4535">
          <w:rPr>
            <w:noProof/>
            <w:webHidden/>
          </w:rPr>
          <w:fldChar w:fldCharType="separate"/>
        </w:r>
        <w:r w:rsidR="00AD2E31">
          <w:rPr>
            <w:noProof/>
            <w:webHidden/>
          </w:rPr>
          <w:t>13</w:t>
        </w:r>
        <w:r w:rsidR="009B4535">
          <w:rPr>
            <w:noProof/>
            <w:webHidden/>
          </w:rPr>
          <w:fldChar w:fldCharType="end"/>
        </w:r>
      </w:hyperlink>
    </w:p>
    <w:p w:rsidR="009B4535" w:rsidRDefault="003D3905">
      <w:pPr>
        <w:pStyle w:val="TOC3"/>
        <w:tabs>
          <w:tab w:val="left" w:pos="1930"/>
        </w:tabs>
        <w:rPr>
          <w:rFonts w:asciiTheme="minorHAnsi" w:eastAsiaTheme="minorEastAsia" w:hAnsiTheme="minorHAnsi" w:cstheme="minorBidi"/>
          <w:noProof/>
          <w:sz w:val="22"/>
          <w:szCs w:val="22"/>
        </w:rPr>
      </w:pPr>
      <w:hyperlink w:anchor="_Toc534896936" w:history="1">
        <w:r w:rsidR="009B4535" w:rsidRPr="00CB299B">
          <w:rPr>
            <w:rStyle w:val="Hyperlink"/>
            <w:rFonts w:ascii="Times New Roman Bold" w:hAnsi="Times New Roman Bold"/>
            <w:noProof/>
          </w:rPr>
          <w:t>7.4.3.</w:t>
        </w:r>
        <w:r w:rsidR="009B4535">
          <w:rPr>
            <w:rFonts w:asciiTheme="minorHAnsi" w:eastAsiaTheme="minorEastAsia" w:hAnsiTheme="minorHAnsi" w:cstheme="minorBidi"/>
            <w:noProof/>
            <w:sz w:val="22"/>
            <w:szCs w:val="22"/>
          </w:rPr>
          <w:tab/>
        </w:r>
        <w:r w:rsidR="009B4535" w:rsidRPr="00CB299B">
          <w:rPr>
            <w:rStyle w:val="Hyperlink"/>
            <w:noProof/>
          </w:rPr>
          <w:t>Laser pointer testing</w:t>
        </w:r>
        <w:r w:rsidR="009B4535">
          <w:rPr>
            <w:noProof/>
            <w:webHidden/>
          </w:rPr>
          <w:tab/>
        </w:r>
        <w:r w:rsidR="009B4535">
          <w:rPr>
            <w:noProof/>
            <w:webHidden/>
          </w:rPr>
          <w:fldChar w:fldCharType="begin"/>
        </w:r>
        <w:r w:rsidR="009B4535">
          <w:rPr>
            <w:noProof/>
            <w:webHidden/>
          </w:rPr>
          <w:instrText xml:space="preserve"> PAGEREF _Toc534896936 \h </w:instrText>
        </w:r>
        <w:r w:rsidR="009B4535">
          <w:rPr>
            <w:noProof/>
            <w:webHidden/>
          </w:rPr>
        </w:r>
        <w:r w:rsidR="009B4535">
          <w:rPr>
            <w:noProof/>
            <w:webHidden/>
          </w:rPr>
          <w:fldChar w:fldCharType="separate"/>
        </w:r>
        <w:r w:rsidR="00AD2E31">
          <w:rPr>
            <w:noProof/>
            <w:webHidden/>
          </w:rPr>
          <w:t>14</w:t>
        </w:r>
        <w:r w:rsidR="009B4535">
          <w:rPr>
            <w:noProof/>
            <w:webHidden/>
          </w:rPr>
          <w:fldChar w:fldCharType="end"/>
        </w:r>
      </w:hyperlink>
    </w:p>
    <w:p w:rsidR="00A96FFC" w:rsidRDefault="00FF181A"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pPr>
    </w:p>
    <w:p w:rsidR="00A96FFC" w:rsidRPr="00A96FFC" w:rsidRDefault="00A96FFC">
      <w:pPr>
        <w:rPr>
          <w:bCs/>
        </w:rPr>
        <w:sectPr w:rsidR="00A96FFC" w:rsidRPr="00A96FFC" w:rsidSect="00AD2E31">
          <w:headerReference w:type="even" r:id="rId10"/>
          <w:headerReference w:type="default" r:id="rId11"/>
          <w:headerReference w:type="first" r:id="rId12"/>
          <w:pgSz w:w="12240" w:h="15840" w:code="1"/>
          <w:pgMar w:top="720" w:right="1080" w:bottom="720" w:left="1440" w:header="720" w:footer="389" w:gutter="0"/>
          <w:pgNumType w:start="2"/>
          <w:cols w:space="720"/>
          <w:docGrid w:linePitch="360"/>
        </w:sectPr>
      </w:pPr>
    </w:p>
    <w:p w:rsidR="00CE5B8A" w:rsidRPr="00774629" w:rsidRDefault="007D5A75" w:rsidP="007D5A75">
      <w:pPr>
        <w:pStyle w:val="Heading1"/>
      </w:pPr>
      <w:bookmarkStart w:id="1" w:name="_Toc534896901"/>
      <w:r>
        <w:lastRenderedPageBreak/>
        <w:t>INTRODUCTION</w:t>
      </w:r>
      <w:bookmarkEnd w:id="1"/>
    </w:p>
    <w:p w:rsidR="00D435EC" w:rsidRPr="007D5A75" w:rsidRDefault="00D435EC"/>
    <w:p w:rsidR="00BD5CCA" w:rsidRDefault="00BD5CCA" w:rsidP="00BD5CCA">
      <w:pPr>
        <w:rPr>
          <w:rFonts w:ascii="Times" w:hAnsi="Times" w:cs="Times"/>
        </w:rPr>
      </w:pPr>
      <w:r>
        <w:rPr>
          <w:rFonts w:ascii="Times" w:hAnsi="Times" w:cs="Times"/>
        </w:rPr>
        <w:t>The purpose of this program is to mitigate the hazards posed by lasers and laser systems that operate at wavelengths between 180 nm and 1000 µm. The hazards from high-power Class 3B or 4 lasers used at Fermilab</w:t>
      </w:r>
      <w:r w:rsidR="007564FD">
        <w:rPr>
          <w:rFonts w:ascii="Times" w:hAnsi="Times" w:cs="Times"/>
        </w:rPr>
        <w:t xml:space="preserve"> and Fermilab leased spaces</w:t>
      </w:r>
      <w:r>
        <w:rPr>
          <w:rFonts w:ascii="Times" w:hAnsi="Times" w:cs="Times"/>
        </w:rPr>
        <w:t xml:space="preserve"> can include eye damage, skin burns, electric shock, fire, explosion, air contaminants, and production of ionizing radiation. Lower power Class 2 and 3R lasers</w:t>
      </w:r>
      <w:r w:rsidR="003F00B4">
        <w:rPr>
          <w:rFonts w:ascii="Times" w:hAnsi="Times" w:cs="Times"/>
        </w:rPr>
        <w:t xml:space="preserve"> are safe when used as intended</w:t>
      </w:r>
      <w:r>
        <w:rPr>
          <w:rFonts w:ascii="Times" w:hAnsi="Times" w:cs="Times"/>
        </w:rPr>
        <w:t xml:space="preserve"> but may require some controls. Hazard control measures are determined by the class of laser to be used.</w:t>
      </w:r>
    </w:p>
    <w:p w:rsidR="00BD5CCA" w:rsidRDefault="00BD5CCA" w:rsidP="00BD5CCA">
      <w:pPr>
        <w:rPr>
          <w:rFonts w:ascii="Times" w:hAnsi="Times" w:cs="Times"/>
        </w:rPr>
      </w:pPr>
    </w:p>
    <w:p w:rsidR="00EE78E4" w:rsidRPr="002E48B0" w:rsidRDefault="00BD5CCA" w:rsidP="00EE78E4">
      <w:pPr>
        <w:rPr>
          <w:rFonts w:ascii="Times" w:hAnsi="Times" w:cs="Times"/>
        </w:rPr>
      </w:pPr>
      <w:r>
        <w:rPr>
          <w:rFonts w:ascii="Times" w:hAnsi="Times" w:cs="Times"/>
        </w:rPr>
        <w:t>This document details responsibilities and requirements for the safe use of lasers in acc</w:t>
      </w:r>
      <w:r w:rsidR="009B4535">
        <w:rPr>
          <w:rFonts w:ascii="Times" w:hAnsi="Times" w:cs="Times"/>
        </w:rPr>
        <w:t xml:space="preserve">ordance with ANSI Z136.1-2014. </w:t>
      </w:r>
      <w:r>
        <w:rPr>
          <w:rFonts w:ascii="Times" w:hAnsi="Times" w:cs="Times"/>
        </w:rPr>
        <w:t>The program applies to the acquisition, approval, and operation of all lasers at Fermilab</w:t>
      </w:r>
      <w:r w:rsidR="007564FD">
        <w:rPr>
          <w:rFonts w:ascii="Times" w:hAnsi="Times" w:cs="Times"/>
        </w:rPr>
        <w:t xml:space="preserve"> and all Fermilab leased spaces</w:t>
      </w:r>
      <w:r>
        <w:rPr>
          <w:rFonts w:ascii="Times" w:hAnsi="Times" w:cs="Times"/>
        </w:rPr>
        <w:t xml:space="preserve"> by Fermilab employees, visitors, and subcontractors.   </w:t>
      </w:r>
    </w:p>
    <w:p w:rsidR="007D5A75" w:rsidRDefault="007D5A75" w:rsidP="00E00D72"/>
    <w:p w:rsidR="007D5A75" w:rsidRDefault="007D5A75" w:rsidP="007D5A75">
      <w:pPr>
        <w:pStyle w:val="Heading1"/>
        <w:rPr>
          <w:kern w:val="0"/>
        </w:rPr>
      </w:pPr>
      <w:bookmarkStart w:id="2" w:name="_Toc534896902"/>
      <w:r>
        <w:rPr>
          <w:kern w:val="0"/>
        </w:rPr>
        <w:t>DEFINITIONS</w:t>
      </w:r>
      <w:bookmarkEnd w:id="2"/>
    </w:p>
    <w:p w:rsidR="007D5A75" w:rsidRPr="007D5A75" w:rsidRDefault="007D5A75" w:rsidP="00E00D72"/>
    <w:p w:rsidR="00EE78E4" w:rsidRDefault="00EE78E4" w:rsidP="00EE78E4">
      <w:pPr>
        <w:rPr>
          <w:rFonts w:ascii="Times" w:hAnsi="Times" w:cs="Times"/>
          <w:u w:val="single"/>
        </w:rPr>
      </w:pPr>
      <w:r w:rsidRPr="007F7483">
        <w:rPr>
          <w:rFonts w:ascii="Times" w:hAnsi="Times" w:cs="Times"/>
          <w:u w:val="single"/>
        </w:rPr>
        <w:t>Diffuse viewing</w:t>
      </w:r>
      <w:r>
        <w:rPr>
          <w:rFonts w:ascii="Times" w:hAnsi="Times" w:cs="Times"/>
        </w:rPr>
        <w:t xml:space="preserve"> - R</w:t>
      </w:r>
      <w:r w:rsidRPr="002E48B0">
        <w:rPr>
          <w:rFonts w:ascii="Times" w:hAnsi="Times" w:cs="Times"/>
        </w:rPr>
        <w:t xml:space="preserve">efers to looking at scattered radiation such as occurs during many alignment activities.  </w:t>
      </w:r>
    </w:p>
    <w:p w:rsidR="00EE78E4" w:rsidRDefault="00EE78E4" w:rsidP="00EE78E4">
      <w:pPr>
        <w:rPr>
          <w:rFonts w:ascii="Times" w:hAnsi="Times" w:cs="Times"/>
          <w:u w:val="single"/>
        </w:rPr>
      </w:pPr>
    </w:p>
    <w:p w:rsidR="00EE78E4" w:rsidRPr="002E48B0" w:rsidRDefault="00EE78E4" w:rsidP="00EE78E4">
      <w:pPr>
        <w:rPr>
          <w:rFonts w:ascii="Times" w:hAnsi="Times" w:cs="Times"/>
        </w:rPr>
      </w:pPr>
      <w:r w:rsidRPr="002E48B0">
        <w:rPr>
          <w:rFonts w:ascii="Times" w:hAnsi="Times" w:cs="Times"/>
          <w:u w:val="single"/>
        </w:rPr>
        <w:t>Failsafe interlock</w:t>
      </w:r>
      <w:r w:rsidRPr="002E48B0">
        <w:rPr>
          <w:rFonts w:ascii="Times" w:hAnsi="Times" w:cs="Times"/>
        </w:rPr>
        <w:t xml:space="preserve"> – An interlock where the failure of a single interlock component will cause the system to go into, or remain in, a safe mode.</w:t>
      </w:r>
    </w:p>
    <w:p w:rsidR="00EE78E4" w:rsidRPr="002E48B0" w:rsidRDefault="00EE78E4" w:rsidP="00EE78E4">
      <w:pPr>
        <w:rPr>
          <w:rFonts w:ascii="Times" w:hAnsi="Times" w:cs="Times"/>
        </w:rPr>
      </w:pPr>
    </w:p>
    <w:p w:rsidR="00EE78E4" w:rsidRPr="002E48B0" w:rsidRDefault="00EE78E4" w:rsidP="00EE78E4">
      <w:pPr>
        <w:rPr>
          <w:rFonts w:ascii="Times" w:hAnsi="Times" w:cs="Times"/>
          <w:u w:val="single"/>
        </w:rPr>
      </w:pPr>
      <w:r w:rsidRPr="002E48B0">
        <w:rPr>
          <w:rFonts w:ascii="Times" w:hAnsi="Times" w:cs="Times"/>
          <w:u w:val="single"/>
        </w:rPr>
        <w:t>Interlocked</w:t>
      </w:r>
      <w:r w:rsidRPr="002E48B0">
        <w:rPr>
          <w:rFonts w:ascii="Times" w:hAnsi="Times" w:cs="Times"/>
        </w:rPr>
        <w:t xml:space="preserve"> – With regard to a laser radiation enclosure, “interlocked” means that laser radiation levels are automatically reduced to harmless levels when a </w:t>
      </w:r>
      <w:r w:rsidR="009B4535">
        <w:rPr>
          <w:rFonts w:ascii="Times" w:hAnsi="Times" w:cs="Times"/>
        </w:rPr>
        <w:t>protective enclosure is opened.</w:t>
      </w:r>
      <w:r w:rsidRPr="002E48B0">
        <w:rPr>
          <w:rFonts w:ascii="Times" w:hAnsi="Times" w:cs="Times"/>
        </w:rPr>
        <w:t xml:space="preserve"> If the interlock is not failsafe, an appropriate warning label must also be attached to the enclosure.</w:t>
      </w:r>
    </w:p>
    <w:p w:rsidR="00EE78E4" w:rsidRDefault="00EE78E4" w:rsidP="00EE78E4">
      <w:pPr>
        <w:rPr>
          <w:rFonts w:ascii="Times" w:hAnsi="Times" w:cs="Times"/>
        </w:rPr>
      </w:pPr>
    </w:p>
    <w:p w:rsidR="00EE78E4" w:rsidRPr="002E48B0" w:rsidRDefault="00EE78E4" w:rsidP="00EE78E4">
      <w:pPr>
        <w:rPr>
          <w:rFonts w:ascii="Times" w:hAnsi="Times" w:cs="Times"/>
        </w:rPr>
      </w:pPr>
      <w:proofErr w:type="spellStart"/>
      <w:r w:rsidRPr="007F7483">
        <w:rPr>
          <w:rFonts w:ascii="Times" w:hAnsi="Times" w:cs="Times"/>
          <w:u w:val="single"/>
        </w:rPr>
        <w:t>Intrabeam</w:t>
      </w:r>
      <w:proofErr w:type="spellEnd"/>
      <w:r w:rsidRPr="007F7483">
        <w:rPr>
          <w:rFonts w:ascii="Times" w:hAnsi="Times" w:cs="Times"/>
          <w:u w:val="single"/>
        </w:rPr>
        <w:t xml:space="preserve"> viewing</w:t>
      </w:r>
      <w:r>
        <w:rPr>
          <w:rFonts w:ascii="Times" w:hAnsi="Times" w:cs="Times"/>
        </w:rPr>
        <w:t xml:space="preserve"> - R</w:t>
      </w:r>
      <w:r w:rsidRPr="002E48B0">
        <w:rPr>
          <w:rFonts w:ascii="Times" w:hAnsi="Times" w:cs="Times"/>
        </w:rPr>
        <w:t xml:space="preserve">efers to direct or </w:t>
      </w:r>
      <w:proofErr w:type="spellStart"/>
      <w:r w:rsidRPr="002E48B0">
        <w:rPr>
          <w:rFonts w:ascii="Times" w:hAnsi="Times" w:cs="Times"/>
        </w:rPr>
        <w:t>specularly</w:t>
      </w:r>
      <w:proofErr w:type="spellEnd"/>
      <w:r w:rsidRPr="002E48B0">
        <w:rPr>
          <w:rFonts w:ascii="Times" w:hAnsi="Times" w:cs="Times"/>
        </w:rPr>
        <w:t xml:space="preserve">-reflected eye exposure </w:t>
      </w:r>
      <w:r>
        <w:rPr>
          <w:rFonts w:ascii="Times" w:hAnsi="Times" w:cs="Times"/>
        </w:rPr>
        <w:t>as might occur in an accident.</w:t>
      </w:r>
    </w:p>
    <w:p w:rsidR="00EE78E4" w:rsidRDefault="00EE78E4" w:rsidP="00EE78E4">
      <w:pPr>
        <w:rPr>
          <w:rFonts w:ascii="Times" w:hAnsi="Times" w:cs="Times"/>
          <w:u w:val="single"/>
        </w:rPr>
      </w:pPr>
    </w:p>
    <w:p w:rsidR="00BD5CCA" w:rsidRDefault="00BD5CCA" w:rsidP="00BD5CCA">
      <w:pPr>
        <w:rPr>
          <w:rFonts w:ascii="Times" w:hAnsi="Times" w:cs="Times"/>
          <w:u w:val="single"/>
        </w:rPr>
      </w:pPr>
      <w:r>
        <w:rPr>
          <w:rFonts w:ascii="Times" w:hAnsi="Times" w:cs="Times"/>
          <w:u w:val="single"/>
        </w:rPr>
        <w:t>Laser Controlled Area (LCA)</w:t>
      </w:r>
      <w:r w:rsidRPr="0087005C">
        <w:rPr>
          <w:rFonts w:ascii="Times" w:hAnsi="Times" w:cs="Times"/>
        </w:rPr>
        <w:t xml:space="preserve"> – A laser use area where the occupancy and activity of those within is controlled and supervised.  This area may be defined by walls, barriers, or other means.  Within this area, potentially hazardous beam exposure is possible.</w:t>
      </w:r>
    </w:p>
    <w:p w:rsidR="002548AF" w:rsidRDefault="002548AF" w:rsidP="00BD5CCA">
      <w:pPr>
        <w:rPr>
          <w:rFonts w:ascii="Times" w:hAnsi="Times" w:cs="Times"/>
          <w:u w:val="single"/>
        </w:rPr>
      </w:pPr>
    </w:p>
    <w:p w:rsidR="00BD5CCA" w:rsidRPr="0087005C" w:rsidRDefault="00BD5CCA" w:rsidP="00BD5CCA">
      <w:pPr>
        <w:rPr>
          <w:rFonts w:ascii="Times" w:hAnsi="Times" w:cs="Times"/>
        </w:rPr>
      </w:pPr>
      <w:bookmarkStart w:id="3" w:name="_Hlk534873656"/>
      <w:r>
        <w:rPr>
          <w:rFonts w:ascii="Times" w:hAnsi="Times" w:cs="Times"/>
          <w:u w:val="single"/>
        </w:rPr>
        <w:t xml:space="preserve">LCA Keyholder </w:t>
      </w:r>
      <w:r w:rsidRPr="0087005C">
        <w:rPr>
          <w:rFonts w:ascii="Times" w:hAnsi="Times" w:cs="Times"/>
        </w:rPr>
        <w:t xml:space="preserve">– A worker who possesses a key to a LCA, but who is not authorized to </w:t>
      </w:r>
      <w:r w:rsidR="009B4535">
        <w:rPr>
          <w:rFonts w:ascii="Times" w:hAnsi="Times" w:cs="Times"/>
        </w:rPr>
        <w:t>work with Class 3B or 4 lasers.</w:t>
      </w:r>
      <w:r w:rsidRPr="0087005C">
        <w:rPr>
          <w:rFonts w:ascii="Times" w:hAnsi="Times" w:cs="Times"/>
        </w:rPr>
        <w:t xml:space="preserve"> These personnel typically hold LCA keys for administrative or emergency purposes.  Fermilab laser safety training is required for these workers so that they understand the hazards </w:t>
      </w:r>
      <w:r w:rsidR="009B4535">
        <w:rPr>
          <w:rFonts w:ascii="Times" w:hAnsi="Times" w:cs="Times"/>
        </w:rPr>
        <w:t>that may be present in the LCA.</w:t>
      </w:r>
      <w:r w:rsidRPr="0087005C">
        <w:rPr>
          <w:rFonts w:ascii="Times" w:hAnsi="Times" w:cs="Times"/>
        </w:rPr>
        <w:t xml:space="preserve"> The laser eye exam is </w:t>
      </w:r>
      <w:r w:rsidR="00D14DA3">
        <w:rPr>
          <w:rFonts w:ascii="Times" w:hAnsi="Times" w:cs="Times"/>
        </w:rPr>
        <w:t xml:space="preserve">still </w:t>
      </w:r>
      <w:r w:rsidRPr="0087005C">
        <w:rPr>
          <w:rFonts w:ascii="Times" w:hAnsi="Times" w:cs="Times"/>
        </w:rPr>
        <w:t xml:space="preserve">required </w:t>
      </w:r>
      <w:r w:rsidR="00D14DA3">
        <w:rPr>
          <w:rFonts w:ascii="Times" w:hAnsi="Times" w:cs="Times"/>
        </w:rPr>
        <w:t xml:space="preserve">even though </w:t>
      </w:r>
      <w:r w:rsidRPr="0087005C">
        <w:rPr>
          <w:rFonts w:ascii="Times" w:hAnsi="Times" w:cs="Times"/>
        </w:rPr>
        <w:t>they are not authorized to work with lasers.</w:t>
      </w:r>
    </w:p>
    <w:bookmarkEnd w:id="3"/>
    <w:p w:rsidR="00BD5CCA" w:rsidRPr="002E48B0" w:rsidRDefault="00BD5CCA" w:rsidP="00EE78E4">
      <w:pPr>
        <w:rPr>
          <w:rFonts w:ascii="Times" w:hAnsi="Times" w:cs="Times"/>
          <w:u w:val="single"/>
        </w:rPr>
      </w:pPr>
    </w:p>
    <w:p w:rsidR="00EE78E4" w:rsidRPr="002E48B0" w:rsidRDefault="00EE78E4" w:rsidP="00EE78E4">
      <w:pPr>
        <w:rPr>
          <w:rFonts w:ascii="Times" w:hAnsi="Times" w:cs="Times"/>
        </w:rPr>
      </w:pPr>
      <w:r w:rsidRPr="002E48B0">
        <w:rPr>
          <w:rFonts w:ascii="Times" w:hAnsi="Times" w:cs="Times"/>
          <w:u w:val="single"/>
        </w:rPr>
        <w:t xml:space="preserve">Laser Safety Committee </w:t>
      </w:r>
      <w:r w:rsidRPr="002E48B0">
        <w:rPr>
          <w:rFonts w:ascii="Times" w:hAnsi="Times" w:cs="Times"/>
        </w:rPr>
        <w:t>– A group that meets regularly to review laser safety activities</w:t>
      </w:r>
      <w:r w:rsidR="009B4535">
        <w:rPr>
          <w:rFonts w:ascii="Times" w:hAnsi="Times" w:cs="Times"/>
        </w:rPr>
        <w:t xml:space="preserve"> at Fermilab and leased spaces.</w:t>
      </w:r>
      <w:r w:rsidRPr="002E48B0">
        <w:rPr>
          <w:rFonts w:ascii="Times" w:hAnsi="Times" w:cs="Times"/>
        </w:rPr>
        <w:t xml:space="preserve"> Membership includes the laser safety officer, </w:t>
      </w:r>
      <w:r w:rsidR="009B08A0">
        <w:rPr>
          <w:rFonts w:ascii="Times" w:hAnsi="Times" w:cs="Times"/>
        </w:rPr>
        <w:t xml:space="preserve">deputy laser safety officer, </w:t>
      </w:r>
      <w:r w:rsidRPr="002E48B0">
        <w:rPr>
          <w:rFonts w:ascii="Times" w:hAnsi="Times" w:cs="Times"/>
        </w:rPr>
        <w:t>las</w:t>
      </w:r>
      <w:r>
        <w:rPr>
          <w:rFonts w:ascii="Times" w:hAnsi="Times" w:cs="Times"/>
        </w:rPr>
        <w:t>er safety representatives, an</w:t>
      </w:r>
      <w:r w:rsidR="009B4535">
        <w:rPr>
          <w:rFonts w:ascii="Times" w:hAnsi="Times" w:cs="Times"/>
        </w:rPr>
        <w:t>d Division Safety officers</w:t>
      </w:r>
      <w:r w:rsidRPr="002E48B0">
        <w:rPr>
          <w:rFonts w:ascii="Times" w:hAnsi="Times" w:cs="Times"/>
        </w:rPr>
        <w:t xml:space="preserve"> where laser activities presenting sig</w:t>
      </w:r>
      <w:r w:rsidR="009B4535">
        <w:rPr>
          <w:rFonts w:ascii="Times" w:hAnsi="Times" w:cs="Times"/>
        </w:rPr>
        <w:t>nificant risk are taking place.</w:t>
      </w:r>
      <w:r w:rsidRPr="002E48B0">
        <w:rPr>
          <w:rFonts w:ascii="Times" w:hAnsi="Times" w:cs="Times"/>
        </w:rPr>
        <w:t xml:space="preserve"> This mainly involves activities with hazard </w:t>
      </w:r>
      <w:r w:rsidR="00BD5CCA">
        <w:rPr>
          <w:rFonts w:ascii="Times" w:hAnsi="Times" w:cs="Times"/>
        </w:rPr>
        <w:t>C</w:t>
      </w:r>
      <w:r w:rsidR="00BD5CCA" w:rsidRPr="002E48B0">
        <w:rPr>
          <w:rFonts w:ascii="Times" w:hAnsi="Times" w:cs="Times"/>
        </w:rPr>
        <w:t xml:space="preserve">lass </w:t>
      </w:r>
      <w:r w:rsidRPr="002E48B0">
        <w:rPr>
          <w:rFonts w:ascii="Times" w:hAnsi="Times" w:cs="Times"/>
        </w:rPr>
        <w:t>4 lasers.</w:t>
      </w:r>
    </w:p>
    <w:p w:rsidR="00EE78E4" w:rsidRPr="002E48B0" w:rsidRDefault="00EE78E4" w:rsidP="00EE78E4">
      <w:pPr>
        <w:rPr>
          <w:rFonts w:ascii="Times" w:hAnsi="Times" w:cs="Times"/>
          <w:u w:val="single"/>
        </w:rPr>
      </w:pPr>
    </w:p>
    <w:p w:rsidR="00EE78E4" w:rsidRDefault="00EE78E4" w:rsidP="00EE78E4">
      <w:pPr>
        <w:rPr>
          <w:rFonts w:ascii="Times" w:hAnsi="Times" w:cs="Times"/>
        </w:rPr>
      </w:pPr>
      <w:r w:rsidRPr="002E48B0">
        <w:rPr>
          <w:rFonts w:ascii="Times" w:hAnsi="Times" w:cs="Times"/>
          <w:u w:val="single"/>
        </w:rPr>
        <w:t>Laser Safety Office</w:t>
      </w:r>
      <w:r w:rsidRPr="0087005C">
        <w:rPr>
          <w:rFonts w:ascii="Times" w:hAnsi="Times" w:cs="Times"/>
          <w:u w:val="single"/>
        </w:rPr>
        <w:t xml:space="preserve">r (LSO) </w:t>
      </w:r>
      <w:r w:rsidR="00B12758">
        <w:rPr>
          <w:rFonts w:ascii="Times" w:hAnsi="Times" w:cs="Times"/>
        </w:rPr>
        <w:t>– I</w:t>
      </w:r>
      <w:r w:rsidRPr="002E48B0">
        <w:rPr>
          <w:rFonts w:ascii="Times" w:hAnsi="Times" w:cs="Times"/>
        </w:rPr>
        <w:t xml:space="preserve">ndividual who </w:t>
      </w:r>
      <w:r w:rsidR="00BD5CCA">
        <w:rPr>
          <w:rFonts w:ascii="Times" w:hAnsi="Times" w:cs="Times"/>
        </w:rPr>
        <w:t>has authority and responsibility to monitor and enforce the control of laser hazards and effect the knowledgeable evaluation and control of laser hazards.</w:t>
      </w:r>
    </w:p>
    <w:p w:rsidR="00BD5CCA" w:rsidRDefault="00BD5CCA" w:rsidP="00EE78E4">
      <w:pPr>
        <w:rPr>
          <w:rFonts w:ascii="Times" w:hAnsi="Times" w:cs="Times"/>
        </w:rPr>
      </w:pPr>
    </w:p>
    <w:p w:rsidR="00BD5CCA" w:rsidRPr="00BD5CCA" w:rsidRDefault="00BD5CCA" w:rsidP="00EE78E4">
      <w:pPr>
        <w:rPr>
          <w:rFonts w:ascii="Times" w:hAnsi="Times" w:cs="Times"/>
        </w:rPr>
      </w:pPr>
      <w:r>
        <w:rPr>
          <w:rFonts w:ascii="Times" w:hAnsi="Times" w:cs="Times"/>
          <w:u w:val="single"/>
        </w:rPr>
        <w:lastRenderedPageBreak/>
        <w:t>Laser Supervisor</w:t>
      </w:r>
      <w:r>
        <w:rPr>
          <w:rFonts w:ascii="Times" w:hAnsi="Times" w:cs="Times"/>
        </w:rPr>
        <w:t xml:space="preserve"> – The supervisor of individuals working with or having the potential f</w:t>
      </w:r>
      <w:r w:rsidR="009B4535">
        <w:rPr>
          <w:rFonts w:ascii="Times" w:hAnsi="Times" w:cs="Times"/>
        </w:rPr>
        <w:t xml:space="preserve">or exposure to laser radiation. </w:t>
      </w:r>
      <w:r w:rsidR="002548AF">
        <w:rPr>
          <w:rFonts w:ascii="Times" w:hAnsi="Times" w:cs="Times"/>
        </w:rPr>
        <w:t xml:space="preserve">They can represent a laser’s operation </w:t>
      </w:r>
      <w:proofErr w:type="gramStart"/>
      <w:r w:rsidR="002548AF">
        <w:rPr>
          <w:rFonts w:ascii="Times" w:hAnsi="Times" w:cs="Times"/>
        </w:rPr>
        <w:t>wi</w:t>
      </w:r>
      <w:r w:rsidR="009B4535">
        <w:rPr>
          <w:rFonts w:ascii="Times" w:hAnsi="Times" w:cs="Times"/>
        </w:rPr>
        <w:t>th regard to</w:t>
      </w:r>
      <w:proofErr w:type="gramEnd"/>
      <w:r w:rsidR="009B4535">
        <w:rPr>
          <w:rFonts w:ascii="Times" w:hAnsi="Times" w:cs="Times"/>
        </w:rPr>
        <w:t xml:space="preserve"> its ES&amp;H aspects.</w:t>
      </w:r>
      <w:r w:rsidR="002548AF">
        <w:rPr>
          <w:rFonts w:ascii="Times" w:hAnsi="Times" w:cs="Times"/>
        </w:rPr>
        <w:t xml:space="preserve"> This is typically the person responsible for day-to-day management of the laser system.</w:t>
      </w:r>
      <w:r>
        <w:rPr>
          <w:rFonts w:ascii="Times" w:hAnsi="Times" w:cs="Times"/>
        </w:rPr>
        <w:t xml:space="preserve"> </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Locked</w:t>
      </w:r>
      <w:r w:rsidRPr="002E48B0">
        <w:rPr>
          <w:rFonts w:ascii="Times" w:hAnsi="Times" w:cs="Times"/>
        </w:rPr>
        <w:t xml:space="preserve"> – With regard to a laser radiation enclosure, “locked” means that a tool is required to gain access to the laser beam and an appropriate warning label has been attached to the enclosure.</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Maximum Permissible Exposure</w:t>
      </w:r>
      <w:r w:rsidRPr="002E48B0">
        <w:rPr>
          <w:rFonts w:ascii="Times" w:hAnsi="Times" w:cs="Times"/>
        </w:rPr>
        <w:t xml:space="preserve"> (MPE) – The level of laser radiation to which a person may be exposed without hazardous effect or adverse biological changes in the eye o</w:t>
      </w:r>
      <w:r w:rsidR="009B4535">
        <w:rPr>
          <w:rFonts w:ascii="Times" w:hAnsi="Times" w:cs="Times"/>
        </w:rPr>
        <w:t>r skin.</w:t>
      </w:r>
      <w:r w:rsidRPr="002E48B0">
        <w:rPr>
          <w:rFonts w:ascii="Times" w:hAnsi="Times" w:cs="Times"/>
        </w:rPr>
        <w:t xml:space="preserve"> The MPE is a complex function of wavelength, modulation and exposure duration.</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Nominal Hazard Zone</w:t>
      </w:r>
      <w:r w:rsidRPr="002E48B0">
        <w:rPr>
          <w:rFonts w:ascii="Times" w:hAnsi="Times" w:cs="Times"/>
        </w:rPr>
        <w:t xml:space="preserve"> (NHZ) – The space within which the level of direct, reflected, or scattered radiat</w:t>
      </w:r>
      <w:r w:rsidR="009B4535">
        <w:rPr>
          <w:rFonts w:ascii="Times" w:hAnsi="Times" w:cs="Times"/>
        </w:rPr>
        <w:t>ion exceeds the applicable MPE.</w:t>
      </w:r>
      <w:r w:rsidRPr="002E48B0">
        <w:rPr>
          <w:rFonts w:ascii="Times" w:hAnsi="Times" w:cs="Times"/>
        </w:rPr>
        <w:t xml:space="preserve"> Exposure levels beyond the boundary of the NHZ are below the appropriate MPE level.  </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Public</w:t>
      </w:r>
      <w:r w:rsidRPr="002E48B0">
        <w:rPr>
          <w:rFonts w:ascii="Times" w:hAnsi="Times" w:cs="Times"/>
        </w:rPr>
        <w:t xml:space="preserve"> – For the purposes of laser safety, individuals whose access to laser radiation is not explicitly co</w:t>
      </w:r>
      <w:r w:rsidR="009B4535">
        <w:rPr>
          <w:rFonts w:ascii="Times" w:hAnsi="Times" w:cs="Times"/>
        </w:rPr>
        <w:t>ntrolled by the laser operator.</w:t>
      </w:r>
      <w:r w:rsidRPr="002E48B0">
        <w:rPr>
          <w:rFonts w:ascii="Times" w:hAnsi="Times" w:cs="Times"/>
        </w:rPr>
        <w:t xml:space="preserve"> For public displays, there must be a lateral distance of at least 2.5 m between hazardous levels of laser radiation and locations where member</w:t>
      </w:r>
      <w:r w:rsidR="009B4535">
        <w:rPr>
          <w:rFonts w:ascii="Times" w:hAnsi="Times" w:cs="Times"/>
        </w:rPr>
        <w:t xml:space="preserve">s of the public are permitted. </w:t>
      </w:r>
      <w:r w:rsidRPr="002E48B0">
        <w:rPr>
          <w:rFonts w:ascii="Times" w:hAnsi="Times" w:cs="Times"/>
        </w:rPr>
        <w:t>The minimum vertical distance between hazardous levels of laser radiation and surfaces upon which members of</w:t>
      </w:r>
      <w:r w:rsidR="009B4535">
        <w:rPr>
          <w:rFonts w:ascii="Times" w:hAnsi="Times" w:cs="Times"/>
        </w:rPr>
        <w:t xml:space="preserve"> the public may stand is 6.0 m.</w:t>
      </w:r>
      <w:r w:rsidRPr="002E48B0">
        <w:rPr>
          <w:rFonts w:ascii="Times" w:hAnsi="Times" w:cs="Times"/>
        </w:rPr>
        <w:t xml:space="preserve"> The vertical distance can be reduced to 3.0 m if the laser system is continuously controlled by an experienced trained operator who maintains constant surveillance of the laser display and can terminate the laser emission in the event of a problem.</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Spectator</w:t>
      </w:r>
      <w:r w:rsidRPr="002E48B0">
        <w:rPr>
          <w:rFonts w:ascii="Times" w:hAnsi="Times" w:cs="Times"/>
        </w:rPr>
        <w:t xml:space="preserve"> – For the purposes of laser safety, an individual whose access to laser radiation is explicitly controlled by the laser operator.</w:t>
      </w:r>
    </w:p>
    <w:p w:rsidR="00EE78E4" w:rsidRPr="002E48B0" w:rsidRDefault="00EE78E4" w:rsidP="00EE78E4">
      <w:pPr>
        <w:rPr>
          <w:rFonts w:ascii="Times" w:hAnsi="Times" w:cs="Times"/>
        </w:rPr>
      </w:pPr>
    </w:p>
    <w:p w:rsidR="00EE78E4" w:rsidRPr="002E48B0" w:rsidRDefault="00EE78E4" w:rsidP="00EE78E4">
      <w:pPr>
        <w:rPr>
          <w:rFonts w:ascii="Times" w:hAnsi="Times" w:cs="Times"/>
        </w:rPr>
      </w:pPr>
      <w:r w:rsidRPr="002E48B0">
        <w:rPr>
          <w:rFonts w:ascii="Times" w:hAnsi="Times" w:cs="Times"/>
          <w:u w:val="single"/>
        </w:rPr>
        <w:t>Tool</w:t>
      </w:r>
      <w:r w:rsidRPr="002E48B0">
        <w:rPr>
          <w:rFonts w:ascii="Times" w:hAnsi="Times" w:cs="Times"/>
        </w:rPr>
        <w:t xml:space="preserve"> - </w:t>
      </w:r>
      <w:proofErr w:type="gramStart"/>
      <w:r w:rsidRPr="002E48B0">
        <w:rPr>
          <w:rFonts w:ascii="Times" w:hAnsi="Times" w:cs="Times"/>
        </w:rPr>
        <w:t>With regard to</w:t>
      </w:r>
      <w:proofErr w:type="gramEnd"/>
      <w:r w:rsidRPr="002E48B0">
        <w:rPr>
          <w:rFonts w:ascii="Times" w:hAnsi="Times" w:cs="Times"/>
        </w:rPr>
        <w:t xml:space="preserve"> a laser radiation enclosure, the requirement for a “tool,” when used in conjunction with a warning label, greatly reduces the likelihood of inadvertent access to ha</w:t>
      </w:r>
      <w:r w:rsidR="009B4535">
        <w:rPr>
          <w:rFonts w:ascii="Times" w:hAnsi="Times" w:cs="Times"/>
        </w:rPr>
        <w:t>zardous laser radiation levels.</w:t>
      </w:r>
      <w:r w:rsidRPr="002E48B0">
        <w:rPr>
          <w:rFonts w:ascii="Times" w:hAnsi="Times" w:cs="Times"/>
        </w:rPr>
        <w:t xml:space="preserve"> A key to a lock is considered a tool for the purposes of this chapter.</w:t>
      </w:r>
    </w:p>
    <w:p w:rsidR="006A7918" w:rsidRPr="006A7918" w:rsidRDefault="006A7918" w:rsidP="00E00D72"/>
    <w:p w:rsidR="00554664" w:rsidRDefault="00554664" w:rsidP="006A7918">
      <w:pPr>
        <w:pStyle w:val="Heading1"/>
        <w:keepNext w:val="0"/>
      </w:pPr>
      <w:bookmarkStart w:id="4" w:name="_Toc534896903"/>
      <w:r>
        <w:t>RESPONSIB</w:t>
      </w:r>
      <w:r w:rsidR="00730FCE">
        <w:t>I</w:t>
      </w:r>
      <w:r>
        <w:t>L</w:t>
      </w:r>
      <w:r w:rsidR="007D5A75">
        <w:t>ITIES</w:t>
      </w:r>
      <w:bookmarkEnd w:id="4"/>
    </w:p>
    <w:p w:rsidR="00C552C0" w:rsidRPr="008532CC" w:rsidRDefault="00C552C0" w:rsidP="00E00D72">
      <w:pPr>
        <w:rPr>
          <w:bCs/>
          <w:color w:val="000000"/>
          <w:kern w:val="32"/>
        </w:rPr>
      </w:pPr>
    </w:p>
    <w:p w:rsidR="00EE78E4" w:rsidRPr="002E48B0" w:rsidRDefault="00EE78E4" w:rsidP="00EE78E4">
      <w:pPr>
        <w:pStyle w:val="Heading2"/>
        <w:keepNext w:val="0"/>
        <w:tabs>
          <w:tab w:val="clear" w:pos="504"/>
        </w:tabs>
        <w:ind w:left="720" w:hanging="720"/>
        <w:rPr>
          <w:rFonts w:ascii="Times" w:hAnsi="Times" w:cs="Times"/>
          <w:b w:val="0"/>
        </w:rPr>
      </w:pPr>
      <w:bookmarkStart w:id="5" w:name="_Toc350865583"/>
      <w:bookmarkStart w:id="6" w:name="_Toc534896904"/>
      <w:r w:rsidRPr="002E48B0">
        <w:rPr>
          <w:rFonts w:ascii="Times" w:hAnsi="Times" w:cs="Times"/>
        </w:rPr>
        <w:t>Laser Safety Officer (LSO)</w:t>
      </w:r>
      <w:r>
        <w:rPr>
          <w:rFonts w:ascii="Times" w:hAnsi="Times" w:cs="Times"/>
        </w:rPr>
        <w:t xml:space="preserve"> or Deputy LSO</w:t>
      </w:r>
      <w:bookmarkEnd w:id="5"/>
      <w:bookmarkEnd w:id="6"/>
    </w:p>
    <w:p w:rsidR="00EE78E4" w:rsidRPr="0087005C" w:rsidRDefault="00EE78E4" w:rsidP="0087005C">
      <w:pPr>
        <w:ind w:left="720"/>
        <w:rPr>
          <w:rFonts w:ascii="Times" w:hAnsi="Times" w:cs="Times"/>
        </w:rPr>
      </w:pPr>
      <w:r w:rsidRPr="0087005C">
        <w:rPr>
          <w:rFonts w:ascii="Times" w:hAnsi="Times" w:cs="Times"/>
        </w:rPr>
        <w:t>The LSO plays a Lab-</w:t>
      </w:r>
      <w:r w:rsidR="003F00B4" w:rsidRPr="0087005C">
        <w:rPr>
          <w:rFonts w:ascii="Times" w:hAnsi="Times" w:cs="Times"/>
        </w:rPr>
        <w:t>wide</w:t>
      </w:r>
      <w:r w:rsidRPr="0087005C">
        <w:rPr>
          <w:rFonts w:ascii="Times" w:hAnsi="Times" w:cs="Times"/>
        </w:rPr>
        <w:t xml:space="preserve"> oversight role in the evaluation and control of laser hazards including system classification, procedures, protective equipment, warning systems, facilities, trai</w:t>
      </w:r>
      <w:r w:rsidR="009B4535">
        <w:rPr>
          <w:rFonts w:ascii="Times" w:hAnsi="Times" w:cs="Times"/>
        </w:rPr>
        <w:t>ning, and medical surveillance.</w:t>
      </w:r>
      <w:r w:rsidRPr="0087005C">
        <w:rPr>
          <w:rFonts w:ascii="Times" w:hAnsi="Times" w:cs="Times"/>
        </w:rPr>
        <w:t xml:space="preserve"> When the LSO is unable to fulfill these responsibilities, these duties fall to the Deputy LSO.</w:t>
      </w:r>
    </w:p>
    <w:p w:rsidR="00EE78E4" w:rsidRPr="0087005C" w:rsidRDefault="00EE78E4" w:rsidP="0087005C">
      <w:pPr>
        <w:pStyle w:val="ListParagraph"/>
        <w:numPr>
          <w:ilvl w:val="0"/>
          <w:numId w:val="26"/>
        </w:numPr>
        <w:ind w:left="1080"/>
        <w:rPr>
          <w:rFonts w:ascii="Times" w:hAnsi="Times" w:cs="Times"/>
        </w:rPr>
      </w:pPr>
      <w:r w:rsidRPr="0087005C">
        <w:rPr>
          <w:rFonts w:ascii="Times" w:hAnsi="Times" w:cs="Times"/>
        </w:rPr>
        <w:t>Reports to t</w:t>
      </w:r>
      <w:r w:rsidR="009B4535">
        <w:rPr>
          <w:rFonts w:ascii="Times" w:hAnsi="Times" w:cs="Times"/>
        </w:rPr>
        <w:t>he Chief Safety Officer</w:t>
      </w:r>
      <w:r w:rsidRPr="0087005C">
        <w:rPr>
          <w:rFonts w:ascii="Times" w:hAnsi="Times" w:cs="Times"/>
        </w:rPr>
        <w:t xml:space="preserve"> to inform them of laser projects at the lab</w:t>
      </w:r>
      <w:r w:rsidR="009B4535">
        <w:rPr>
          <w:rFonts w:ascii="Times" w:hAnsi="Times" w:cs="Times"/>
        </w:rPr>
        <w:t xml:space="preserve"> and/or leased spaces</w:t>
      </w:r>
      <w:r w:rsidRPr="0087005C">
        <w:rPr>
          <w:rFonts w:ascii="Times" w:hAnsi="Times" w:cs="Times"/>
        </w:rPr>
        <w:t xml:space="preserve"> and advise them on laser safety policies and requirements.</w:t>
      </w:r>
    </w:p>
    <w:p w:rsidR="00EE78E4" w:rsidRPr="0087005C" w:rsidRDefault="00EE78E4" w:rsidP="0087005C">
      <w:pPr>
        <w:pStyle w:val="ListParagraph"/>
        <w:numPr>
          <w:ilvl w:val="0"/>
          <w:numId w:val="26"/>
        </w:numPr>
        <w:ind w:left="1080"/>
        <w:rPr>
          <w:rFonts w:ascii="Times" w:hAnsi="Times" w:cs="Times"/>
        </w:rPr>
      </w:pPr>
      <w:r w:rsidRPr="0087005C">
        <w:rPr>
          <w:rFonts w:ascii="Times" w:hAnsi="Times" w:cs="Times"/>
        </w:rPr>
        <w:t>Establishes and maintains adequate policies and procedures for the contro</w:t>
      </w:r>
      <w:r w:rsidR="009B4535">
        <w:rPr>
          <w:rFonts w:ascii="Times" w:hAnsi="Times" w:cs="Times"/>
        </w:rPr>
        <w:t xml:space="preserve">l of laser hazards. </w:t>
      </w:r>
      <w:r w:rsidRPr="0087005C">
        <w:rPr>
          <w:rFonts w:ascii="Times" w:hAnsi="Times" w:cs="Times"/>
        </w:rPr>
        <w:t>These policies and procedures shall comply with applicable requirements including federal, state, and local regulations.</w:t>
      </w:r>
    </w:p>
    <w:p w:rsidR="00EE78E4" w:rsidRPr="0087005C" w:rsidRDefault="00EE78E4" w:rsidP="0087005C">
      <w:pPr>
        <w:pStyle w:val="ListParagraph"/>
        <w:numPr>
          <w:ilvl w:val="0"/>
          <w:numId w:val="26"/>
        </w:numPr>
        <w:ind w:left="1080"/>
        <w:rPr>
          <w:rFonts w:ascii="Times" w:hAnsi="Times" w:cs="Times"/>
        </w:rPr>
      </w:pPr>
      <w:r w:rsidRPr="0087005C">
        <w:rPr>
          <w:rFonts w:ascii="Times" w:hAnsi="Times" w:cs="Times"/>
        </w:rPr>
        <w:t>Approves</w:t>
      </w:r>
    </w:p>
    <w:p w:rsidR="00EE78E4" w:rsidRPr="0087005C" w:rsidRDefault="00EE78E4" w:rsidP="0087005C">
      <w:pPr>
        <w:pStyle w:val="ListParagraph"/>
        <w:numPr>
          <w:ilvl w:val="1"/>
          <w:numId w:val="27"/>
        </w:numPr>
        <w:ind w:left="1800"/>
        <w:rPr>
          <w:rFonts w:ascii="Times" w:hAnsi="Times" w:cs="Times"/>
        </w:rPr>
      </w:pPr>
      <w:r w:rsidRPr="0087005C">
        <w:rPr>
          <w:rFonts w:ascii="Times" w:hAnsi="Times" w:cs="Times"/>
        </w:rPr>
        <w:t>Operation of all Class 3</w:t>
      </w:r>
      <w:r w:rsidR="009B08A0">
        <w:rPr>
          <w:rFonts w:ascii="Times" w:hAnsi="Times" w:cs="Times"/>
        </w:rPr>
        <w:t>B</w:t>
      </w:r>
      <w:r w:rsidRPr="0087005C">
        <w:rPr>
          <w:rFonts w:ascii="Times" w:hAnsi="Times" w:cs="Times"/>
        </w:rPr>
        <w:t xml:space="preserve"> and 4 lasers.</w:t>
      </w:r>
    </w:p>
    <w:p w:rsidR="00EE78E4" w:rsidRPr="0087005C" w:rsidRDefault="00EE78E4" w:rsidP="0087005C">
      <w:pPr>
        <w:pStyle w:val="ListParagraph"/>
        <w:numPr>
          <w:ilvl w:val="1"/>
          <w:numId w:val="27"/>
        </w:numPr>
        <w:ind w:left="1800"/>
        <w:rPr>
          <w:rFonts w:ascii="Times" w:hAnsi="Times" w:cs="Times"/>
        </w:rPr>
      </w:pPr>
      <w:r w:rsidRPr="0087005C">
        <w:rPr>
          <w:rFonts w:ascii="Times" w:hAnsi="Times" w:cs="Times"/>
        </w:rPr>
        <w:t>Standard operating procedures for all Class 3</w:t>
      </w:r>
      <w:r w:rsidR="009B08A0">
        <w:rPr>
          <w:rFonts w:ascii="Times" w:hAnsi="Times" w:cs="Times"/>
        </w:rPr>
        <w:t>B</w:t>
      </w:r>
      <w:r w:rsidRPr="0087005C">
        <w:rPr>
          <w:rFonts w:ascii="Times" w:hAnsi="Times" w:cs="Times"/>
        </w:rPr>
        <w:t xml:space="preserve"> and 4 lasers.</w:t>
      </w:r>
    </w:p>
    <w:p w:rsidR="00EE78E4" w:rsidRPr="0087005C" w:rsidRDefault="00EE78E4" w:rsidP="0087005C">
      <w:pPr>
        <w:pStyle w:val="ListParagraph"/>
        <w:numPr>
          <w:ilvl w:val="1"/>
          <w:numId w:val="27"/>
        </w:numPr>
        <w:ind w:left="1800"/>
        <w:rPr>
          <w:rFonts w:ascii="Times" w:hAnsi="Times" w:cs="Times"/>
        </w:rPr>
      </w:pPr>
      <w:r w:rsidRPr="0087005C">
        <w:rPr>
          <w:rFonts w:ascii="Times" w:hAnsi="Times" w:cs="Times"/>
        </w:rPr>
        <w:t>Control measures for lasers and laser systems.</w:t>
      </w:r>
    </w:p>
    <w:p w:rsidR="00EE78E4" w:rsidRPr="0087005C" w:rsidRDefault="00EE78E4" w:rsidP="0087005C">
      <w:pPr>
        <w:pStyle w:val="ListParagraph"/>
        <w:numPr>
          <w:ilvl w:val="1"/>
          <w:numId w:val="27"/>
        </w:numPr>
        <w:ind w:left="1800"/>
        <w:rPr>
          <w:rFonts w:ascii="Times" w:hAnsi="Times" w:cs="Times"/>
        </w:rPr>
      </w:pPr>
      <w:r w:rsidRPr="0087005C">
        <w:rPr>
          <w:rFonts w:ascii="Times" w:hAnsi="Times" w:cs="Times"/>
        </w:rPr>
        <w:lastRenderedPageBreak/>
        <w:t>All Class 3</w:t>
      </w:r>
      <w:r w:rsidR="009B08A0">
        <w:rPr>
          <w:rFonts w:ascii="Times" w:hAnsi="Times" w:cs="Times"/>
        </w:rPr>
        <w:t>B</w:t>
      </w:r>
      <w:r w:rsidRPr="0087005C">
        <w:rPr>
          <w:rFonts w:ascii="Times" w:hAnsi="Times" w:cs="Times"/>
        </w:rPr>
        <w:t xml:space="preserve"> and 4 laser facilities and installations.</w:t>
      </w:r>
    </w:p>
    <w:p w:rsidR="00EE78E4" w:rsidRPr="0087005C" w:rsidRDefault="00EE78E4" w:rsidP="0087005C">
      <w:pPr>
        <w:pStyle w:val="ListParagraph"/>
        <w:numPr>
          <w:ilvl w:val="1"/>
          <w:numId w:val="27"/>
        </w:numPr>
        <w:ind w:left="1800"/>
        <w:rPr>
          <w:rFonts w:ascii="Times" w:hAnsi="Times" w:cs="Times"/>
        </w:rPr>
      </w:pPr>
      <w:r w:rsidRPr="0087005C">
        <w:rPr>
          <w:rFonts w:ascii="Times" w:hAnsi="Times" w:cs="Times"/>
        </w:rPr>
        <w:t>Personal Protective Equipment to be used with Class 3b and 4 lasers.</w:t>
      </w:r>
    </w:p>
    <w:p w:rsidR="00EE78E4" w:rsidRPr="0087005C" w:rsidRDefault="00EE78E4" w:rsidP="0087005C">
      <w:pPr>
        <w:pStyle w:val="ListParagraph"/>
        <w:numPr>
          <w:ilvl w:val="0"/>
          <w:numId w:val="25"/>
        </w:numPr>
        <w:ind w:left="1080"/>
        <w:rPr>
          <w:rFonts w:ascii="Times" w:hAnsi="Times" w:cs="Times"/>
        </w:rPr>
      </w:pPr>
      <w:r w:rsidRPr="0087005C">
        <w:rPr>
          <w:rFonts w:ascii="Times" w:hAnsi="Times" w:cs="Times"/>
        </w:rPr>
        <w:t>Classifies or verifies classification of lasers and laser systems.</w:t>
      </w:r>
    </w:p>
    <w:p w:rsidR="00EE78E4" w:rsidRPr="0087005C" w:rsidRDefault="00EE78E4" w:rsidP="0087005C">
      <w:pPr>
        <w:pStyle w:val="ListParagraph"/>
        <w:numPr>
          <w:ilvl w:val="0"/>
          <w:numId w:val="25"/>
        </w:numPr>
        <w:ind w:left="1080"/>
        <w:rPr>
          <w:rFonts w:ascii="Times" w:hAnsi="Times" w:cs="Times"/>
        </w:rPr>
      </w:pPr>
      <w:r w:rsidRPr="0087005C">
        <w:rPr>
          <w:rFonts w:ascii="Times" w:hAnsi="Times" w:cs="Times"/>
        </w:rPr>
        <w:t>Conducts a hazard evaluation of laser work areas.</w:t>
      </w:r>
    </w:p>
    <w:p w:rsidR="00EE78E4" w:rsidRPr="0087005C" w:rsidRDefault="00EE78E4" w:rsidP="0087005C">
      <w:pPr>
        <w:pStyle w:val="ListParagraph"/>
        <w:numPr>
          <w:ilvl w:val="0"/>
          <w:numId w:val="25"/>
        </w:numPr>
        <w:ind w:left="1080"/>
        <w:rPr>
          <w:rFonts w:ascii="Times" w:hAnsi="Times" w:cs="Times"/>
        </w:rPr>
      </w:pPr>
      <w:r w:rsidRPr="0087005C">
        <w:rPr>
          <w:rFonts w:ascii="Times" w:hAnsi="Times" w:cs="Times"/>
        </w:rPr>
        <w:t>Reviews wording on laser area signs and warning labels.</w:t>
      </w:r>
    </w:p>
    <w:p w:rsidR="00EE78E4" w:rsidRPr="0087005C" w:rsidRDefault="00EE78E4" w:rsidP="0087005C">
      <w:pPr>
        <w:pStyle w:val="ListParagraph"/>
        <w:numPr>
          <w:ilvl w:val="0"/>
          <w:numId w:val="25"/>
        </w:numPr>
        <w:ind w:left="1080"/>
        <w:rPr>
          <w:rFonts w:ascii="Times" w:hAnsi="Times" w:cs="Times"/>
        </w:rPr>
      </w:pPr>
      <w:r w:rsidRPr="0087005C">
        <w:rPr>
          <w:rFonts w:ascii="Times" w:hAnsi="Times" w:cs="Times"/>
        </w:rPr>
        <w:t xml:space="preserve">Assures that adequate safety education and training are provided to laser personnel.  </w:t>
      </w:r>
    </w:p>
    <w:p w:rsidR="00EE78E4" w:rsidRPr="0087005C" w:rsidRDefault="00EE78E4" w:rsidP="0087005C">
      <w:pPr>
        <w:pStyle w:val="ListParagraph"/>
        <w:numPr>
          <w:ilvl w:val="0"/>
          <w:numId w:val="25"/>
        </w:numPr>
        <w:ind w:left="1080"/>
        <w:rPr>
          <w:rFonts w:ascii="Times" w:hAnsi="Times" w:cs="Times"/>
        </w:rPr>
      </w:pPr>
      <w:r w:rsidRPr="0087005C">
        <w:rPr>
          <w:rFonts w:ascii="Times" w:hAnsi="Times" w:cs="Times"/>
        </w:rPr>
        <w:t>Performs a periodic review of each Class 3</w:t>
      </w:r>
      <w:r w:rsidR="009B08A0">
        <w:rPr>
          <w:rFonts w:ascii="Times" w:hAnsi="Times" w:cs="Times"/>
        </w:rPr>
        <w:t>B</w:t>
      </w:r>
      <w:r w:rsidRPr="0087005C">
        <w:rPr>
          <w:rFonts w:ascii="Times" w:hAnsi="Times" w:cs="Times"/>
        </w:rPr>
        <w:t xml:space="preserve"> and 4 </w:t>
      </w:r>
      <w:proofErr w:type="gramStart"/>
      <w:r w:rsidRPr="0087005C">
        <w:rPr>
          <w:rFonts w:ascii="Times" w:hAnsi="Times" w:cs="Times"/>
        </w:rPr>
        <w:t>laser</w:t>
      </w:r>
      <w:proofErr w:type="gramEnd"/>
      <w:r w:rsidRPr="0087005C">
        <w:rPr>
          <w:rFonts w:ascii="Times" w:hAnsi="Times" w:cs="Times"/>
        </w:rPr>
        <w:t xml:space="preserve"> to check the functionality of control measures, and compliance with the lab’s safety requirements.</w:t>
      </w:r>
    </w:p>
    <w:p w:rsidR="00EE78E4" w:rsidRPr="0087005C" w:rsidRDefault="00EE78E4" w:rsidP="0087005C">
      <w:pPr>
        <w:pStyle w:val="ListParagraph"/>
        <w:numPr>
          <w:ilvl w:val="0"/>
          <w:numId w:val="25"/>
        </w:numPr>
        <w:ind w:left="1080"/>
        <w:rPr>
          <w:rFonts w:ascii="Times" w:hAnsi="Times" w:cs="Times"/>
        </w:rPr>
      </w:pPr>
      <w:r w:rsidRPr="00111BFF">
        <w:t>Provide</w:t>
      </w:r>
      <w:r w:rsidR="00D14DA3">
        <w:t>s</w:t>
      </w:r>
      <w:r w:rsidRPr="00111BFF">
        <w:t xml:space="preserve"> laser users with guidance during and following an unlikely event of exposure, e.g., sensation in the eye, flash, etc.</w:t>
      </w:r>
    </w:p>
    <w:p w:rsidR="00E7004C" w:rsidRPr="00E7004C" w:rsidRDefault="00E7004C" w:rsidP="00E00D72">
      <w:pPr>
        <w:rPr>
          <w:b/>
          <w:highlight w:val="yellow"/>
        </w:rPr>
      </w:pPr>
    </w:p>
    <w:p w:rsidR="00EE78E4" w:rsidRPr="002E48B0" w:rsidRDefault="00EE78E4" w:rsidP="00EE78E4">
      <w:pPr>
        <w:pStyle w:val="Heading2"/>
        <w:keepNext w:val="0"/>
        <w:tabs>
          <w:tab w:val="clear" w:pos="504"/>
        </w:tabs>
        <w:ind w:left="720" w:hanging="720"/>
        <w:jc w:val="both"/>
        <w:rPr>
          <w:rFonts w:ascii="Times" w:hAnsi="Times" w:cs="Times"/>
          <w:b w:val="0"/>
        </w:rPr>
      </w:pPr>
      <w:bookmarkStart w:id="7" w:name="_Toc350865584"/>
      <w:bookmarkStart w:id="8" w:name="_Toc534896905"/>
      <w:r w:rsidRPr="002E48B0">
        <w:rPr>
          <w:rFonts w:ascii="Times" w:hAnsi="Times" w:cs="Times"/>
        </w:rPr>
        <w:t>Laser Safety Committee</w:t>
      </w:r>
      <w:bookmarkEnd w:id="7"/>
      <w:bookmarkEnd w:id="8"/>
    </w:p>
    <w:p w:rsidR="00EE78E4" w:rsidRDefault="00EE78E4" w:rsidP="00EE78E4">
      <w:pPr>
        <w:ind w:left="720"/>
        <w:rPr>
          <w:rFonts w:ascii="Times" w:hAnsi="Times" w:cs="Times"/>
        </w:rPr>
      </w:pPr>
      <w:r w:rsidRPr="002E48B0">
        <w:rPr>
          <w:rFonts w:ascii="Times" w:hAnsi="Times" w:cs="Times"/>
        </w:rPr>
        <w:t xml:space="preserve">The </w:t>
      </w:r>
      <w:r w:rsidRPr="00FE307A">
        <w:rPr>
          <w:rFonts w:ascii="Times" w:hAnsi="Times" w:cs="Times"/>
        </w:rPr>
        <w:t>Laser Safety Committee</w:t>
      </w:r>
      <w:r w:rsidRPr="002E48B0">
        <w:rPr>
          <w:rFonts w:ascii="Times" w:hAnsi="Times" w:cs="Times"/>
        </w:rPr>
        <w:t xml:space="preserve"> plays a role in communication, consultation, and oversight for laser hazards associated with plann</w:t>
      </w:r>
      <w:r w:rsidR="008A3163">
        <w:rPr>
          <w:rFonts w:ascii="Times" w:hAnsi="Times" w:cs="Times"/>
        </w:rPr>
        <w:t>ed and active laser operations.</w:t>
      </w:r>
      <w:r w:rsidR="008A580C">
        <w:rPr>
          <w:rFonts w:ascii="Times" w:hAnsi="Times" w:cs="Times"/>
        </w:rPr>
        <w:t xml:space="preserve"> It</w:t>
      </w:r>
      <w:r w:rsidRPr="002E48B0">
        <w:rPr>
          <w:rFonts w:ascii="Times" w:hAnsi="Times" w:cs="Times"/>
        </w:rPr>
        <w:t xml:space="preserve"> also provides a venue for participants to</w:t>
      </w:r>
      <w:r w:rsidR="008A580C">
        <w:rPr>
          <w:rFonts w:ascii="Times" w:hAnsi="Times" w:cs="Times"/>
        </w:rPr>
        <w:t xml:space="preserve"> share expertise and equipment. M</w:t>
      </w:r>
      <w:r w:rsidRPr="002E48B0">
        <w:rPr>
          <w:rFonts w:ascii="Times" w:hAnsi="Times" w:cs="Times"/>
        </w:rPr>
        <w:t xml:space="preserve">eeting frequency is adjusted to accommodate the pace of </w:t>
      </w:r>
      <w:r w:rsidR="002548AF">
        <w:rPr>
          <w:rFonts w:ascii="Times" w:hAnsi="Times" w:cs="Times"/>
        </w:rPr>
        <w:t>C</w:t>
      </w:r>
      <w:r w:rsidR="002548AF" w:rsidRPr="002E48B0">
        <w:rPr>
          <w:rFonts w:ascii="Times" w:hAnsi="Times" w:cs="Times"/>
        </w:rPr>
        <w:t xml:space="preserve">lass </w:t>
      </w:r>
      <w:r>
        <w:rPr>
          <w:rFonts w:ascii="Times" w:hAnsi="Times" w:cs="Times"/>
        </w:rPr>
        <w:t>3</w:t>
      </w:r>
      <w:r w:rsidR="009B08A0">
        <w:rPr>
          <w:rFonts w:ascii="Times" w:hAnsi="Times" w:cs="Times"/>
        </w:rPr>
        <w:t>B</w:t>
      </w:r>
      <w:r>
        <w:rPr>
          <w:rFonts w:ascii="Times" w:hAnsi="Times" w:cs="Times"/>
        </w:rPr>
        <w:t xml:space="preserve"> and </w:t>
      </w:r>
      <w:r w:rsidRPr="002E48B0">
        <w:rPr>
          <w:rFonts w:ascii="Times" w:hAnsi="Times" w:cs="Times"/>
        </w:rPr>
        <w:t>4 laser activities, typically quarterly to monthly.</w:t>
      </w:r>
      <w:r>
        <w:rPr>
          <w:rFonts w:ascii="Times" w:hAnsi="Times" w:cs="Times"/>
        </w:rPr>
        <w:t xml:space="preserve">  Committee members include the LSO, Deputy LSO, </w:t>
      </w:r>
      <w:r w:rsidR="002548AF">
        <w:rPr>
          <w:rFonts w:ascii="Times" w:hAnsi="Times" w:cs="Times"/>
        </w:rPr>
        <w:t xml:space="preserve">laser supervisors </w:t>
      </w:r>
      <w:r>
        <w:rPr>
          <w:rFonts w:ascii="Times" w:hAnsi="Times" w:cs="Times"/>
        </w:rPr>
        <w:t>and several key laser users.</w:t>
      </w:r>
    </w:p>
    <w:p w:rsidR="00E7004C" w:rsidRDefault="00E7004C" w:rsidP="00E00D72"/>
    <w:p w:rsidR="00EE78E4" w:rsidRDefault="00EE78E4" w:rsidP="00EE78E4">
      <w:pPr>
        <w:pStyle w:val="Heading2"/>
        <w:tabs>
          <w:tab w:val="clear" w:pos="504"/>
        </w:tabs>
        <w:ind w:left="720" w:hanging="720"/>
      </w:pPr>
      <w:bookmarkStart w:id="9" w:name="_Toc350865585"/>
      <w:bookmarkStart w:id="10" w:name="_Toc534896906"/>
      <w:r w:rsidRPr="003A4870">
        <w:t xml:space="preserve">Laser </w:t>
      </w:r>
      <w:bookmarkEnd w:id="9"/>
      <w:r w:rsidR="002548AF">
        <w:t>Supervisor</w:t>
      </w:r>
      <w:bookmarkEnd w:id="10"/>
    </w:p>
    <w:p w:rsidR="00EE78E4" w:rsidRDefault="002548AF" w:rsidP="00EE78E4">
      <w:pPr>
        <w:ind w:left="720"/>
        <w:rPr>
          <w:rFonts w:ascii="Times" w:hAnsi="Times" w:cs="Times"/>
        </w:rPr>
      </w:pPr>
      <w:r>
        <w:rPr>
          <w:rFonts w:ascii="Times" w:hAnsi="Times" w:cs="Times"/>
        </w:rPr>
        <w:t>The supervisor of individuals working with or having the potential for exposure to laser radiation.</w:t>
      </w:r>
      <w:r w:rsidRPr="003A4870">
        <w:rPr>
          <w:rFonts w:ascii="Times" w:hAnsi="Times" w:cs="Times"/>
        </w:rPr>
        <w:t xml:space="preserve"> </w:t>
      </w:r>
      <w:r w:rsidR="00EE78E4" w:rsidRPr="003A4870">
        <w:rPr>
          <w:rFonts w:ascii="Times" w:hAnsi="Times" w:cs="Times"/>
        </w:rPr>
        <w:t>An individual who represent</w:t>
      </w:r>
      <w:r w:rsidR="00EE78E4">
        <w:rPr>
          <w:rFonts w:ascii="Times" w:hAnsi="Times" w:cs="Times"/>
        </w:rPr>
        <w:t>s</w:t>
      </w:r>
      <w:r w:rsidR="00EE78E4" w:rsidRPr="003A4870">
        <w:rPr>
          <w:rFonts w:ascii="Times" w:hAnsi="Times" w:cs="Times"/>
        </w:rPr>
        <w:t xml:space="preserve"> a laser operation </w:t>
      </w:r>
      <w:proofErr w:type="gramStart"/>
      <w:r w:rsidR="00EE78E4" w:rsidRPr="003A4870">
        <w:rPr>
          <w:rFonts w:ascii="Times" w:hAnsi="Times" w:cs="Times"/>
        </w:rPr>
        <w:t>with regard to</w:t>
      </w:r>
      <w:proofErr w:type="gramEnd"/>
      <w:r w:rsidR="00EE78E4" w:rsidRPr="003A4870">
        <w:rPr>
          <w:rFonts w:ascii="Times" w:hAnsi="Times" w:cs="Times"/>
        </w:rPr>
        <w:t xml:space="preserve"> its ES&amp;H aspects.  This is typically the person responsible for day-to-day management of the laser system</w:t>
      </w:r>
      <w:r w:rsidR="00EE78E4">
        <w:rPr>
          <w:rFonts w:ascii="Times" w:hAnsi="Times" w:cs="Times"/>
        </w:rPr>
        <w:t xml:space="preserve"> or laser room</w:t>
      </w:r>
      <w:r w:rsidR="00EE78E4" w:rsidRPr="003A4870">
        <w:rPr>
          <w:rFonts w:ascii="Times" w:hAnsi="Times" w:cs="Times"/>
        </w:rPr>
        <w:t>.</w:t>
      </w:r>
      <w:r w:rsidR="00EE78E4">
        <w:rPr>
          <w:rFonts w:ascii="Times" w:hAnsi="Times" w:cs="Times"/>
        </w:rPr>
        <w:t xml:space="preserve"> The </w:t>
      </w:r>
      <w:r>
        <w:rPr>
          <w:rFonts w:ascii="Times" w:hAnsi="Times" w:cs="Times"/>
        </w:rPr>
        <w:t xml:space="preserve">laser supervisor </w:t>
      </w:r>
      <w:r w:rsidR="00EE78E4">
        <w:rPr>
          <w:rFonts w:ascii="Times" w:hAnsi="Times" w:cs="Times"/>
        </w:rPr>
        <w:t>will submit a laser registration form, p</w:t>
      </w:r>
      <w:r w:rsidR="00EE78E4" w:rsidRPr="00116223">
        <w:rPr>
          <w:rFonts w:ascii="Times" w:hAnsi="Times" w:cs="Times"/>
        </w:rPr>
        <w:t>repare and submit for LSO approval a standard operating procedure</w:t>
      </w:r>
      <w:r w:rsidR="00EE78E4">
        <w:rPr>
          <w:rFonts w:ascii="Times" w:hAnsi="Times" w:cs="Times"/>
        </w:rPr>
        <w:t xml:space="preserve"> or hazard analysis, and affix labels</w:t>
      </w:r>
      <w:r w:rsidR="00EE78E4" w:rsidRPr="00116223">
        <w:rPr>
          <w:rFonts w:ascii="Times" w:hAnsi="Times" w:cs="Times"/>
        </w:rPr>
        <w:t xml:space="preserve"> before permit</w:t>
      </w:r>
      <w:r w:rsidR="00EE78E4">
        <w:rPr>
          <w:rFonts w:ascii="Times" w:hAnsi="Times" w:cs="Times"/>
        </w:rPr>
        <w:t>ting</w:t>
      </w:r>
      <w:r w:rsidR="00EE78E4" w:rsidRPr="00116223">
        <w:rPr>
          <w:rFonts w:ascii="Times" w:hAnsi="Times" w:cs="Times"/>
        </w:rPr>
        <w:t xml:space="preserve"> Class 3B or 4 laser operations. </w:t>
      </w:r>
      <w:r w:rsidR="00EE78E4">
        <w:rPr>
          <w:rFonts w:ascii="Times" w:hAnsi="Times" w:cs="Times"/>
        </w:rPr>
        <w:t xml:space="preserve">The </w:t>
      </w:r>
      <w:r>
        <w:rPr>
          <w:rFonts w:ascii="Times" w:hAnsi="Times" w:cs="Times"/>
        </w:rPr>
        <w:t xml:space="preserve">laser supervisor </w:t>
      </w:r>
      <w:r w:rsidR="00EE78E4">
        <w:rPr>
          <w:rFonts w:ascii="Times" w:hAnsi="Times" w:cs="Times"/>
        </w:rPr>
        <w:t>will m</w:t>
      </w:r>
      <w:r w:rsidR="00EE78E4" w:rsidRPr="00CE2200">
        <w:rPr>
          <w:rFonts w:ascii="Times" w:hAnsi="Times" w:cs="Times"/>
        </w:rPr>
        <w:t>aintain a current inventory of all lasers within his or he</w:t>
      </w:r>
      <w:r w:rsidR="009B4535">
        <w:rPr>
          <w:rFonts w:ascii="Times" w:hAnsi="Times" w:cs="Times"/>
        </w:rPr>
        <w:t xml:space="preserve">r responsibility. </w:t>
      </w:r>
      <w:r w:rsidR="00EE78E4" w:rsidRPr="00CE2200">
        <w:rPr>
          <w:rFonts w:ascii="Times" w:hAnsi="Times" w:cs="Times"/>
        </w:rPr>
        <w:t xml:space="preserve">The inventory will include the classification, wavelength, power, manufacturer, model, </w:t>
      </w:r>
      <w:r w:rsidR="00EE78E4">
        <w:rPr>
          <w:rFonts w:ascii="Times" w:hAnsi="Times" w:cs="Times"/>
        </w:rPr>
        <w:t>s</w:t>
      </w:r>
      <w:r w:rsidR="00EE78E4" w:rsidRPr="00CE2200">
        <w:rPr>
          <w:rFonts w:ascii="Times" w:hAnsi="Times" w:cs="Times"/>
        </w:rPr>
        <w:t>erial numbe</w:t>
      </w:r>
      <w:r w:rsidR="00EE78E4">
        <w:rPr>
          <w:rFonts w:ascii="Times" w:hAnsi="Times" w:cs="Times"/>
        </w:rPr>
        <w:t>r, and FNAL ID number.</w:t>
      </w:r>
      <w:r w:rsidR="00EE78E4" w:rsidRPr="00CE2200">
        <w:rPr>
          <w:rFonts w:ascii="Times" w:hAnsi="Times" w:cs="Times"/>
        </w:rPr>
        <w:t xml:space="preserve"> </w:t>
      </w:r>
      <w:r w:rsidR="00EE78E4">
        <w:rPr>
          <w:rFonts w:ascii="Times" w:hAnsi="Times" w:cs="Times"/>
        </w:rPr>
        <w:t xml:space="preserve">The </w:t>
      </w:r>
      <w:r>
        <w:rPr>
          <w:rFonts w:ascii="Times" w:hAnsi="Times" w:cs="Times"/>
        </w:rPr>
        <w:t>laser supervisor</w:t>
      </w:r>
      <w:r w:rsidR="00EE78E4">
        <w:rPr>
          <w:rFonts w:ascii="Times" w:hAnsi="Times" w:cs="Times"/>
        </w:rPr>
        <w:t xml:space="preserve"> will s</w:t>
      </w:r>
      <w:r w:rsidR="00EE78E4" w:rsidRPr="00116223">
        <w:rPr>
          <w:rFonts w:ascii="Times" w:hAnsi="Times" w:cs="Times"/>
        </w:rPr>
        <w:t>uspend the operation of a laser when there is inadequate control of laser hazards</w:t>
      </w:r>
      <w:r w:rsidR="00EE78E4">
        <w:rPr>
          <w:rFonts w:ascii="Times" w:hAnsi="Times" w:cs="Times"/>
        </w:rPr>
        <w:t xml:space="preserve"> and </w:t>
      </w:r>
      <w:r w:rsidR="00EE78E4" w:rsidRPr="00116223">
        <w:rPr>
          <w:rFonts w:ascii="Times" w:hAnsi="Times" w:cs="Times"/>
        </w:rPr>
        <w:t xml:space="preserve">holds </w:t>
      </w:r>
      <w:r w:rsidR="00EE78E4">
        <w:rPr>
          <w:rFonts w:ascii="Times" w:hAnsi="Times" w:cs="Times"/>
        </w:rPr>
        <w:t>laser operators</w:t>
      </w:r>
      <w:r w:rsidR="00EE78E4" w:rsidRPr="00116223">
        <w:rPr>
          <w:rFonts w:ascii="Times" w:hAnsi="Times" w:cs="Times"/>
        </w:rPr>
        <w:t xml:space="preserve"> accountable for meeting laser safety</w:t>
      </w:r>
      <w:r w:rsidR="00EE78E4">
        <w:rPr>
          <w:rFonts w:ascii="Times" w:hAnsi="Times" w:cs="Times"/>
        </w:rPr>
        <w:t xml:space="preserve"> </w:t>
      </w:r>
      <w:r w:rsidR="00EE78E4" w:rsidRPr="00116223">
        <w:rPr>
          <w:rFonts w:ascii="Times" w:hAnsi="Times" w:cs="Times"/>
        </w:rPr>
        <w:t>requirements</w:t>
      </w:r>
      <w:r w:rsidR="00EE78E4">
        <w:rPr>
          <w:rFonts w:ascii="Times" w:hAnsi="Times" w:cs="Times"/>
        </w:rPr>
        <w:t>.</w:t>
      </w:r>
    </w:p>
    <w:p w:rsidR="002548AF" w:rsidRDefault="002548AF" w:rsidP="00EE78E4">
      <w:pPr>
        <w:ind w:left="720"/>
        <w:rPr>
          <w:rFonts w:ascii="Times" w:hAnsi="Times" w:cs="Times"/>
        </w:rPr>
      </w:pPr>
    </w:p>
    <w:p w:rsidR="002548AF" w:rsidRDefault="002548AF" w:rsidP="008A580C">
      <w:pPr>
        <w:pStyle w:val="Heading2"/>
        <w:tabs>
          <w:tab w:val="clear" w:pos="504"/>
        </w:tabs>
        <w:ind w:left="720" w:hanging="720"/>
      </w:pPr>
      <w:bookmarkStart w:id="11" w:name="_Toc534896907"/>
      <w:r>
        <w:t>LCA Keyholder</w:t>
      </w:r>
      <w:bookmarkEnd w:id="11"/>
    </w:p>
    <w:p w:rsidR="002548AF" w:rsidRPr="003F00B4" w:rsidRDefault="002548AF" w:rsidP="003F00B4">
      <w:pPr>
        <w:ind w:left="720"/>
      </w:pPr>
      <w:r>
        <w:t>LCA Keyholders are responsible for possession of keys to Class 3B or 4 LCAs and for allowing access to LCAs in emergencies or when the laser owner/operator are not availabl</w:t>
      </w:r>
      <w:r w:rsidR="008A3163">
        <w:t>e.</w:t>
      </w:r>
      <w:r>
        <w:t xml:space="preserve"> They are not allowed to enter or permit entry to LCAs when Class 3B or 4 lasers are in operation, or the LCA is interlocked.</w:t>
      </w:r>
    </w:p>
    <w:p w:rsidR="00EE78E4" w:rsidRPr="00EE78E4" w:rsidRDefault="00EE78E4" w:rsidP="00EE78E4">
      <w:pPr>
        <w:pStyle w:val="Heading2"/>
        <w:keepNext w:val="0"/>
        <w:numPr>
          <w:ilvl w:val="0"/>
          <w:numId w:val="0"/>
        </w:numPr>
        <w:ind w:left="504"/>
        <w:jc w:val="both"/>
        <w:rPr>
          <w:b w:val="0"/>
        </w:rPr>
      </w:pPr>
    </w:p>
    <w:p w:rsidR="00EE78E4" w:rsidRDefault="00EE78E4" w:rsidP="00EE78E4">
      <w:pPr>
        <w:pStyle w:val="Heading2"/>
      </w:pPr>
      <w:bookmarkStart w:id="12" w:name="_Toc350865586"/>
      <w:bookmarkStart w:id="13" w:name="_Toc534896908"/>
      <w:r>
        <w:t>Employees</w:t>
      </w:r>
      <w:bookmarkEnd w:id="12"/>
      <w:bookmarkEnd w:id="13"/>
    </w:p>
    <w:p w:rsidR="00EE78E4" w:rsidRPr="00BE1331" w:rsidRDefault="00EE78E4" w:rsidP="00EE78E4">
      <w:pPr>
        <w:ind w:left="720" w:firstLine="24"/>
      </w:pPr>
      <w:r>
        <w:t xml:space="preserve">Employees who plan on bringing a laser of </w:t>
      </w:r>
      <w:r w:rsidR="00422342">
        <w:t xml:space="preserve">Class </w:t>
      </w:r>
      <w:r w:rsidR="00BA55D3">
        <w:t xml:space="preserve">3B </w:t>
      </w:r>
      <w:r>
        <w:t>or 4 to Fermilab</w:t>
      </w:r>
      <w:r w:rsidR="009B4535">
        <w:t xml:space="preserve"> or a leased space must ensure that it is</w:t>
      </w:r>
      <w:r>
        <w:t xml:space="preserve"> registered with the L</w:t>
      </w:r>
      <w:r w:rsidR="008A3163">
        <w:t>SO.</w:t>
      </w:r>
      <w:r>
        <w:t xml:space="preserve"> This includes newly purchased lasers, lasers transferred from other locations, and lase</w:t>
      </w:r>
      <w:r w:rsidR="008A3163">
        <w:t>rs owned by other institutions.</w:t>
      </w:r>
      <w:r>
        <w:t xml:space="preserve"> The process of registration </w:t>
      </w:r>
      <w:r w:rsidR="008A3163">
        <w:t>is outlined below in Section 5.</w:t>
      </w:r>
      <w:r w:rsidR="008A580C">
        <w:t xml:space="preserve"> U</w:t>
      </w:r>
      <w:r>
        <w:t>sers must also follow standard operating procedures for the laser they are using.</w:t>
      </w:r>
    </w:p>
    <w:p w:rsidR="00244E31" w:rsidRDefault="00244E31" w:rsidP="00E00D72"/>
    <w:p w:rsidR="00AD2E31" w:rsidRDefault="00AD2E31">
      <w:pPr>
        <w:jc w:val="left"/>
        <w:rPr>
          <w:rFonts w:ascii="Times" w:hAnsi="Times" w:cs="Times"/>
          <w:b/>
          <w:bCs/>
          <w:kern w:val="32"/>
          <w:sz w:val="28"/>
          <w:szCs w:val="32"/>
        </w:rPr>
      </w:pPr>
      <w:bookmarkStart w:id="14" w:name="_Toc350865587"/>
      <w:bookmarkStart w:id="15" w:name="_Toc534896909"/>
      <w:r>
        <w:rPr>
          <w:rFonts w:ascii="Times" w:hAnsi="Times" w:cs="Times"/>
        </w:rPr>
        <w:br w:type="page"/>
      </w:r>
    </w:p>
    <w:p w:rsidR="00FB66E9" w:rsidRPr="002E48B0" w:rsidRDefault="00FB66E9" w:rsidP="00FB66E9">
      <w:pPr>
        <w:pStyle w:val="Heading1"/>
        <w:keepNext w:val="0"/>
        <w:rPr>
          <w:rFonts w:ascii="Times" w:hAnsi="Times" w:cs="Times"/>
        </w:rPr>
      </w:pPr>
      <w:r w:rsidRPr="002E48B0">
        <w:rPr>
          <w:rFonts w:ascii="Times" w:hAnsi="Times" w:cs="Times"/>
        </w:rPr>
        <w:lastRenderedPageBreak/>
        <w:t>PROCEDURES</w:t>
      </w:r>
      <w:bookmarkEnd w:id="14"/>
      <w:bookmarkEnd w:id="15"/>
    </w:p>
    <w:p w:rsidR="00E47427" w:rsidRDefault="00E47427" w:rsidP="00E00D72"/>
    <w:p w:rsidR="00FB66E9" w:rsidRDefault="00FB66E9" w:rsidP="00FB66E9">
      <w:pPr>
        <w:rPr>
          <w:rFonts w:ascii="Times" w:hAnsi="Times" w:cs="Times"/>
        </w:rPr>
      </w:pPr>
      <w:r w:rsidRPr="002E48B0">
        <w:rPr>
          <w:rFonts w:ascii="Times" w:hAnsi="Times" w:cs="Times"/>
        </w:rPr>
        <w:t xml:space="preserve">Below is a summary of </w:t>
      </w:r>
      <w:r w:rsidR="001F4B74">
        <w:rPr>
          <w:rFonts w:ascii="Times" w:hAnsi="Times" w:cs="Times"/>
        </w:rPr>
        <w:t xml:space="preserve">the </w:t>
      </w:r>
      <w:r w:rsidR="008A3163">
        <w:rPr>
          <w:rFonts w:ascii="Times" w:hAnsi="Times" w:cs="Times"/>
        </w:rPr>
        <w:t>laser safety requirements</w:t>
      </w:r>
      <w:r w:rsidR="001F4B74">
        <w:rPr>
          <w:rFonts w:ascii="Times" w:hAnsi="Times" w:cs="Times"/>
        </w:rPr>
        <w:t xml:space="preserve"> at </w:t>
      </w:r>
      <w:r w:rsidR="001F4B74" w:rsidRPr="002E48B0">
        <w:rPr>
          <w:rFonts w:ascii="Times" w:hAnsi="Times" w:cs="Times"/>
        </w:rPr>
        <w:t>Fermil</w:t>
      </w:r>
      <w:r w:rsidR="001F4B74">
        <w:rPr>
          <w:rFonts w:ascii="Times" w:hAnsi="Times" w:cs="Times"/>
        </w:rPr>
        <w:t>ab</w:t>
      </w:r>
      <w:r w:rsidR="008A3163">
        <w:rPr>
          <w:rFonts w:ascii="Times" w:hAnsi="Times" w:cs="Times"/>
        </w:rPr>
        <w:t>.</w:t>
      </w:r>
      <w:r w:rsidRPr="002E48B0">
        <w:rPr>
          <w:rFonts w:ascii="Times" w:hAnsi="Times" w:cs="Times"/>
        </w:rPr>
        <w:t xml:space="preserve"> Precautions for beam hazards are presented according to hazard class and are based on ANSI Z136.1</w:t>
      </w:r>
      <w:r w:rsidR="00422342">
        <w:rPr>
          <w:rFonts w:ascii="Times" w:hAnsi="Times" w:cs="Times"/>
        </w:rPr>
        <w:t>-2014</w:t>
      </w:r>
      <w:r w:rsidR="008A3163">
        <w:rPr>
          <w:rFonts w:ascii="Times" w:hAnsi="Times" w:cs="Times"/>
        </w:rPr>
        <w:t>.</w:t>
      </w:r>
      <w:r w:rsidRPr="002E48B0">
        <w:rPr>
          <w:rFonts w:ascii="Times" w:hAnsi="Times" w:cs="Times"/>
        </w:rPr>
        <w:t xml:space="preserve"> Though general in nature, this information provides a solid basis for unde</w:t>
      </w:r>
      <w:r w:rsidR="008A3163">
        <w:rPr>
          <w:rFonts w:ascii="Times" w:hAnsi="Times" w:cs="Times"/>
        </w:rPr>
        <w:t>rstanding the required actions.</w:t>
      </w:r>
      <w:r w:rsidRPr="002E48B0">
        <w:rPr>
          <w:rFonts w:ascii="Times" w:hAnsi="Times" w:cs="Times"/>
        </w:rPr>
        <w:t xml:space="preserve"> Exhaustive guidance is available in the applicable standard, some of which is presented in subsequent pages of this chapter.</w:t>
      </w:r>
    </w:p>
    <w:p w:rsidR="00FB66E9" w:rsidRDefault="00FB66E9" w:rsidP="00FB66E9">
      <w:pPr>
        <w:rPr>
          <w:rFonts w:ascii="Times" w:hAnsi="Times" w:cs="Times"/>
        </w:rPr>
      </w:pPr>
    </w:p>
    <w:p w:rsidR="00FB66E9" w:rsidRPr="002E48B0" w:rsidRDefault="00FB66E9" w:rsidP="00FB66E9">
      <w:pPr>
        <w:pStyle w:val="Heading2"/>
        <w:tabs>
          <w:tab w:val="clear" w:pos="504"/>
          <w:tab w:val="num" w:pos="720"/>
        </w:tabs>
        <w:ind w:left="720" w:hanging="720"/>
        <w:rPr>
          <w:rFonts w:ascii="Times" w:hAnsi="Times" w:cs="Times"/>
        </w:rPr>
      </w:pPr>
      <w:bookmarkStart w:id="16" w:name="_Toc350865588"/>
      <w:bookmarkStart w:id="17" w:name="_Toc534896910"/>
      <w:r w:rsidRPr="002E48B0">
        <w:rPr>
          <w:rFonts w:ascii="Times" w:hAnsi="Times" w:cs="Times"/>
        </w:rPr>
        <w:t xml:space="preserve">Hazard </w:t>
      </w:r>
      <w:r w:rsidR="00422342">
        <w:rPr>
          <w:rFonts w:ascii="Times" w:hAnsi="Times" w:cs="Times"/>
        </w:rPr>
        <w:t>C</w:t>
      </w:r>
      <w:r w:rsidR="00422342" w:rsidRPr="002E48B0">
        <w:rPr>
          <w:rFonts w:ascii="Times" w:hAnsi="Times" w:cs="Times"/>
        </w:rPr>
        <w:t xml:space="preserve">lass </w:t>
      </w:r>
      <w:r w:rsidRPr="002E48B0">
        <w:rPr>
          <w:rFonts w:ascii="Times" w:hAnsi="Times" w:cs="Times"/>
        </w:rPr>
        <w:t>1</w:t>
      </w:r>
      <w:bookmarkEnd w:id="16"/>
      <w:bookmarkEnd w:id="17"/>
    </w:p>
    <w:p w:rsidR="00FB66E9" w:rsidRPr="002E48B0" w:rsidRDefault="00FB66E9" w:rsidP="00FB66E9">
      <w:pPr>
        <w:ind w:left="720"/>
        <w:rPr>
          <w:rFonts w:ascii="Times" w:hAnsi="Times" w:cs="Times"/>
        </w:rPr>
      </w:pPr>
    </w:p>
    <w:p w:rsidR="00B97607" w:rsidRDefault="00B97607" w:rsidP="00B97607">
      <w:pPr>
        <w:pStyle w:val="Heading3"/>
      </w:pPr>
      <w:bookmarkStart w:id="18" w:name="_Toc534896911"/>
      <w:r>
        <w:t>Description</w:t>
      </w:r>
      <w:bookmarkEnd w:id="18"/>
    </w:p>
    <w:p w:rsidR="00FB66E9" w:rsidRPr="002E48B0" w:rsidRDefault="00FB66E9" w:rsidP="00B97607">
      <w:pPr>
        <w:pStyle w:val="ListParagraph"/>
        <w:jc w:val="left"/>
        <w:rPr>
          <w:rFonts w:ascii="Times" w:hAnsi="Times" w:cs="Times"/>
        </w:rPr>
      </w:pPr>
      <w:r w:rsidRPr="002E48B0">
        <w:rPr>
          <w:rFonts w:ascii="Times" w:hAnsi="Times" w:cs="Times"/>
        </w:rPr>
        <w:t>Any laser that requires more than eight hours of direct eye exposure to produce an</w:t>
      </w:r>
      <w:r w:rsidR="008A3163">
        <w:rPr>
          <w:rFonts w:ascii="Times" w:hAnsi="Times" w:cs="Times"/>
        </w:rPr>
        <w:t xml:space="preserve"> injury. Considered harmless. </w:t>
      </w:r>
      <w:r w:rsidRPr="002E48B0">
        <w:rPr>
          <w:rFonts w:ascii="Times" w:hAnsi="Times" w:cs="Times"/>
        </w:rPr>
        <w:t xml:space="preserve">The maximum output of a </w:t>
      </w:r>
      <w:r w:rsidR="00422342">
        <w:rPr>
          <w:rFonts w:ascii="Times" w:hAnsi="Times" w:cs="Times"/>
        </w:rPr>
        <w:t>C</w:t>
      </w:r>
      <w:r w:rsidR="00422342" w:rsidRPr="002E48B0">
        <w:rPr>
          <w:rFonts w:ascii="Times" w:hAnsi="Times" w:cs="Times"/>
        </w:rPr>
        <w:t xml:space="preserve">lass </w:t>
      </w:r>
      <w:r w:rsidRPr="002E48B0">
        <w:rPr>
          <w:rFonts w:ascii="Times" w:hAnsi="Times" w:cs="Times"/>
        </w:rPr>
        <w:t xml:space="preserve">1 visible wavelength CW laser ranges from 40 to 400 </w:t>
      </w:r>
      <w:r w:rsidRPr="00EE0769">
        <w:rPr>
          <w:rFonts w:ascii="Symbol" w:hAnsi="Symbol" w:cs="Times"/>
        </w:rPr>
        <w:t></w:t>
      </w:r>
      <w:r w:rsidRPr="002E48B0">
        <w:rPr>
          <w:rFonts w:ascii="Times" w:hAnsi="Times" w:cs="Times"/>
        </w:rPr>
        <w:t>W, depending on wavelength.</w:t>
      </w:r>
    </w:p>
    <w:p w:rsidR="00FB66E9" w:rsidRPr="002E48B0" w:rsidRDefault="00FB66E9" w:rsidP="00FB66E9">
      <w:pPr>
        <w:pStyle w:val="ListParagraph"/>
        <w:jc w:val="left"/>
        <w:rPr>
          <w:rFonts w:ascii="Times" w:hAnsi="Times" w:cs="Times"/>
        </w:rPr>
      </w:pPr>
    </w:p>
    <w:p w:rsidR="00B97607" w:rsidRDefault="00B97607" w:rsidP="00B97607">
      <w:pPr>
        <w:pStyle w:val="Heading3"/>
      </w:pPr>
      <w:bookmarkStart w:id="19" w:name="_Toc534896912"/>
      <w:r>
        <w:t>Precautions</w:t>
      </w:r>
      <w:bookmarkEnd w:id="19"/>
    </w:p>
    <w:p w:rsidR="00FB66E9" w:rsidRPr="003F00B4" w:rsidRDefault="008A3163" w:rsidP="00B97607">
      <w:pPr>
        <w:pStyle w:val="ListParagraph"/>
        <w:jc w:val="left"/>
        <w:rPr>
          <w:rFonts w:ascii="Times" w:hAnsi="Times" w:cs="Times"/>
        </w:rPr>
      </w:pPr>
      <w:r>
        <w:rPr>
          <w:rFonts w:ascii="Times" w:hAnsi="Times" w:cs="Times"/>
        </w:rPr>
        <w:t>Usually none.</w:t>
      </w:r>
      <w:r w:rsidR="00FB66E9" w:rsidRPr="002E48B0">
        <w:rPr>
          <w:rFonts w:ascii="Times" w:hAnsi="Times" w:cs="Times"/>
        </w:rPr>
        <w:t xml:space="preserve"> However</w:t>
      </w:r>
      <w:r>
        <w:rPr>
          <w:rFonts w:ascii="Times" w:hAnsi="Times" w:cs="Times"/>
        </w:rPr>
        <w:t>,</w:t>
      </w:r>
      <w:r w:rsidR="00FB66E9" w:rsidRPr="002E48B0">
        <w:rPr>
          <w:rFonts w:ascii="Times" w:hAnsi="Times" w:cs="Times"/>
        </w:rPr>
        <w:t xml:space="preserve"> problems may arise if the laser is modified in a way that may increase its output or there is an embedded laser </w:t>
      </w:r>
      <w:r>
        <w:rPr>
          <w:rFonts w:ascii="Times" w:hAnsi="Times" w:cs="Times"/>
        </w:rPr>
        <w:t>that has a higher hazard class.</w:t>
      </w:r>
      <w:r w:rsidR="00FB66E9" w:rsidRPr="002E48B0">
        <w:rPr>
          <w:rFonts w:ascii="Times" w:hAnsi="Times" w:cs="Times"/>
        </w:rPr>
        <w:t xml:space="preserve"> If these are encountered, follow the precautions for the appropriate hazard class.</w:t>
      </w:r>
    </w:p>
    <w:p w:rsidR="00FB66E9" w:rsidRPr="00B06235" w:rsidRDefault="00FB66E9" w:rsidP="00FB66E9">
      <w:pPr>
        <w:pStyle w:val="ListParagraph"/>
        <w:rPr>
          <w:rFonts w:ascii="Times" w:hAnsi="Times" w:cs="Times"/>
          <w:b/>
          <w:iCs/>
        </w:rPr>
      </w:pPr>
    </w:p>
    <w:p w:rsidR="00FB66E9" w:rsidRDefault="00FB66E9" w:rsidP="00FB66E9">
      <w:pPr>
        <w:pStyle w:val="Heading2"/>
        <w:tabs>
          <w:tab w:val="clear" w:pos="504"/>
        </w:tabs>
        <w:ind w:left="720" w:hanging="720"/>
      </w:pPr>
      <w:bookmarkStart w:id="20" w:name="_Toc350865589"/>
      <w:bookmarkStart w:id="21" w:name="_Toc534896913"/>
      <w:r w:rsidRPr="00B06235">
        <w:t xml:space="preserve">Hazard </w:t>
      </w:r>
      <w:r w:rsidR="00422342">
        <w:t>C</w:t>
      </w:r>
      <w:r w:rsidR="00422342" w:rsidRPr="00B06235">
        <w:t xml:space="preserve">lass </w:t>
      </w:r>
      <w:r w:rsidRPr="00B06235">
        <w:t>2</w:t>
      </w:r>
      <w:bookmarkEnd w:id="20"/>
      <w:bookmarkEnd w:id="21"/>
    </w:p>
    <w:p w:rsidR="00FB66E9" w:rsidRPr="002E48B0" w:rsidRDefault="00FB66E9" w:rsidP="00FB66E9">
      <w:pPr>
        <w:ind w:left="720" w:hanging="720"/>
        <w:rPr>
          <w:rFonts w:ascii="Times" w:hAnsi="Times" w:cs="Times"/>
          <w:b/>
        </w:rPr>
      </w:pPr>
    </w:p>
    <w:p w:rsidR="00B97607" w:rsidRDefault="00FB66E9" w:rsidP="00B97607">
      <w:pPr>
        <w:pStyle w:val="Heading3"/>
      </w:pPr>
      <w:bookmarkStart w:id="22" w:name="_Toc534896914"/>
      <w:r w:rsidRPr="004F033E">
        <w:t>Description</w:t>
      </w:r>
      <w:bookmarkEnd w:id="22"/>
      <w:r w:rsidR="00B97607">
        <w:t xml:space="preserve"> </w:t>
      </w:r>
    </w:p>
    <w:p w:rsidR="00FB66E9" w:rsidRPr="004F033E" w:rsidRDefault="00FB66E9" w:rsidP="00B97607">
      <w:pPr>
        <w:pStyle w:val="ListParagraph"/>
        <w:rPr>
          <w:rFonts w:ascii="Times" w:hAnsi="Times" w:cs="Times"/>
          <w:b/>
        </w:rPr>
      </w:pPr>
      <w:r w:rsidRPr="004F033E">
        <w:rPr>
          <w:rFonts w:ascii="Times" w:hAnsi="Times" w:cs="Times"/>
        </w:rPr>
        <w:t>A laser that emits radiation in the visible portion of the spectrum and requires more than 0.25 seconds of direct eye exposu</w:t>
      </w:r>
      <w:r w:rsidR="008A3163">
        <w:rPr>
          <w:rFonts w:ascii="Times" w:hAnsi="Times" w:cs="Times"/>
        </w:rPr>
        <w:t>re to produce a retinal lesion.</w:t>
      </w:r>
      <w:r w:rsidRPr="004F033E">
        <w:rPr>
          <w:rFonts w:ascii="Times" w:hAnsi="Times" w:cs="Times"/>
        </w:rPr>
        <w:t xml:space="preserve"> Since the bright light emitted from such a device triggers a “blink reflex”, and most people can blink within 0.15 seconds, an injury can only occur by </w:t>
      </w:r>
      <w:r w:rsidR="008A3163">
        <w:rPr>
          <w:rFonts w:ascii="Times" w:hAnsi="Times" w:cs="Times"/>
        </w:rPr>
        <w:t xml:space="preserve">forcibly staring into the beam. Considered low hazard. </w:t>
      </w:r>
      <w:r w:rsidRPr="004F033E">
        <w:rPr>
          <w:rFonts w:ascii="Times" w:hAnsi="Times" w:cs="Times"/>
        </w:rPr>
        <w:t>The body has a mechanism to protect itself and significant retinal damage re</w:t>
      </w:r>
      <w:r w:rsidR="008A3163">
        <w:rPr>
          <w:rFonts w:ascii="Times" w:hAnsi="Times" w:cs="Times"/>
        </w:rPr>
        <w:t>quires prolonged staring.</w:t>
      </w:r>
      <w:r w:rsidRPr="004F033E">
        <w:rPr>
          <w:rFonts w:ascii="Times" w:hAnsi="Times" w:cs="Times"/>
        </w:rPr>
        <w:t xml:space="preserve"> The maximum output of a </w:t>
      </w:r>
      <w:r w:rsidR="00422342">
        <w:rPr>
          <w:rFonts w:ascii="Times" w:hAnsi="Times" w:cs="Times"/>
        </w:rPr>
        <w:t>C</w:t>
      </w:r>
      <w:r w:rsidR="00422342" w:rsidRPr="004F033E">
        <w:rPr>
          <w:rFonts w:ascii="Times" w:hAnsi="Times" w:cs="Times"/>
        </w:rPr>
        <w:t xml:space="preserve">lass </w:t>
      </w:r>
      <w:r w:rsidR="008A3163">
        <w:rPr>
          <w:rFonts w:ascii="Times" w:hAnsi="Times" w:cs="Times"/>
        </w:rPr>
        <w:t xml:space="preserve">2 CW laser is 1 </w:t>
      </w:r>
      <w:proofErr w:type="spellStart"/>
      <w:r w:rsidR="008A3163">
        <w:rPr>
          <w:rFonts w:ascii="Times" w:hAnsi="Times" w:cs="Times"/>
        </w:rPr>
        <w:t>mW</w:t>
      </w:r>
      <w:proofErr w:type="spellEnd"/>
      <w:r w:rsidR="008A3163">
        <w:rPr>
          <w:rFonts w:ascii="Times" w:hAnsi="Times" w:cs="Times"/>
        </w:rPr>
        <w:t>.</w:t>
      </w:r>
      <w:r w:rsidRPr="004F033E">
        <w:rPr>
          <w:rFonts w:ascii="Times" w:hAnsi="Times" w:cs="Times"/>
        </w:rPr>
        <w:t xml:space="preserve"> The wavelength of the radiation must be within the visible portion of the spectrum (0.4 to 0.7 </w:t>
      </w:r>
      <w:r w:rsidRPr="004F033E">
        <w:rPr>
          <w:rFonts w:ascii="Symbol" w:hAnsi="Symbol" w:cs="Times"/>
        </w:rPr>
        <w:t></w:t>
      </w:r>
      <w:r w:rsidRPr="004F033E">
        <w:rPr>
          <w:rFonts w:ascii="Times" w:hAnsi="Times" w:cs="Times"/>
        </w:rPr>
        <w:t>m).</w:t>
      </w:r>
    </w:p>
    <w:p w:rsidR="00FB66E9" w:rsidRPr="007F7483" w:rsidRDefault="00FB66E9" w:rsidP="00FB66E9">
      <w:pPr>
        <w:pStyle w:val="ListParagraph"/>
        <w:rPr>
          <w:rFonts w:ascii="Times" w:hAnsi="Times" w:cs="Times"/>
          <w:b/>
        </w:rPr>
      </w:pPr>
    </w:p>
    <w:p w:rsidR="00B97607" w:rsidRPr="00B97607" w:rsidRDefault="00FB66E9" w:rsidP="00B97607">
      <w:pPr>
        <w:pStyle w:val="Heading3"/>
      </w:pPr>
      <w:bookmarkStart w:id="23" w:name="_Toc534896915"/>
      <w:r w:rsidRPr="007F7483">
        <w:t>Precaution</w:t>
      </w:r>
      <w:r w:rsidR="00B97607">
        <w:t>s</w:t>
      </w:r>
      <w:bookmarkEnd w:id="23"/>
    </w:p>
    <w:p w:rsidR="00FB66E9" w:rsidRPr="003F00B4" w:rsidRDefault="008A3163" w:rsidP="00B97607">
      <w:pPr>
        <w:pStyle w:val="ListParagraph"/>
        <w:rPr>
          <w:rFonts w:ascii="Times" w:hAnsi="Times" w:cs="Times"/>
          <w:b/>
        </w:rPr>
      </w:pPr>
      <w:r>
        <w:rPr>
          <w:rFonts w:ascii="Times" w:hAnsi="Times" w:cs="Times"/>
        </w:rPr>
        <w:t>Do not stare into the beam.</w:t>
      </w:r>
      <w:r w:rsidR="00FB66E9" w:rsidRPr="007F7483">
        <w:rPr>
          <w:rFonts w:ascii="Times" w:hAnsi="Times" w:cs="Times"/>
        </w:rPr>
        <w:t xml:space="preserve"> Do not point the laser in the direction of </w:t>
      </w:r>
      <w:r>
        <w:rPr>
          <w:rFonts w:ascii="Times" w:hAnsi="Times" w:cs="Times"/>
        </w:rPr>
        <w:t xml:space="preserve">other people or shiny objects. </w:t>
      </w:r>
      <w:r w:rsidR="00FB66E9" w:rsidRPr="007F7483">
        <w:rPr>
          <w:rFonts w:ascii="Times" w:hAnsi="Times" w:cs="Times"/>
        </w:rPr>
        <w:t>Precautions for public dis</w:t>
      </w:r>
      <w:r>
        <w:rPr>
          <w:rFonts w:ascii="Times" w:hAnsi="Times" w:cs="Times"/>
        </w:rPr>
        <w:t xml:space="preserve">plays apply (see definitions). </w:t>
      </w:r>
      <w:r w:rsidR="00FB66E9" w:rsidRPr="007F7483">
        <w:rPr>
          <w:rFonts w:ascii="Times" w:hAnsi="Times" w:cs="Times"/>
        </w:rPr>
        <w:t xml:space="preserve">As with hazard </w:t>
      </w:r>
      <w:r w:rsidR="00422342">
        <w:rPr>
          <w:rFonts w:ascii="Times" w:hAnsi="Times" w:cs="Times"/>
        </w:rPr>
        <w:t>C</w:t>
      </w:r>
      <w:r w:rsidR="00422342" w:rsidRPr="007F7483">
        <w:rPr>
          <w:rFonts w:ascii="Times" w:hAnsi="Times" w:cs="Times"/>
        </w:rPr>
        <w:t xml:space="preserve">lass </w:t>
      </w:r>
      <w:r w:rsidR="00FB66E9" w:rsidRPr="007F7483">
        <w:rPr>
          <w:rFonts w:ascii="Times" w:hAnsi="Times" w:cs="Times"/>
        </w:rPr>
        <w:t>1 lasers, problems may arise if the laser is modified in a way that may increase its output or there is an embedded laser that has a hig</w:t>
      </w:r>
      <w:r>
        <w:rPr>
          <w:rFonts w:ascii="Times" w:hAnsi="Times" w:cs="Times"/>
        </w:rPr>
        <w:t>her hazard class.</w:t>
      </w:r>
      <w:r w:rsidR="00FB66E9" w:rsidRPr="007F7483">
        <w:rPr>
          <w:rFonts w:ascii="Times" w:hAnsi="Times" w:cs="Times"/>
        </w:rPr>
        <w:t xml:space="preserve"> If these are encountered, follow the precautions for the appropriate hazard class.</w:t>
      </w:r>
    </w:p>
    <w:p w:rsidR="00FB66E9" w:rsidRPr="002E48B0" w:rsidRDefault="00FB66E9" w:rsidP="00FB66E9">
      <w:pPr>
        <w:rPr>
          <w:rFonts w:ascii="Times" w:hAnsi="Times" w:cs="Times"/>
        </w:rPr>
      </w:pPr>
    </w:p>
    <w:p w:rsidR="00FB66E9" w:rsidRDefault="00FB66E9" w:rsidP="00FB66E9">
      <w:pPr>
        <w:pStyle w:val="Heading2"/>
        <w:tabs>
          <w:tab w:val="clear" w:pos="504"/>
          <w:tab w:val="num" w:pos="-1890"/>
        </w:tabs>
        <w:ind w:left="720" w:hanging="720"/>
      </w:pPr>
      <w:bookmarkStart w:id="24" w:name="_Toc350865590"/>
      <w:bookmarkStart w:id="25" w:name="_Toc534896916"/>
      <w:r w:rsidRPr="007F7483">
        <w:t xml:space="preserve">Hazard </w:t>
      </w:r>
      <w:r w:rsidR="00422342">
        <w:t>C</w:t>
      </w:r>
      <w:r w:rsidR="00422342" w:rsidRPr="007F7483">
        <w:t xml:space="preserve">lass </w:t>
      </w:r>
      <w:bookmarkEnd w:id="24"/>
      <w:r w:rsidR="00422342" w:rsidRPr="007F7483">
        <w:t>3</w:t>
      </w:r>
      <w:r w:rsidR="00422342">
        <w:t>R</w:t>
      </w:r>
      <w:bookmarkEnd w:id="25"/>
    </w:p>
    <w:p w:rsidR="00FB66E9" w:rsidRPr="002E48B0" w:rsidRDefault="00FB66E9" w:rsidP="00FB66E9">
      <w:pPr>
        <w:ind w:left="720"/>
        <w:rPr>
          <w:rFonts w:ascii="Times" w:hAnsi="Times" w:cs="Times"/>
        </w:rPr>
      </w:pPr>
    </w:p>
    <w:p w:rsidR="00B97607" w:rsidRDefault="00B97607" w:rsidP="00B97607">
      <w:pPr>
        <w:pStyle w:val="Heading3"/>
      </w:pPr>
      <w:bookmarkStart w:id="26" w:name="_Toc534896917"/>
      <w:r>
        <w:t>Description</w:t>
      </w:r>
      <w:bookmarkEnd w:id="26"/>
    </w:p>
    <w:p w:rsidR="00FB66E9" w:rsidRPr="004F033E" w:rsidRDefault="00FB66E9" w:rsidP="00B97607">
      <w:pPr>
        <w:pStyle w:val="ListParagraph"/>
        <w:jc w:val="left"/>
        <w:rPr>
          <w:rFonts w:ascii="Times" w:hAnsi="Times" w:cs="Times"/>
        </w:rPr>
      </w:pPr>
      <w:r w:rsidRPr="004F033E">
        <w:rPr>
          <w:rFonts w:ascii="Times" w:hAnsi="Times" w:cs="Times"/>
        </w:rPr>
        <w:t xml:space="preserve">A laser that has 1 to 5 times the output of a </w:t>
      </w:r>
      <w:r w:rsidR="00BA55D3">
        <w:rPr>
          <w:rFonts w:ascii="Times" w:hAnsi="Times" w:cs="Times"/>
        </w:rPr>
        <w:t>C</w:t>
      </w:r>
      <w:r w:rsidR="00BA55D3" w:rsidRPr="004F033E">
        <w:rPr>
          <w:rFonts w:ascii="Times" w:hAnsi="Times" w:cs="Times"/>
        </w:rPr>
        <w:t xml:space="preserve">lass </w:t>
      </w:r>
      <w:r w:rsidRPr="004F033E">
        <w:rPr>
          <w:rFonts w:ascii="Times" w:hAnsi="Times" w:cs="Times"/>
        </w:rPr>
        <w:t xml:space="preserve">1 laser in the invisible portions of the spectrum (&lt;0.4 </w:t>
      </w:r>
      <w:r w:rsidRPr="004F033E">
        <w:rPr>
          <w:rFonts w:ascii="Symbol" w:hAnsi="Symbol" w:cs="Times"/>
        </w:rPr>
        <w:t></w:t>
      </w:r>
      <w:r w:rsidRPr="004F033E">
        <w:rPr>
          <w:rFonts w:ascii="Times" w:hAnsi="Times" w:cs="Times"/>
        </w:rPr>
        <w:t xml:space="preserve">m or &gt;0.7 </w:t>
      </w:r>
      <w:r w:rsidRPr="004F033E">
        <w:rPr>
          <w:rFonts w:ascii="Symbol" w:hAnsi="Symbol" w:cs="Times"/>
        </w:rPr>
        <w:t></w:t>
      </w:r>
      <w:r w:rsidRPr="004F033E">
        <w:rPr>
          <w:rFonts w:ascii="Times" w:hAnsi="Times" w:cs="Times"/>
        </w:rPr>
        <w:t xml:space="preserve">m), or 1 to 5 times the output of a </w:t>
      </w:r>
      <w:r w:rsidR="00422342">
        <w:rPr>
          <w:rFonts w:ascii="Times" w:hAnsi="Times" w:cs="Times"/>
        </w:rPr>
        <w:t>C</w:t>
      </w:r>
      <w:r w:rsidR="00422342" w:rsidRPr="004F033E">
        <w:rPr>
          <w:rFonts w:ascii="Times" w:hAnsi="Times" w:cs="Times"/>
        </w:rPr>
        <w:t xml:space="preserve">lass </w:t>
      </w:r>
      <w:r w:rsidRPr="004F033E">
        <w:rPr>
          <w:rFonts w:ascii="Times" w:hAnsi="Times" w:cs="Times"/>
        </w:rPr>
        <w:t xml:space="preserve">2 laser at visible wavelengths (0.4 to 0.7 </w:t>
      </w:r>
      <w:r w:rsidRPr="004F033E">
        <w:rPr>
          <w:rFonts w:ascii="Symbol" w:hAnsi="Symbol" w:cs="Times"/>
        </w:rPr>
        <w:t></w:t>
      </w:r>
      <w:r w:rsidR="008A3163">
        <w:rPr>
          <w:rFonts w:ascii="Times" w:hAnsi="Times" w:cs="Times"/>
        </w:rPr>
        <w:t>m).</w:t>
      </w:r>
      <w:r w:rsidRPr="004F033E">
        <w:rPr>
          <w:rFonts w:ascii="Times" w:hAnsi="Times" w:cs="Times"/>
        </w:rPr>
        <w:t xml:space="preserve"> In addition, the applicable exposure limit must not be exceeded, e.</w:t>
      </w:r>
      <w:r w:rsidR="008A3163">
        <w:rPr>
          <w:rFonts w:ascii="Times" w:hAnsi="Times" w:cs="Times"/>
        </w:rPr>
        <w:t>g., due to large beam diameter.</w:t>
      </w:r>
      <w:r w:rsidRPr="004F033E">
        <w:rPr>
          <w:rFonts w:ascii="Times" w:hAnsi="Times" w:cs="Times"/>
        </w:rPr>
        <w:t xml:space="preserve"> For example, a </w:t>
      </w:r>
      <w:r w:rsidR="00422342">
        <w:rPr>
          <w:rFonts w:ascii="Times" w:hAnsi="Times" w:cs="Times"/>
        </w:rPr>
        <w:t>C</w:t>
      </w:r>
      <w:r w:rsidR="00422342" w:rsidRPr="004F033E">
        <w:rPr>
          <w:rFonts w:ascii="Times" w:hAnsi="Times" w:cs="Times"/>
        </w:rPr>
        <w:t>lass 3</w:t>
      </w:r>
      <w:r w:rsidR="00422342">
        <w:rPr>
          <w:rFonts w:ascii="Times" w:hAnsi="Times" w:cs="Times"/>
        </w:rPr>
        <w:t>R</w:t>
      </w:r>
      <w:r w:rsidR="00422342" w:rsidRPr="004F033E">
        <w:rPr>
          <w:rFonts w:ascii="Times" w:hAnsi="Times" w:cs="Times"/>
        </w:rPr>
        <w:t xml:space="preserve"> </w:t>
      </w:r>
      <w:r w:rsidRPr="004F033E">
        <w:rPr>
          <w:rFonts w:ascii="Times" w:hAnsi="Times" w:cs="Times"/>
        </w:rPr>
        <w:t xml:space="preserve">visible wavelength CW laser can have an output of 1-5 </w:t>
      </w:r>
      <w:proofErr w:type="spellStart"/>
      <w:r w:rsidRPr="004F033E">
        <w:rPr>
          <w:rFonts w:ascii="Times" w:hAnsi="Times" w:cs="Times"/>
        </w:rPr>
        <w:t>mW</w:t>
      </w:r>
      <w:proofErr w:type="spellEnd"/>
      <w:r w:rsidRPr="004F033E">
        <w:rPr>
          <w:rFonts w:ascii="Times" w:hAnsi="Times" w:cs="Times"/>
        </w:rPr>
        <w:t xml:space="preserve">, </w:t>
      </w:r>
      <w:proofErr w:type="gramStart"/>
      <w:r w:rsidRPr="004F033E">
        <w:rPr>
          <w:rFonts w:ascii="Times" w:hAnsi="Times" w:cs="Times"/>
        </w:rPr>
        <w:t>as long as</w:t>
      </w:r>
      <w:proofErr w:type="gramEnd"/>
      <w:r w:rsidRPr="004F033E">
        <w:rPr>
          <w:rFonts w:ascii="Times" w:hAnsi="Times" w:cs="Times"/>
        </w:rPr>
        <w:t xml:space="preserve"> the irradiance does not exceed 2.5 </w:t>
      </w:r>
      <w:proofErr w:type="spellStart"/>
      <w:r w:rsidRPr="004F033E">
        <w:rPr>
          <w:rFonts w:ascii="Times" w:hAnsi="Times" w:cs="Times"/>
        </w:rPr>
        <w:t>mW</w:t>
      </w:r>
      <w:proofErr w:type="spellEnd"/>
      <w:r w:rsidRPr="004F033E">
        <w:rPr>
          <w:rFonts w:ascii="Times" w:hAnsi="Times" w:cs="Times"/>
        </w:rPr>
        <w:t>/cm</w:t>
      </w:r>
      <w:r w:rsidRPr="004F033E">
        <w:rPr>
          <w:rFonts w:ascii="Times" w:hAnsi="Times" w:cs="Times"/>
          <w:vertAlign w:val="superscript"/>
        </w:rPr>
        <w:t>2</w:t>
      </w:r>
      <w:r w:rsidRPr="004F033E">
        <w:rPr>
          <w:rFonts w:ascii="Times" w:hAnsi="Times" w:cs="Times"/>
        </w:rPr>
        <w:t>.  Considered a modest hazard.</w:t>
      </w:r>
      <w:r w:rsidR="008A3163">
        <w:rPr>
          <w:rFonts w:ascii="Times" w:hAnsi="Times" w:cs="Times"/>
        </w:rPr>
        <w:t xml:space="preserve"> </w:t>
      </w:r>
      <w:r>
        <w:rPr>
          <w:rFonts w:ascii="Times" w:hAnsi="Times" w:cs="Times"/>
        </w:rPr>
        <w:t>This class includes many construction lasers.</w:t>
      </w:r>
    </w:p>
    <w:p w:rsidR="00FB66E9" w:rsidRPr="002E48B0" w:rsidRDefault="00FB66E9" w:rsidP="00FB66E9">
      <w:pPr>
        <w:pStyle w:val="ListParagraph"/>
        <w:jc w:val="left"/>
        <w:rPr>
          <w:rFonts w:ascii="Times" w:hAnsi="Times" w:cs="Times"/>
        </w:rPr>
      </w:pPr>
    </w:p>
    <w:p w:rsidR="00B97607" w:rsidRDefault="00B97607" w:rsidP="00B97607">
      <w:pPr>
        <w:pStyle w:val="Heading3"/>
      </w:pPr>
      <w:bookmarkStart w:id="27" w:name="_Toc534896918"/>
      <w:r>
        <w:t>Precautions</w:t>
      </w:r>
      <w:bookmarkEnd w:id="27"/>
    </w:p>
    <w:p w:rsidR="00FB66E9" w:rsidRPr="002E48B0" w:rsidRDefault="00FB66E9" w:rsidP="00B97607">
      <w:pPr>
        <w:pStyle w:val="ListParagraph"/>
        <w:jc w:val="left"/>
        <w:rPr>
          <w:rFonts w:ascii="Times" w:hAnsi="Times" w:cs="Times"/>
        </w:rPr>
      </w:pPr>
      <w:r w:rsidRPr="002E48B0">
        <w:rPr>
          <w:rFonts w:ascii="Times" w:hAnsi="Times" w:cs="Times"/>
        </w:rPr>
        <w:t>Do not stare at the beam or view dir</w:t>
      </w:r>
      <w:r w:rsidR="008A3163">
        <w:rPr>
          <w:rFonts w:ascii="Times" w:hAnsi="Times" w:cs="Times"/>
        </w:rPr>
        <w:t>ectly with optical instruments.</w:t>
      </w:r>
      <w:r w:rsidRPr="002E48B0">
        <w:rPr>
          <w:rFonts w:ascii="Times" w:hAnsi="Times" w:cs="Times"/>
        </w:rPr>
        <w:t xml:space="preserve"> Do not point the laser in the direction of</w:t>
      </w:r>
      <w:r w:rsidR="009B4535">
        <w:rPr>
          <w:rFonts w:ascii="Times" w:hAnsi="Times" w:cs="Times"/>
        </w:rPr>
        <w:t xml:space="preserve"> other people or shiny objects.</w:t>
      </w:r>
      <w:r w:rsidRPr="002E48B0">
        <w:rPr>
          <w:rFonts w:ascii="Times" w:hAnsi="Times" w:cs="Times"/>
        </w:rPr>
        <w:t xml:space="preserve"> Precautions for public di</w:t>
      </w:r>
      <w:r w:rsidR="008A3163">
        <w:rPr>
          <w:rFonts w:ascii="Times" w:hAnsi="Times" w:cs="Times"/>
        </w:rPr>
        <w:t>splays apply (see definitions).</w:t>
      </w:r>
      <w:r w:rsidRPr="002E48B0">
        <w:rPr>
          <w:rFonts w:ascii="Times" w:hAnsi="Times" w:cs="Times"/>
        </w:rPr>
        <w:t xml:space="preserve"> As with hazard </w:t>
      </w:r>
      <w:r w:rsidR="00422342">
        <w:rPr>
          <w:rFonts w:ascii="Times" w:hAnsi="Times" w:cs="Times"/>
        </w:rPr>
        <w:t>C</w:t>
      </w:r>
      <w:r w:rsidR="00422342" w:rsidRPr="002E48B0">
        <w:rPr>
          <w:rFonts w:ascii="Times" w:hAnsi="Times" w:cs="Times"/>
        </w:rPr>
        <w:t xml:space="preserve">lass </w:t>
      </w:r>
      <w:r w:rsidRPr="002E48B0">
        <w:rPr>
          <w:rFonts w:ascii="Times" w:hAnsi="Times" w:cs="Times"/>
        </w:rPr>
        <w:t xml:space="preserve">1 lasers, problems may arise if the laser is modified in a way that may increase its output or there is an embedded laser </w:t>
      </w:r>
      <w:r w:rsidR="008A3163">
        <w:rPr>
          <w:rFonts w:ascii="Times" w:hAnsi="Times" w:cs="Times"/>
        </w:rPr>
        <w:t>that has a higher hazard class.</w:t>
      </w:r>
      <w:r w:rsidRPr="002E48B0">
        <w:rPr>
          <w:rFonts w:ascii="Times" w:hAnsi="Times" w:cs="Times"/>
        </w:rPr>
        <w:t xml:space="preserve"> If these are encountered, follow the precautions for the appropriate hazard class.</w:t>
      </w:r>
    </w:p>
    <w:p w:rsidR="00FB66E9" w:rsidRPr="002E48B0" w:rsidRDefault="00FB66E9" w:rsidP="00FB66E9">
      <w:pPr>
        <w:rPr>
          <w:rFonts w:ascii="Times" w:hAnsi="Times" w:cs="Times"/>
        </w:rPr>
      </w:pPr>
    </w:p>
    <w:p w:rsidR="00FB66E9" w:rsidRDefault="00FB66E9" w:rsidP="00FB66E9">
      <w:pPr>
        <w:pStyle w:val="Heading2"/>
        <w:tabs>
          <w:tab w:val="clear" w:pos="504"/>
        </w:tabs>
        <w:ind w:left="720" w:hanging="720"/>
      </w:pPr>
      <w:bookmarkStart w:id="28" w:name="_Toc350865591"/>
      <w:bookmarkStart w:id="29" w:name="_Toc534896919"/>
      <w:r w:rsidRPr="002E48B0">
        <w:t xml:space="preserve">Hazard </w:t>
      </w:r>
      <w:r w:rsidR="00422342">
        <w:t>C</w:t>
      </w:r>
      <w:r w:rsidR="00422342" w:rsidRPr="002E48B0">
        <w:t xml:space="preserve">lass </w:t>
      </w:r>
      <w:bookmarkEnd w:id="28"/>
      <w:r w:rsidR="00422342" w:rsidRPr="002E48B0">
        <w:t>3</w:t>
      </w:r>
      <w:r w:rsidR="00422342">
        <w:t>B</w:t>
      </w:r>
      <w:bookmarkEnd w:id="29"/>
    </w:p>
    <w:p w:rsidR="00FB66E9" w:rsidRPr="002E48B0" w:rsidRDefault="00FB66E9" w:rsidP="00FB66E9">
      <w:pPr>
        <w:ind w:left="720"/>
        <w:rPr>
          <w:rFonts w:ascii="Times" w:hAnsi="Times" w:cs="Times"/>
        </w:rPr>
      </w:pPr>
    </w:p>
    <w:p w:rsidR="00B97607" w:rsidRDefault="00B97607" w:rsidP="00B97607">
      <w:pPr>
        <w:pStyle w:val="Heading3"/>
      </w:pPr>
      <w:bookmarkStart w:id="30" w:name="_Toc534896920"/>
      <w:r>
        <w:t>Description</w:t>
      </w:r>
      <w:bookmarkEnd w:id="30"/>
    </w:p>
    <w:p w:rsidR="00FB66E9" w:rsidRPr="004F033E" w:rsidRDefault="00FB66E9" w:rsidP="00B97607">
      <w:pPr>
        <w:pStyle w:val="ListParagraph"/>
        <w:jc w:val="left"/>
        <w:rPr>
          <w:rFonts w:ascii="Times" w:hAnsi="Times" w:cs="Times"/>
        </w:rPr>
      </w:pPr>
      <w:r w:rsidRPr="004F033E">
        <w:rPr>
          <w:rFonts w:ascii="Times" w:hAnsi="Times" w:cs="Times"/>
        </w:rPr>
        <w:t xml:space="preserve">Any laser that exceeds hazard </w:t>
      </w:r>
      <w:r w:rsidR="00422342">
        <w:rPr>
          <w:rFonts w:ascii="Times" w:hAnsi="Times" w:cs="Times"/>
        </w:rPr>
        <w:t>C</w:t>
      </w:r>
      <w:r w:rsidR="00422342" w:rsidRPr="004F033E">
        <w:rPr>
          <w:rFonts w:ascii="Times" w:hAnsi="Times" w:cs="Times"/>
        </w:rPr>
        <w:t>lass 3</w:t>
      </w:r>
      <w:r w:rsidR="00422342">
        <w:rPr>
          <w:rFonts w:ascii="Times" w:hAnsi="Times" w:cs="Times"/>
        </w:rPr>
        <w:t>R</w:t>
      </w:r>
      <w:r w:rsidRPr="004F033E">
        <w:rPr>
          <w:rFonts w:ascii="Times" w:hAnsi="Times" w:cs="Times"/>
        </w:rPr>
        <w:t xml:space="preserve">, but less than </w:t>
      </w:r>
      <w:r w:rsidR="00422342">
        <w:rPr>
          <w:rFonts w:ascii="Times" w:hAnsi="Times" w:cs="Times"/>
        </w:rPr>
        <w:t>C</w:t>
      </w:r>
      <w:r w:rsidR="00422342" w:rsidRPr="004F033E">
        <w:rPr>
          <w:rFonts w:ascii="Times" w:hAnsi="Times" w:cs="Times"/>
        </w:rPr>
        <w:t xml:space="preserve">lass </w:t>
      </w:r>
      <w:r w:rsidR="008A3163">
        <w:rPr>
          <w:rFonts w:ascii="Times" w:hAnsi="Times" w:cs="Times"/>
        </w:rPr>
        <w:t>4.</w:t>
      </w:r>
      <w:r w:rsidRPr="004F033E">
        <w:rPr>
          <w:rFonts w:ascii="Times" w:hAnsi="Times" w:cs="Times"/>
        </w:rPr>
        <w:t xml:space="preserve"> At visible and infrared wavelengths (&gt;0.4 </w:t>
      </w:r>
      <w:r w:rsidRPr="004F033E">
        <w:rPr>
          <w:rFonts w:ascii="Symbol" w:hAnsi="Symbol" w:cs="Times"/>
        </w:rPr>
        <w:t></w:t>
      </w:r>
      <w:r w:rsidRPr="004F033E">
        <w:rPr>
          <w:rFonts w:ascii="Times" w:hAnsi="Times" w:cs="Times"/>
        </w:rPr>
        <w:t xml:space="preserve">m), a </w:t>
      </w:r>
      <w:r w:rsidR="00422342" w:rsidRPr="004F033E">
        <w:rPr>
          <w:rFonts w:ascii="Times" w:hAnsi="Times" w:cs="Times"/>
        </w:rPr>
        <w:t>3</w:t>
      </w:r>
      <w:r w:rsidR="00422342">
        <w:rPr>
          <w:rFonts w:ascii="Times" w:hAnsi="Times" w:cs="Times"/>
        </w:rPr>
        <w:t>B</w:t>
      </w:r>
      <w:r w:rsidR="00422342" w:rsidRPr="004F033E">
        <w:rPr>
          <w:rFonts w:ascii="Times" w:hAnsi="Times" w:cs="Times"/>
        </w:rPr>
        <w:t xml:space="preserve"> </w:t>
      </w:r>
      <w:r w:rsidRPr="004F033E">
        <w:rPr>
          <w:rFonts w:ascii="Times" w:hAnsi="Times" w:cs="Times"/>
        </w:rPr>
        <w:t>laser can cause eye injury with</w:t>
      </w:r>
      <w:r w:rsidR="008A3163">
        <w:rPr>
          <w:rFonts w:ascii="Times" w:hAnsi="Times" w:cs="Times"/>
        </w:rPr>
        <w:t xml:space="preserve">in the time it takes to blink. </w:t>
      </w:r>
      <w:r w:rsidRPr="004F033E">
        <w:rPr>
          <w:rFonts w:ascii="Times" w:hAnsi="Times" w:cs="Times"/>
        </w:rPr>
        <w:t>This applies to the direct beam or a beam that is reflected from a s</w:t>
      </w:r>
      <w:r w:rsidR="009B4535">
        <w:rPr>
          <w:rFonts w:ascii="Times" w:hAnsi="Times" w:cs="Times"/>
        </w:rPr>
        <w:t>pecular surface.</w:t>
      </w:r>
      <w:r w:rsidRPr="004F033E">
        <w:rPr>
          <w:rFonts w:ascii="Times" w:hAnsi="Times" w:cs="Times"/>
        </w:rPr>
        <w:t xml:space="preserve"> A </w:t>
      </w:r>
      <w:r w:rsidR="00422342">
        <w:rPr>
          <w:rFonts w:ascii="Times" w:hAnsi="Times" w:cs="Times"/>
        </w:rPr>
        <w:t>C</w:t>
      </w:r>
      <w:r w:rsidR="00422342" w:rsidRPr="004F033E">
        <w:rPr>
          <w:rFonts w:ascii="Times" w:hAnsi="Times" w:cs="Times"/>
        </w:rPr>
        <w:t>lass 3</w:t>
      </w:r>
      <w:r w:rsidR="00422342">
        <w:rPr>
          <w:rFonts w:ascii="Times" w:hAnsi="Times" w:cs="Times"/>
        </w:rPr>
        <w:t>B</w:t>
      </w:r>
      <w:r w:rsidR="00422342" w:rsidRPr="004F033E">
        <w:rPr>
          <w:rFonts w:ascii="Times" w:hAnsi="Times" w:cs="Times"/>
        </w:rPr>
        <w:t xml:space="preserve"> </w:t>
      </w:r>
      <w:r w:rsidRPr="004F033E">
        <w:rPr>
          <w:rFonts w:ascii="Times" w:hAnsi="Times" w:cs="Times"/>
        </w:rPr>
        <w:t>visible wavelength laser</w:t>
      </w:r>
      <w:r w:rsidR="008A3163">
        <w:rPr>
          <w:rFonts w:ascii="Times" w:hAnsi="Times" w:cs="Times"/>
        </w:rPr>
        <w:t xml:space="preserve"> has an output of 5 to 500 </w:t>
      </w:r>
      <w:proofErr w:type="spellStart"/>
      <w:r w:rsidR="008A3163">
        <w:rPr>
          <w:rFonts w:ascii="Times" w:hAnsi="Times" w:cs="Times"/>
        </w:rPr>
        <w:t>mW</w:t>
      </w:r>
      <w:proofErr w:type="spellEnd"/>
      <w:r w:rsidR="008A3163">
        <w:rPr>
          <w:rFonts w:ascii="Times" w:hAnsi="Times" w:cs="Times"/>
        </w:rPr>
        <w:t xml:space="preserve">. </w:t>
      </w:r>
      <w:r w:rsidRPr="004F033E">
        <w:rPr>
          <w:rFonts w:ascii="Times" w:hAnsi="Times" w:cs="Times"/>
        </w:rPr>
        <w:t xml:space="preserve">UV lasers (&lt;0.4 </w:t>
      </w:r>
      <w:r w:rsidRPr="004F033E">
        <w:rPr>
          <w:rFonts w:ascii="Symbol" w:hAnsi="Symbol" w:cs="Times"/>
        </w:rPr>
        <w:t></w:t>
      </w:r>
      <w:r w:rsidRPr="004F033E">
        <w:rPr>
          <w:rFonts w:ascii="Times" w:hAnsi="Times" w:cs="Times"/>
        </w:rPr>
        <w:t xml:space="preserve">m) have a relatively lower threshold for hazard </w:t>
      </w:r>
      <w:r w:rsidR="00422342">
        <w:rPr>
          <w:rFonts w:ascii="Times" w:hAnsi="Times" w:cs="Times"/>
        </w:rPr>
        <w:t>C</w:t>
      </w:r>
      <w:r w:rsidR="00422342" w:rsidRPr="004F033E">
        <w:rPr>
          <w:rFonts w:ascii="Times" w:hAnsi="Times" w:cs="Times"/>
        </w:rPr>
        <w:t>lass 3</w:t>
      </w:r>
      <w:r w:rsidR="00422342">
        <w:rPr>
          <w:rFonts w:ascii="Times" w:hAnsi="Times" w:cs="Times"/>
        </w:rPr>
        <w:t>B</w:t>
      </w:r>
      <w:r w:rsidR="00422342" w:rsidRPr="004F033E">
        <w:rPr>
          <w:rFonts w:ascii="Times" w:hAnsi="Times" w:cs="Times"/>
        </w:rPr>
        <w:t xml:space="preserve"> </w:t>
      </w:r>
      <w:r w:rsidRPr="004F033E">
        <w:rPr>
          <w:rFonts w:ascii="Times" w:hAnsi="Times" w:cs="Times"/>
        </w:rPr>
        <w:t xml:space="preserve">- 0.1 to 10 </w:t>
      </w:r>
      <w:r w:rsidRPr="004F033E">
        <w:rPr>
          <w:rFonts w:ascii="Symbol" w:hAnsi="Symbol" w:cs="Times"/>
        </w:rPr>
        <w:t></w:t>
      </w:r>
      <w:r w:rsidR="008A3163">
        <w:rPr>
          <w:rFonts w:ascii="Times" w:hAnsi="Times" w:cs="Times"/>
        </w:rPr>
        <w:t>W.</w:t>
      </w:r>
      <w:r w:rsidRPr="004F033E">
        <w:rPr>
          <w:rFonts w:ascii="Times" w:hAnsi="Times" w:cs="Times"/>
        </w:rPr>
        <w:t xml:space="preserve"> Consequently, much longer exposures are required to produce</w:t>
      </w:r>
      <w:r w:rsidR="008A3163">
        <w:rPr>
          <w:rFonts w:ascii="Times" w:hAnsi="Times" w:cs="Times"/>
        </w:rPr>
        <w:t xml:space="preserve"> an injury near this threshold.</w:t>
      </w:r>
      <w:r w:rsidRPr="004F033E">
        <w:rPr>
          <w:rFonts w:ascii="Times" w:hAnsi="Times" w:cs="Times"/>
        </w:rPr>
        <w:t xml:space="preserve"> A </w:t>
      </w:r>
      <w:r w:rsidR="00422342">
        <w:rPr>
          <w:rFonts w:ascii="Times" w:hAnsi="Times" w:cs="Times"/>
        </w:rPr>
        <w:t>C</w:t>
      </w:r>
      <w:r w:rsidR="00422342" w:rsidRPr="004F033E">
        <w:rPr>
          <w:rFonts w:ascii="Times" w:hAnsi="Times" w:cs="Times"/>
        </w:rPr>
        <w:t>lass 3</w:t>
      </w:r>
      <w:r w:rsidR="00422342">
        <w:rPr>
          <w:rFonts w:ascii="Times" w:hAnsi="Times" w:cs="Times"/>
        </w:rPr>
        <w:t>B</w:t>
      </w:r>
      <w:r w:rsidR="00422342" w:rsidRPr="004F033E">
        <w:rPr>
          <w:rFonts w:ascii="Times" w:hAnsi="Times" w:cs="Times"/>
        </w:rPr>
        <w:t xml:space="preserve"> </w:t>
      </w:r>
      <w:r w:rsidRPr="004F033E">
        <w:rPr>
          <w:rFonts w:ascii="Times" w:hAnsi="Times" w:cs="Times"/>
        </w:rPr>
        <w:t>laser is considered hazardous.</w:t>
      </w:r>
    </w:p>
    <w:p w:rsidR="00FB66E9" w:rsidRPr="002E48B0" w:rsidRDefault="00FB66E9" w:rsidP="00FB66E9">
      <w:pPr>
        <w:pStyle w:val="ListParagraph"/>
        <w:jc w:val="left"/>
        <w:rPr>
          <w:rFonts w:ascii="Times" w:hAnsi="Times" w:cs="Times"/>
        </w:rPr>
      </w:pPr>
    </w:p>
    <w:p w:rsidR="00FB66E9" w:rsidRPr="002E48B0" w:rsidRDefault="00FB66E9" w:rsidP="00B97607">
      <w:pPr>
        <w:pStyle w:val="Heading3"/>
      </w:pPr>
      <w:bookmarkStart w:id="31" w:name="_Toc534896921"/>
      <w:r w:rsidRPr="002E48B0">
        <w:t>Precautions</w:t>
      </w:r>
      <w:bookmarkEnd w:id="31"/>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Avoid eye exposure to the direct or reflected beam.</w:t>
      </w:r>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 xml:space="preserve">The Laser Safety Officer and any personnel deemed appropriate by the division/section responsible for the operation of the laser </w:t>
      </w:r>
      <w:r>
        <w:rPr>
          <w:rFonts w:ascii="Times" w:hAnsi="Times" w:cs="Times"/>
        </w:rPr>
        <w:t xml:space="preserve">must give final approval </w:t>
      </w:r>
      <w:r w:rsidRPr="002E48B0">
        <w:rPr>
          <w:rFonts w:ascii="Times" w:hAnsi="Times" w:cs="Times"/>
        </w:rPr>
        <w:t>prior to operation.</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Laser training is required for persons who may be exposed to the beam while operating, maint</w:t>
      </w:r>
      <w:r w:rsidR="008A3163">
        <w:rPr>
          <w:rFonts w:ascii="Times" w:hAnsi="Times" w:cs="Times"/>
        </w:rPr>
        <w:t>aining, or servicing the laser.</w:t>
      </w:r>
      <w:r w:rsidRPr="002E48B0">
        <w:rPr>
          <w:rFonts w:ascii="Times" w:hAnsi="Times" w:cs="Times"/>
        </w:rPr>
        <w:t xml:space="preserve"> Training requests, schedules, and sign-ups are accessible in electronic form via </w:t>
      </w:r>
      <w:hyperlink r:id="rId13" w:history="1">
        <w:r w:rsidRPr="002E48B0">
          <w:rPr>
            <w:rStyle w:val="Hyperlink"/>
            <w:rFonts w:ascii="Times" w:hAnsi="Times" w:cs="Times"/>
          </w:rPr>
          <w:t>TRAIN</w:t>
        </w:r>
      </w:hyperlink>
      <w:r w:rsidRPr="002E48B0">
        <w:rPr>
          <w:rFonts w:ascii="Times" w:hAnsi="Times" w:cs="Times"/>
        </w:rPr>
        <w:t xml:space="preserve"> at the Fermilab ESH</w:t>
      </w:r>
      <w:r>
        <w:rPr>
          <w:rFonts w:ascii="Times" w:hAnsi="Times" w:cs="Times"/>
        </w:rPr>
        <w:t>&amp;Q</w:t>
      </w:r>
      <w:r w:rsidRPr="002E48B0">
        <w:rPr>
          <w:rFonts w:ascii="Times" w:hAnsi="Times" w:cs="Times"/>
        </w:rPr>
        <w:t xml:space="preserve"> Section website.</w:t>
      </w:r>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 xml:space="preserve">A special laser eye exam is required for all persons who will operate, </w:t>
      </w:r>
      <w:r w:rsidR="008A3163">
        <w:rPr>
          <w:rFonts w:ascii="Times" w:hAnsi="Times" w:cs="Times"/>
        </w:rPr>
        <w:t>maintain, or service the laser.</w:t>
      </w:r>
      <w:r w:rsidRPr="002E48B0">
        <w:rPr>
          <w:rFonts w:ascii="Times" w:hAnsi="Times" w:cs="Times"/>
        </w:rPr>
        <w:t xml:space="preserve"> Contact </w:t>
      </w:r>
      <w:proofErr w:type="spellStart"/>
      <w:r w:rsidRPr="002E48B0">
        <w:rPr>
          <w:rFonts w:ascii="Times" w:hAnsi="Times" w:cs="Times"/>
        </w:rPr>
        <w:t>Fermilab’s</w:t>
      </w:r>
      <w:proofErr w:type="spellEnd"/>
      <w:r w:rsidRPr="002E48B0">
        <w:rPr>
          <w:rFonts w:ascii="Times" w:hAnsi="Times" w:cs="Times"/>
        </w:rPr>
        <w:t xml:space="preserve"> </w:t>
      </w:r>
      <w:r w:rsidR="00700A83">
        <w:rPr>
          <w:rFonts w:ascii="Times" w:hAnsi="Times" w:cs="Times"/>
        </w:rPr>
        <w:t xml:space="preserve">Occupational </w:t>
      </w:r>
      <w:r w:rsidRPr="002E48B0">
        <w:rPr>
          <w:rFonts w:ascii="Times" w:hAnsi="Times" w:cs="Times"/>
        </w:rPr>
        <w:t xml:space="preserve">Medical </w:t>
      </w:r>
      <w:r w:rsidR="00700A83">
        <w:rPr>
          <w:rFonts w:ascii="Times" w:hAnsi="Times" w:cs="Times"/>
        </w:rPr>
        <w:t>Office</w:t>
      </w:r>
      <w:r w:rsidRPr="002E48B0">
        <w:rPr>
          <w:rFonts w:ascii="Times" w:hAnsi="Times" w:cs="Times"/>
        </w:rPr>
        <w:t xml:space="preserve"> at X</w:t>
      </w:r>
      <w:r w:rsidR="009B4535">
        <w:rPr>
          <w:rFonts w:ascii="Times" w:hAnsi="Times" w:cs="Times"/>
        </w:rPr>
        <w:t>-</w:t>
      </w:r>
      <w:r w:rsidRPr="002E48B0">
        <w:rPr>
          <w:rFonts w:ascii="Times" w:hAnsi="Times" w:cs="Times"/>
        </w:rPr>
        <w:t>3</w:t>
      </w:r>
      <w:r w:rsidR="008A3163">
        <w:rPr>
          <w:rFonts w:ascii="Times" w:hAnsi="Times" w:cs="Times"/>
        </w:rPr>
        <w:t>232 to schedule an appointment.</w:t>
      </w:r>
      <w:r w:rsidRPr="002E48B0">
        <w:rPr>
          <w:rFonts w:ascii="Times" w:hAnsi="Times" w:cs="Times"/>
        </w:rPr>
        <w:t xml:space="preserve"> An exam is required (1) prior to initial participation, (2) following a suspected laser eye injury.</w:t>
      </w:r>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Try to reduce the hazard class by enclosing the beam path, especially for extended/repeated o</w:t>
      </w:r>
      <w:r w:rsidR="008A3163">
        <w:rPr>
          <w:rFonts w:ascii="Times" w:hAnsi="Times" w:cs="Times"/>
        </w:rPr>
        <w:t>perations in a single location.</w:t>
      </w:r>
      <w:r w:rsidRPr="002E48B0">
        <w:rPr>
          <w:rFonts w:ascii="Times" w:hAnsi="Times" w:cs="Times"/>
        </w:rPr>
        <w:t xml:space="preserve"> Enclosure is typically in the best interest of the laser operator since it simplifies safety requirements and reduces the likelihood</w:t>
      </w:r>
      <w:r w:rsidR="008A3163">
        <w:rPr>
          <w:rFonts w:ascii="Times" w:hAnsi="Times" w:cs="Times"/>
        </w:rPr>
        <w:t xml:space="preserve"> of damage to the laser set up.</w:t>
      </w:r>
      <w:r w:rsidRPr="002E48B0">
        <w:rPr>
          <w:rFonts w:ascii="Times" w:hAnsi="Times" w:cs="Times"/>
        </w:rPr>
        <w:t xml:space="preserve"> Enclosures must be interlocked or locked to prevent inadvertent exposure.</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Establish a controlled area during p</w:t>
      </w:r>
      <w:r w:rsidR="008A3163">
        <w:rPr>
          <w:rFonts w:ascii="Times" w:hAnsi="Times" w:cs="Times"/>
        </w:rPr>
        <w:t>eriods of unenclosed operation.</w:t>
      </w:r>
      <w:r w:rsidRPr="002E48B0">
        <w:rPr>
          <w:rFonts w:ascii="Times" w:hAnsi="Times" w:cs="Times"/>
        </w:rPr>
        <w:t xml:space="preserve"> Spectators should not be permitted within the controlled area unless (1) approval has been obtained from the laser operator, (2) the degree of hazard and avoidance procedures have been explained to them, and (3) appropriate prote</w:t>
      </w:r>
      <w:r w:rsidR="008A3163">
        <w:rPr>
          <w:rFonts w:ascii="Times" w:hAnsi="Times" w:cs="Times"/>
        </w:rPr>
        <w:t>ction measures have been taken.</w:t>
      </w:r>
      <w:r w:rsidRPr="002E48B0">
        <w:rPr>
          <w:rFonts w:ascii="Times" w:hAnsi="Times" w:cs="Times"/>
        </w:rPr>
        <w:t xml:space="preserve"> Precautions for public displays apply (see definitions).</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Wearing of appropriate laser eye protection is required</w:t>
      </w:r>
      <w:r>
        <w:rPr>
          <w:rFonts w:ascii="Times" w:hAnsi="Times" w:cs="Times"/>
        </w:rPr>
        <w:t xml:space="preserve"> at Fermilab, unless an exemption has been granted by the LSO.</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Post signs during periods of unenclosed operation.</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 xml:space="preserve">Unattended operation of an unenclosed system </w:t>
      </w:r>
      <w:r>
        <w:rPr>
          <w:rFonts w:ascii="Times" w:hAnsi="Times" w:cs="Times"/>
        </w:rPr>
        <w:t xml:space="preserve">may </w:t>
      </w:r>
      <w:r w:rsidRPr="002E48B0">
        <w:rPr>
          <w:rFonts w:ascii="Times" w:hAnsi="Times" w:cs="Times"/>
        </w:rPr>
        <w:t xml:space="preserve">require interlock access control and LSO approval. </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lastRenderedPageBreak/>
        <w:t>Exercise special care (1) during alignment, (2) when using invisible beams, and (3) where people who are not involved with the operation can be exposed to the beam.</w:t>
      </w:r>
    </w:p>
    <w:p w:rsidR="00FB66E9" w:rsidRPr="003F00B4" w:rsidRDefault="00FB66E9" w:rsidP="00FB66E9">
      <w:pPr>
        <w:numPr>
          <w:ilvl w:val="0"/>
          <w:numId w:val="9"/>
        </w:numPr>
        <w:ind w:hanging="360"/>
        <w:jc w:val="left"/>
        <w:rPr>
          <w:rFonts w:ascii="Times" w:hAnsi="Times" w:cs="Times"/>
        </w:rPr>
      </w:pPr>
      <w:r w:rsidRPr="002E48B0">
        <w:rPr>
          <w:rFonts w:ascii="Times" w:hAnsi="Times" w:cs="Times"/>
        </w:rPr>
        <w:t xml:space="preserve">Initial laser system installation or subsequent modification, including changes in usage or location must be brought to the attention of your </w:t>
      </w:r>
      <w:r w:rsidR="008A3163">
        <w:rPr>
          <w:rFonts w:ascii="Times" w:hAnsi="Times" w:cs="Times"/>
        </w:rPr>
        <w:t>Division Safety Officer (DSO)</w:t>
      </w:r>
      <w:r w:rsidRPr="002E48B0">
        <w:rPr>
          <w:rFonts w:ascii="Times" w:hAnsi="Times" w:cs="Times"/>
        </w:rPr>
        <w:t>.</w:t>
      </w:r>
    </w:p>
    <w:p w:rsidR="00FB66E9" w:rsidRPr="002E48B0" w:rsidRDefault="00FB66E9" w:rsidP="00FB66E9">
      <w:pPr>
        <w:ind w:left="720"/>
        <w:rPr>
          <w:rFonts w:ascii="Times" w:hAnsi="Times" w:cs="Times"/>
        </w:rPr>
      </w:pPr>
    </w:p>
    <w:p w:rsidR="00FB66E9" w:rsidRDefault="00FB66E9" w:rsidP="00FB66E9">
      <w:pPr>
        <w:pStyle w:val="Heading2"/>
        <w:tabs>
          <w:tab w:val="clear" w:pos="504"/>
        </w:tabs>
        <w:ind w:left="720" w:hanging="720"/>
      </w:pPr>
      <w:bookmarkStart w:id="32" w:name="_Toc350865592"/>
      <w:bookmarkStart w:id="33" w:name="_Toc534896922"/>
      <w:r w:rsidRPr="002E48B0">
        <w:t xml:space="preserve">Hazard </w:t>
      </w:r>
      <w:r w:rsidR="00BA55D3">
        <w:t>C</w:t>
      </w:r>
      <w:r w:rsidR="00BA55D3" w:rsidRPr="002E48B0">
        <w:t xml:space="preserve">lass </w:t>
      </w:r>
      <w:r w:rsidRPr="002E48B0">
        <w:t>4</w:t>
      </w:r>
      <w:bookmarkEnd w:id="32"/>
      <w:bookmarkEnd w:id="33"/>
    </w:p>
    <w:p w:rsidR="00FB66E9" w:rsidRPr="002E48B0" w:rsidRDefault="00FB66E9" w:rsidP="00FB66E9">
      <w:pPr>
        <w:ind w:left="720"/>
        <w:rPr>
          <w:rFonts w:ascii="Times" w:hAnsi="Times" w:cs="Times"/>
        </w:rPr>
      </w:pPr>
    </w:p>
    <w:p w:rsidR="00B97607" w:rsidRDefault="00B97607" w:rsidP="00B97607">
      <w:pPr>
        <w:pStyle w:val="Heading3"/>
      </w:pPr>
      <w:bookmarkStart w:id="34" w:name="_Toc534896923"/>
      <w:r>
        <w:t>Description</w:t>
      </w:r>
      <w:bookmarkEnd w:id="34"/>
    </w:p>
    <w:p w:rsidR="00FB66E9" w:rsidRPr="004F033E" w:rsidRDefault="00FB66E9" w:rsidP="00B97607">
      <w:pPr>
        <w:pStyle w:val="ListParagraph"/>
        <w:jc w:val="left"/>
        <w:rPr>
          <w:rFonts w:ascii="Times" w:hAnsi="Times" w:cs="Times"/>
        </w:rPr>
      </w:pPr>
      <w:r w:rsidRPr="004F033E">
        <w:rPr>
          <w:rFonts w:ascii="Times" w:hAnsi="Times" w:cs="Times"/>
        </w:rPr>
        <w:t xml:space="preserve">Any laser where diffusely scattered radiation can cause </w:t>
      </w:r>
      <w:r w:rsidR="00AD2E31">
        <w:rPr>
          <w:rFonts w:ascii="Times" w:hAnsi="Times" w:cs="Times"/>
        </w:rPr>
        <w:t>eye injury within 0.25 seconds.</w:t>
      </w:r>
      <w:r w:rsidRPr="004F033E">
        <w:rPr>
          <w:rFonts w:ascii="Times" w:hAnsi="Times" w:cs="Times"/>
        </w:rPr>
        <w:t xml:space="preserve"> In other words, radiation scattered from a rough surface can cause eye damage wit</w:t>
      </w:r>
      <w:r w:rsidR="008A3163">
        <w:rPr>
          <w:rFonts w:ascii="Times" w:hAnsi="Times" w:cs="Times"/>
        </w:rPr>
        <w:t>hin the time it takes to blink.</w:t>
      </w:r>
      <w:r w:rsidRPr="004F033E">
        <w:rPr>
          <w:rFonts w:ascii="Times" w:hAnsi="Times" w:cs="Times"/>
        </w:rPr>
        <w:t xml:space="preserve"> Additionally, depending on output characteristics, </w:t>
      </w:r>
      <w:r w:rsidR="00BA55D3">
        <w:rPr>
          <w:rFonts w:ascii="Times" w:hAnsi="Times" w:cs="Times"/>
        </w:rPr>
        <w:t>C</w:t>
      </w:r>
      <w:r w:rsidR="00BA55D3" w:rsidRPr="004F033E">
        <w:rPr>
          <w:rFonts w:ascii="Times" w:hAnsi="Times" w:cs="Times"/>
        </w:rPr>
        <w:t xml:space="preserve">lass </w:t>
      </w:r>
      <w:r w:rsidRPr="004F033E">
        <w:rPr>
          <w:rFonts w:ascii="Times" w:hAnsi="Times" w:cs="Times"/>
        </w:rPr>
        <w:t>4 lasers can damage skin, ignite fires, and thermally decompose irradiated mate</w:t>
      </w:r>
      <w:r w:rsidR="008A3163">
        <w:rPr>
          <w:rFonts w:ascii="Times" w:hAnsi="Times" w:cs="Times"/>
        </w:rPr>
        <w:t>rials.</w:t>
      </w:r>
      <w:r w:rsidRPr="004F033E">
        <w:rPr>
          <w:rFonts w:ascii="Times" w:hAnsi="Times" w:cs="Times"/>
        </w:rPr>
        <w:t xml:space="preserve"> A </w:t>
      </w:r>
      <w:r w:rsidR="00BA55D3">
        <w:rPr>
          <w:rFonts w:ascii="Times" w:hAnsi="Times" w:cs="Times"/>
        </w:rPr>
        <w:t>C</w:t>
      </w:r>
      <w:r w:rsidR="00BA55D3" w:rsidRPr="004F033E">
        <w:rPr>
          <w:rFonts w:ascii="Times" w:hAnsi="Times" w:cs="Times"/>
        </w:rPr>
        <w:t xml:space="preserve">lass </w:t>
      </w:r>
      <w:r w:rsidRPr="004F033E">
        <w:rPr>
          <w:rFonts w:ascii="Times" w:hAnsi="Times" w:cs="Times"/>
        </w:rPr>
        <w:t>4 laser presents a significant hazard that must alw</w:t>
      </w:r>
      <w:r w:rsidR="008A3163">
        <w:rPr>
          <w:rFonts w:ascii="Times" w:hAnsi="Times" w:cs="Times"/>
        </w:rPr>
        <w:t>ays be treated with great care.</w:t>
      </w:r>
      <w:r w:rsidRPr="004F033E">
        <w:rPr>
          <w:rFonts w:ascii="Times" w:hAnsi="Times" w:cs="Times"/>
        </w:rPr>
        <w:t xml:space="preserve"> A continuous wave laser of any wavelength with an output exceeding 0.5 W </w:t>
      </w:r>
      <w:proofErr w:type="gramStart"/>
      <w:r w:rsidRPr="004F033E">
        <w:rPr>
          <w:rFonts w:ascii="Times" w:hAnsi="Times" w:cs="Times"/>
        </w:rPr>
        <w:t>is considered to be</w:t>
      </w:r>
      <w:proofErr w:type="gramEnd"/>
      <w:r w:rsidRPr="004F033E">
        <w:rPr>
          <w:rFonts w:ascii="Times" w:hAnsi="Times" w:cs="Times"/>
        </w:rPr>
        <w:t xml:space="preserve"> </w:t>
      </w:r>
      <w:r w:rsidR="00BA55D3">
        <w:rPr>
          <w:rFonts w:ascii="Times" w:hAnsi="Times" w:cs="Times"/>
        </w:rPr>
        <w:t>C</w:t>
      </w:r>
      <w:r w:rsidR="00BA55D3" w:rsidRPr="004F033E">
        <w:rPr>
          <w:rFonts w:ascii="Times" w:hAnsi="Times" w:cs="Times"/>
        </w:rPr>
        <w:t xml:space="preserve">lass </w:t>
      </w:r>
      <w:r w:rsidRPr="004F033E">
        <w:rPr>
          <w:rFonts w:ascii="Times" w:hAnsi="Times" w:cs="Times"/>
        </w:rPr>
        <w:t>4.</w:t>
      </w:r>
    </w:p>
    <w:p w:rsidR="00FB66E9" w:rsidRPr="002E48B0" w:rsidRDefault="00FB66E9" w:rsidP="00FB66E9">
      <w:pPr>
        <w:pStyle w:val="ListParagraph"/>
        <w:jc w:val="left"/>
        <w:rPr>
          <w:rFonts w:ascii="Times" w:hAnsi="Times" w:cs="Times"/>
        </w:rPr>
      </w:pPr>
    </w:p>
    <w:p w:rsidR="00FB66E9" w:rsidRPr="002E48B0" w:rsidRDefault="00FB66E9" w:rsidP="00B97607">
      <w:pPr>
        <w:pStyle w:val="Heading3"/>
      </w:pPr>
      <w:bookmarkStart w:id="35" w:name="_Toc534896924"/>
      <w:r w:rsidRPr="002E48B0">
        <w:t>Precautions</w:t>
      </w:r>
      <w:bookmarkEnd w:id="35"/>
    </w:p>
    <w:p w:rsidR="00FB66E9" w:rsidRPr="002E48B0" w:rsidRDefault="00FB66E9" w:rsidP="00FB66E9">
      <w:pPr>
        <w:numPr>
          <w:ilvl w:val="0"/>
          <w:numId w:val="9"/>
        </w:numPr>
        <w:ind w:hanging="360"/>
        <w:jc w:val="left"/>
        <w:rPr>
          <w:rFonts w:ascii="Times" w:hAnsi="Times" w:cs="Times"/>
        </w:rPr>
      </w:pPr>
      <w:r w:rsidRPr="002E48B0">
        <w:rPr>
          <w:rFonts w:ascii="Times" w:hAnsi="Times" w:cs="Times"/>
        </w:rPr>
        <w:t>Avoid eye and skin exposure to the direct or scattered beam.</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 xml:space="preserve">Operation requires the prior signature approval of the Laser Safety Officer and any other personnel deemed appropriate by the division/section responsible </w:t>
      </w:r>
      <w:r w:rsidR="008A3163">
        <w:rPr>
          <w:rFonts w:ascii="Times" w:hAnsi="Times" w:cs="Times"/>
        </w:rPr>
        <w:t>for the operation of the laser.</w:t>
      </w:r>
      <w:r w:rsidRPr="002E48B0">
        <w:rPr>
          <w:rFonts w:ascii="Times" w:hAnsi="Times" w:cs="Times"/>
        </w:rPr>
        <w:t xml:space="preserve"> This is typically accomplished via review and approval of written safety operating procedures that are required in any case.</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Laser training is required for persons who may be exposed to the beam while operating, maint</w:t>
      </w:r>
      <w:r w:rsidR="008A3163">
        <w:rPr>
          <w:rFonts w:ascii="Times" w:hAnsi="Times" w:cs="Times"/>
        </w:rPr>
        <w:t xml:space="preserve">aining, or servicing the laser. </w:t>
      </w:r>
      <w:r w:rsidRPr="002E48B0">
        <w:rPr>
          <w:rFonts w:ascii="Times" w:hAnsi="Times" w:cs="Times"/>
        </w:rPr>
        <w:t xml:space="preserve">Training requests, schedules, and sign-ups are accessible in electronic form via </w:t>
      </w:r>
      <w:hyperlink r:id="rId14" w:history="1">
        <w:r w:rsidRPr="002E48B0">
          <w:rPr>
            <w:rStyle w:val="Hyperlink"/>
            <w:rFonts w:ascii="Times" w:hAnsi="Times" w:cs="Times"/>
          </w:rPr>
          <w:t>TRAIN</w:t>
        </w:r>
      </w:hyperlink>
      <w:r>
        <w:rPr>
          <w:rFonts w:ascii="Times" w:hAnsi="Times" w:cs="Times"/>
        </w:rPr>
        <w:t xml:space="preserve"> at the Fermilab ES</w:t>
      </w:r>
      <w:r w:rsidRPr="002E48B0">
        <w:rPr>
          <w:rFonts w:ascii="Times" w:hAnsi="Times" w:cs="Times"/>
        </w:rPr>
        <w:t>H</w:t>
      </w:r>
      <w:r>
        <w:rPr>
          <w:rFonts w:ascii="Times" w:hAnsi="Times" w:cs="Times"/>
        </w:rPr>
        <w:t>&amp;Q</w:t>
      </w:r>
      <w:r w:rsidRPr="002E48B0">
        <w:rPr>
          <w:rFonts w:ascii="Times" w:hAnsi="Times" w:cs="Times"/>
        </w:rPr>
        <w:t xml:space="preserve"> Section website.</w:t>
      </w:r>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 xml:space="preserve">A special laser eye exam is required for all persons who will operate, </w:t>
      </w:r>
      <w:r w:rsidR="008A3163">
        <w:rPr>
          <w:rFonts w:ascii="Times" w:hAnsi="Times" w:cs="Times"/>
        </w:rPr>
        <w:t>maintain, or service the laser.</w:t>
      </w:r>
      <w:r w:rsidRPr="002E48B0">
        <w:rPr>
          <w:rFonts w:ascii="Times" w:hAnsi="Times" w:cs="Times"/>
        </w:rPr>
        <w:t xml:space="preserve"> Contact </w:t>
      </w:r>
      <w:proofErr w:type="spellStart"/>
      <w:r w:rsidRPr="002E48B0">
        <w:rPr>
          <w:rFonts w:ascii="Times" w:hAnsi="Times" w:cs="Times"/>
        </w:rPr>
        <w:t>Fermilab’s</w:t>
      </w:r>
      <w:proofErr w:type="spellEnd"/>
      <w:r w:rsidRPr="002E48B0">
        <w:rPr>
          <w:rFonts w:ascii="Times" w:hAnsi="Times" w:cs="Times"/>
        </w:rPr>
        <w:t xml:space="preserve"> </w:t>
      </w:r>
      <w:r w:rsidR="00700A83">
        <w:rPr>
          <w:rFonts w:ascii="Times" w:hAnsi="Times" w:cs="Times"/>
        </w:rPr>
        <w:t xml:space="preserve">Occupational </w:t>
      </w:r>
      <w:r w:rsidRPr="002E48B0">
        <w:rPr>
          <w:rFonts w:ascii="Times" w:hAnsi="Times" w:cs="Times"/>
        </w:rPr>
        <w:t xml:space="preserve">Medical </w:t>
      </w:r>
      <w:r w:rsidR="00700A83">
        <w:rPr>
          <w:rFonts w:ascii="Times" w:hAnsi="Times" w:cs="Times"/>
        </w:rPr>
        <w:t>Office</w:t>
      </w:r>
      <w:r w:rsidRPr="002E48B0">
        <w:rPr>
          <w:rFonts w:ascii="Times" w:hAnsi="Times" w:cs="Times"/>
        </w:rPr>
        <w:t xml:space="preserve"> at X</w:t>
      </w:r>
      <w:r w:rsidR="00AD2E31">
        <w:rPr>
          <w:rFonts w:ascii="Times" w:hAnsi="Times" w:cs="Times"/>
        </w:rPr>
        <w:t>-</w:t>
      </w:r>
      <w:r w:rsidRPr="002E48B0">
        <w:rPr>
          <w:rFonts w:ascii="Times" w:hAnsi="Times" w:cs="Times"/>
        </w:rPr>
        <w:t>3</w:t>
      </w:r>
      <w:r w:rsidR="008A3163">
        <w:rPr>
          <w:rFonts w:ascii="Times" w:hAnsi="Times" w:cs="Times"/>
        </w:rPr>
        <w:t>232 to schedule an appointment.</w:t>
      </w:r>
      <w:r w:rsidRPr="002E48B0">
        <w:rPr>
          <w:rFonts w:ascii="Times" w:hAnsi="Times" w:cs="Times"/>
        </w:rPr>
        <w:t xml:space="preserve"> An exam is required (1) prior to initial participation, (2) following a suspected laser eye injury.</w:t>
      </w:r>
    </w:p>
    <w:p w:rsidR="00FB66E9" w:rsidRPr="002E48B0" w:rsidRDefault="00FB66E9" w:rsidP="00FB66E9">
      <w:pPr>
        <w:numPr>
          <w:ilvl w:val="0"/>
          <w:numId w:val="10"/>
        </w:numPr>
        <w:ind w:hanging="360"/>
        <w:jc w:val="left"/>
        <w:rPr>
          <w:rFonts w:ascii="Times" w:hAnsi="Times" w:cs="Times"/>
        </w:rPr>
      </w:pPr>
      <w:r w:rsidRPr="002E48B0">
        <w:rPr>
          <w:rFonts w:ascii="Times" w:hAnsi="Times" w:cs="Times"/>
        </w:rPr>
        <w:t>Make every effort to reduce the hazard class by enclosing the beam path, especially for extended/repeated o</w:t>
      </w:r>
      <w:r w:rsidR="008A3163">
        <w:rPr>
          <w:rFonts w:ascii="Times" w:hAnsi="Times" w:cs="Times"/>
        </w:rPr>
        <w:t>perations in a single location.</w:t>
      </w:r>
      <w:r w:rsidRPr="002E48B0">
        <w:rPr>
          <w:rFonts w:ascii="Times" w:hAnsi="Times" w:cs="Times"/>
        </w:rPr>
        <w:t xml:space="preserve"> Enclosure is typically in the best interest of the laser operator since it simplifies safety requirements and reduces the likelihood of damage to the </w:t>
      </w:r>
      <w:r w:rsidR="008A3163">
        <w:rPr>
          <w:rFonts w:ascii="Times" w:hAnsi="Times" w:cs="Times"/>
        </w:rPr>
        <w:t>laser set up.</w:t>
      </w:r>
      <w:r w:rsidRPr="002E48B0">
        <w:rPr>
          <w:rFonts w:ascii="Times" w:hAnsi="Times" w:cs="Times"/>
        </w:rPr>
        <w:t xml:space="preserve"> Enclosures must be interlocked or locked to prevent inadvertent exposure.</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Establish a controlled area during p</w:t>
      </w:r>
      <w:r w:rsidR="008A3163">
        <w:rPr>
          <w:rFonts w:ascii="Times" w:hAnsi="Times" w:cs="Times"/>
        </w:rPr>
        <w:t>eriods of unenclosed operation.</w:t>
      </w:r>
      <w:r w:rsidRPr="002E48B0">
        <w:rPr>
          <w:rFonts w:ascii="Times" w:hAnsi="Times" w:cs="Times"/>
        </w:rPr>
        <w:t xml:space="preserve"> Spectators must not be permitted within the controlled area unless (1) approval has been obtained from the laser operator, (2) the degree of hazard and avoidance procedures have been explained to them, and (3) appropriate prote</w:t>
      </w:r>
      <w:r w:rsidR="008A3163">
        <w:rPr>
          <w:rFonts w:ascii="Times" w:hAnsi="Times" w:cs="Times"/>
        </w:rPr>
        <w:t>ction measures have been taken.</w:t>
      </w:r>
      <w:r w:rsidRPr="002E48B0">
        <w:rPr>
          <w:rFonts w:ascii="Times" w:hAnsi="Times" w:cs="Times"/>
        </w:rPr>
        <w:t xml:space="preserve"> Precautions for public displays apply (see definitions).</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Use an audible or visual start up warning to alert others th</w:t>
      </w:r>
      <w:r w:rsidR="008A3163">
        <w:rPr>
          <w:rFonts w:ascii="Times" w:hAnsi="Times" w:cs="Times"/>
        </w:rPr>
        <w:t>at the laser will be activated.</w:t>
      </w:r>
      <w:r w:rsidRPr="002E48B0">
        <w:rPr>
          <w:rFonts w:ascii="Times" w:hAnsi="Times" w:cs="Times"/>
        </w:rPr>
        <w:t xml:space="preserve"> A laser activation warning light is required outside the entrance to each </w:t>
      </w:r>
      <w:r w:rsidR="00BA55D3">
        <w:rPr>
          <w:rFonts w:ascii="Times" w:hAnsi="Times" w:cs="Times"/>
        </w:rPr>
        <w:t>C</w:t>
      </w:r>
      <w:r w:rsidR="00BA55D3" w:rsidRPr="002E48B0">
        <w:rPr>
          <w:rFonts w:ascii="Times" w:hAnsi="Times" w:cs="Times"/>
        </w:rPr>
        <w:t xml:space="preserve">lass </w:t>
      </w:r>
      <w:r w:rsidRPr="002E48B0">
        <w:rPr>
          <w:rFonts w:ascii="Times" w:hAnsi="Times" w:cs="Times"/>
        </w:rPr>
        <w:t>4 laser room.  The light is illuminated whenever the laser is in use.</w:t>
      </w:r>
    </w:p>
    <w:p w:rsidR="00FB66E9" w:rsidRPr="002E48B0" w:rsidRDefault="00FB66E9" w:rsidP="00FB66E9">
      <w:pPr>
        <w:numPr>
          <w:ilvl w:val="0"/>
          <w:numId w:val="9"/>
        </w:numPr>
        <w:ind w:hanging="360"/>
        <w:jc w:val="left"/>
        <w:rPr>
          <w:rFonts w:ascii="Times" w:hAnsi="Times" w:cs="Times"/>
        </w:rPr>
      </w:pPr>
      <w:r w:rsidRPr="002E48B0">
        <w:rPr>
          <w:rFonts w:ascii="Times" w:hAnsi="Times" w:cs="Times"/>
          <w:u w:val="single"/>
        </w:rPr>
        <w:t>ALWAYS</w:t>
      </w:r>
      <w:r w:rsidRPr="002E48B0">
        <w:rPr>
          <w:rFonts w:ascii="Times" w:hAnsi="Times" w:cs="Times"/>
        </w:rPr>
        <w:t xml:space="preserve"> wear appropriate laser eye protection within the controlled area during pe</w:t>
      </w:r>
      <w:r w:rsidR="008A3163">
        <w:rPr>
          <w:rFonts w:ascii="Times" w:hAnsi="Times" w:cs="Times"/>
        </w:rPr>
        <w:t>riods of unenclosed operation. This is a critical precaution.</w:t>
      </w:r>
      <w:r w:rsidRPr="002E48B0">
        <w:rPr>
          <w:rFonts w:ascii="Times" w:hAnsi="Times" w:cs="Times"/>
        </w:rPr>
        <w:t xml:space="preserve"> Scattering of the beam from any surface may be able to produce an eye injury within the time you can blink.</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Post signs during periods of unenclosed operation.</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lastRenderedPageBreak/>
        <w:t>Unattended operation of an unenclosed system requires interlock access control and LSO approval. Exercise special care (1) during alignment, (2) when using invisible beams, and (3) where people who are not involved with the operation can be exposed to the beam.</w:t>
      </w:r>
    </w:p>
    <w:p w:rsidR="00FB66E9" w:rsidRPr="003F00B4" w:rsidRDefault="00FB66E9" w:rsidP="003F00B4">
      <w:pPr>
        <w:numPr>
          <w:ilvl w:val="0"/>
          <w:numId w:val="9"/>
        </w:numPr>
        <w:ind w:hanging="360"/>
        <w:jc w:val="left"/>
        <w:rPr>
          <w:rFonts w:ascii="Times" w:hAnsi="Times" w:cs="Times"/>
        </w:rPr>
      </w:pPr>
      <w:r w:rsidRPr="002E48B0">
        <w:rPr>
          <w:rFonts w:ascii="Times" w:hAnsi="Times" w:cs="Times"/>
        </w:rPr>
        <w:t xml:space="preserve">Initial laser system installation or subsequent modification, including changes in usage or location must be brought to the attention of your </w:t>
      </w:r>
      <w:r w:rsidR="008A3163">
        <w:rPr>
          <w:rFonts w:ascii="Times" w:hAnsi="Times" w:cs="Times"/>
        </w:rPr>
        <w:t>DSO</w:t>
      </w:r>
      <w:r w:rsidRPr="002E48B0">
        <w:rPr>
          <w:rFonts w:ascii="Times" w:hAnsi="Times" w:cs="Times"/>
        </w:rPr>
        <w:t>.</w:t>
      </w:r>
    </w:p>
    <w:p w:rsidR="00FB66E9" w:rsidRPr="002E48B0" w:rsidRDefault="00FB66E9" w:rsidP="00FB66E9">
      <w:pPr>
        <w:ind w:left="1080" w:hanging="360"/>
        <w:rPr>
          <w:rFonts w:ascii="Times" w:hAnsi="Times" w:cs="Times"/>
        </w:rPr>
      </w:pPr>
    </w:p>
    <w:p w:rsidR="00FB66E9" w:rsidRDefault="00FB66E9" w:rsidP="00FB66E9">
      <w:pPr>
        <w:pStyle w:val="Heading2"/>
        <w:tabs>
          <w:tab w:val="clear" w:pos="504"/>
        </w:tabs>
        <w:ind w:left="720" w:hanging="720"/>
      </w:pPr>
      <w:bookmarkStart w:id="36" w:name="_Toc350865593"/>
      <w:bookmarkStart w:id="37" w:name="_Toc534896925"/>
      <w:r w:rsidRPr="002E48B0">
        <w:t>Non-beam hazards</w:t>
      </w:r>
      <w:bookmarkEnd w:id="36"/>
      <w:bookmarkEnd w:id="37"/>
    </w:p>
    <w:p w:rsidR="00FB66E9" w:rsidRPr="002E48B0" w:rsidRDefault="00FB66E9" w:rsidP="00FB66E9">
      <w:pPr>
        <w:pStyle w:val="BodyTextIndent"/>
        <w:ind w:left="720" w:firstLine="0"/>
        <w:rPr>
          <w:rFonts w:ascii="Times" w:hAnsi="Times" w:cs="Times"/>
        </w:rPr>
      </w:pPr>
      <w:r w:rsidRPr="002E48B0">
        <w:rPr>
          <w:rFonts w:ascii="Times" w:hAnsi="Times" w:cs="Times"/>
        </w:rPr>
        <w:t>Non-beam hazards are those that do not result from exposure to a l</w:t>
      </w:r>
      <w:r w:rsidR="007564FD">
        <w:rPr>
          <w:rFonts w:ascii="Times" w:hAnsi="Times" w:cs="Times"/>
        </w:rPr>
        <w:t>aser beam.</w:t>
      </w:r>
      <w:r w:rsidRPr="002E48B0">
        <w:rPr>
          <w:rFonts w:ascii="Times" w:hAnsi="Times" w:cs="Times"/>
        </w:rPr>
        <w:t xml:space="preserve"> These include the following:</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Laser components (power supplies)</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Materials used to generate the laser beam (gases, dyes, solvents)</w:t>
      </w:r>
    </w:p>
    <w:p w:rsidR="00FB66E9" w:rsidRPr="002E48B0" w:rsidRDefault="00FB66E9" w:rsidP="00FB66E9">
      <w:pPr>
        <w:numPr>
          <w:ilvl w:val="0"/>
          <w:numId w:val="9"/>
        </w:numPr>
        <w:ind w:hanging="360"/>
        <w:jc w:val="left"/>
        <w:rPr>
          <w:rFonts w:ascii="Times" w:hAnsi="Times" w:cs="Times"/>
        </w:rPr>
      </w:pPr>
      <w:r w:rsidRPr="002E48B0">
        <w:rPr>
          <w:rFonts w:ascii="Times" w:hAnsi="Times" w:cs="Times"/>
        </w:rPr>
        <w:t>Materials exposed to the beam (fires, thermal decomposition products)</w:t>
      </w:r>
    </w:p>
    <w:p w:rsidR="00FB66E9" w:rsidRDefault="00FB66E9" w:rsidP="00FB66E9">
      <w:pPr>
        <w:numPr>
          <w:ilvl w:val="0"/>
          <w:numId w:val="9"/>
        </w:numPr>
        <w:ind w:hanging="360"/>
        <w:jc w:val="left"/>
        <w:rPr>
          <w:rFonts w:ascii="Times" w:hAnsi="Times" w:cs="Times"/>
        </w:rPr>
      </w:pPr>
      <w:r w:rsidRPr="002E48B0">
        <w:rPr>
          <w:rFonts w:ascii="Times" w:hAnsi="Times" w:cs="Times"/>
        </w:rPr>
        <w:t>Laser environment (mechanical hazards, confined spaces)</w:t>
      </w:r>
    </w:p>
    <w:p w:rsidR="0056344F" w:rsidRDefault="0056344F" w:rsidP="0056344F">
      <w:pPr>
        <w:ind w:left="1080"/>
        <w:jc w:val="left"/>
        <w:rPr>
          <w:rFonts w:ascii="Times" w:hAnsi="Times" w:cs="Times"/>
        </w:rPr>
      </w:pPr>
    </w:p>
    <w:p w:rsidR="0056344F" w:rsidRDefault="0056344F" w:rsidP="0056344F">
      <w:pPr>
        <w:ind w:left="720"/>
        <w:jc w:val="left"/>
        <w:rPr>
          <w:rFonts w:ascii="Times" w:hAnsi="Times" w:cs="Times"/>
        </w:rPr>
      </w:pPr>
      <w:r w:rsidRPr="0056344F">
        <w:rPr>
          <w:rFonts w:ascii="Times" w:hAnsi="Times" w:cs="Times"/>
        </w:rPr>
        <w:t>Personnel working on or near lasers with user-accessible voltage, current, or stored electrical energy shall be trained in electrical safe work practices, stored energy hazards, including capacitor bank explosion potential, and radiation hazards from equipment operating at over 500 volts. Where practical, temporary shields or guards shall be used to protect laser workers from electrical hazards.</w:t>
      </w:r>
    </w:p>
    <w:p w:rsidR="004207C7" w:rsidRDefault="004207C7" w:rsidP="0056344F">
      <w:pPr>
        <w:ind w:left="720"/>
        <w:jc w:val="left"/>
        <w:rPr>
          <w:rFonts w:ascii="Times" w:hAnsi="Times" w:cs="Times"/>
        </w:rPr>
      </w:pPr>
    </w:p>
    <w:p w:rsidR="004207C7" w:rsidRPr="002E48B0" w:rsidRDefault="004207C7" w:rsidP="0056344F">
      <w:pPr>
        <w:ind w:left="720"/>
        <w:jc w:val="left"/>
        <w:rPr>
          <w:rFonts w:ascii="Times" w:hAnsi="Times" w:cs="Times"/>
        </w:rPr>
      </w:pPr>
      <w:r w:rsidRPr="004207C7">
        <w:rPr>
          <w:rFonts w:ascii="Times" w:hAnsi="Times" w:cs="Times"/>
        </w:rPr>
        <w:t>Lasers that are not NRTL listed are subject to approval by the electrical AHJ, and this approval must be received prior to operation of the laser.</w:t>
      </w:r>
      <w:r>
        <w:rPr>
          <w:rFonts w:ascii="Times" w:hAnsi="Times" w:cs="Times"/>
        </w:rPr>
        <w:t xml:space="preserve">  See </w:t>
      </w:r>
      <w:hyperlink r:id="rId15" w:history="1">
        <w:r w:rsidRPr="004207C7">
          <w:rPr>
            <w:rStyle w:val="Hyperlink"/>
            <w:rFonts w:ascii="Times" w:hAnsi="Times" w:cs="Times"/>
          </w:rPr>
          <w:t>FESHM 9110</w:t>
        </w:r>
      </w:hyperlink>
      <w:r>
        <w:rPr>
          <w:rFonts w:ascii="Times" w:hAnsi="Times" w:cs="Times"/>
        </w:rPr>
        <w:t xml:space="preserve"> for more details.</w:t>
      </w:r>
    </w:p>
    <w:p w:rsidR="00FB66E9" w:rsidRPr="002E48B0" w:rsidRDefault="00FB66E9" w:rsidP="00FB66E9">
      <w:pPr>
        <w:ind w:left="720"/>
        <w:rPr>
          <w:rFonts w:ascii="Times" w:hAnsi="Times" w:cs="Times"/>
        </w:rPr>
      </w:pPr>
    </w:p>
    <w:p w:rsidR="00FB66E9" w:rsidRPr="002E48B0" w:rsidRDefault="00FB66E9" w:rsidP="003F00B4">
      <w:pPr>
        <w:ind w:left="720"/>
        <w:rPr>
          <w:rFonts w:ascii="Times" w:hAnsi="Times" w:cs="Times"/>
        </w:rPr>
      </w:pPr>
      <w:r w:rsidRPr="002E48B0">
        <w:rPr>
          <w:rFonts w:ascii="Times" w:hAnsi="Times" w:cs="Times"/>
        </w:rPr>
        <w:t>Non-beam hazards must be co</w:t>
      </w:r>
      <w:r w:rsidR="007564FD">
        <w:rPr>
          <w:rFonts w:ascii="Times" w:hAnsi="Times" w:cs="Times"/>
        </w:rPr>
        <w:t xml:space="preserve">nsidered in the use of lasers. </w:t>
      </w:r>
      <w:r w:rsidRPr="002E48B0">
        <w:rPr>
          <w:rFonts w:ascii="Times" w:hAnsi="Times" w:cs="Times"/>
        </w:rPr>
        <w:t xml:space="preserve">Guidance on these hazards can be found elsewhere in this manual, in the applicable standard, from your </w:t>
      </w:r>
      <w:r w:rsidR="007564FD">
        <w:rPr>
          <w:rFonts w:ascii="Times" w:hAnsi="Times" w:cs="Times"/>
        </w:rPr>
        <w:t>DSO</w:t>
      </w:r>
      <w:r w:rsidRPr="002E48B0">
        <w:rPr>
          <w:rFonts w:ascii="Times" w:hAnsi="Times" w:cs="Times"/>
        </w:rPr>
        <w:t xml:space="preserve">, or </w:t>
      </w:r>
      <w:r w:rsidR="007564FD">
        <w:rPr>
          <w:rFonts w:ascii="Times" w:hAnsi="Times" w:cs="Times"/>
        </w:rPr>
        <w:t xml:space="preserve">from </w:t>
      </w:r>
      <w:r w:rsidRPr="002E48B0">
        <w:rPr>
          <w:rFonts w:ascii="Times" w:hAnsi="Times" w:cs="Times"/>
        </w:rPr>
        <w:t>the LSO.</w:t>
      </w:r>
    </w:p>
    <w:p w:rsidR="001E4839" w:rsidRPr="001E4839" w:rsidRDefault="001E4839" w:rsidP="00E00D72"/>
    <w:p w:rsidR="00FB66E9" w:rsidRDefault="00FB66E9" w:rsidP="00FB66E9">
      <w:pPr>
        <w:pStyle w:val="Heading1"/>
      </w:pPr>
      <w:bookmarkStart w:id="38" w:name="_Toc350865594"/>
      <w:bookmarkStart w:id="39" w:name="_Toc534896926"/>
      <w:r>
        <w:t>Laser Registration</w:t>
      </w:r>
      <w:bookmarkEnd w:id="38"/>
      <w:bookmarkEnd w:id="39"/>
    </w:p>
    <w:p w:rsidR="001E4839" w:rsidRPr="001E4839" w:rsidRDefault="001E4839" w:rsidP="00E00D72"/>
    <w:p w:rsidR="00FB66E9" w:rsidRDefault="00FB66E9" w:rsidP="00FB66E9">
      <w:pPr>
        <w:ind w:left="720"/>
      </w:pPr>
      <w:r>
        <w:t xml:space="preserve">All lasers of </w:t>
      </w:r>
      <w:r w:rsidR="00BA55D3">
        <w:t xml:space="preserve">Class 3B </w:t>
      </w:r>
      <w:r>
        <w:t>or 4 m</w:t>
      </w:r>
      <w:r w:rsidR="007564FD">
        <w:t>ust be registered with the LSO.</w:t>
      </w:r>
      <w:r>
        <w:t xml:space="preserve"> It is advisable to inform the LSO in advance of receiving the laser because the necessary precautions for such a laser may be expensive and take some time to acquire and put into place.  </w:t>
      </w:r>
    </w:p>
    <w:p w:rsidR="00FB66E9" w:rsidRDefault="00FB66E9" w:rsidP="00FB66E9">
      <w:pPr>
        <w:ind w:left="720"/>
      </w:pPr>
    </w:p>
    <w:p w:rsidR="00FB66E9" w:rsidRDefault="00FB66E9" w:rsidP="00FB66E9">
      <w:pPr>
        <w:pStyle w:val="Heading2"/>
        <w:tabs>
          <w:tab w:val="clear" w:pos="504"/>
        </w:tabs>
        <w:ind w:left="720" w:hanging="720"/>
      </w:pPr>
      <w:bookmarkStart w:id="40" w:name="_Toc350865595"/>
      <w:bookmarkStart w:id="41" w:name="_Toc534896927"/>
      <w:r>
        <w:t>Steps for Completing Registration</w:t>
      </w:r>
      <w:bookmarkEnd w:id="40"/>
      <w:bookmarkEnd w:id="41"/>
    </w:p>
    <w:p w:rsidR="00FB66E9" w:rsidRPr="003A4E91" w:rsidRDefault="00FB66E9" w:rsidP="007564FD">
      <w:pPr>
        <w:pStyle w:val="ListParagraph"/>
        <w:numPr>
          <w:ilvl w:val="6"/>
          <w:numId w:val="8"/>
        </w:numPr>
        <w:ind w:left="1080"/>
      </w:pPr>
      <w:r w:rsidRPr="003A4E91">
        <w:t xml:space="preserve">Complete and forward the following </w:t>
      </w:r>
      <w:hyperlink r:id="rId16" w:history="1">
        <w:r w:rsidRPr="00573346">
          <w:rPr>
            <w:rStyle w:val="Hyperlink"/>
          </w:rPr>
          <w:t>Laser Registration Form</w:t>
        </w:r>
      </w:hyperlink>
      <w:r>
        <w:t>.</w:t>
      </w:r>
    </w:p>
    <w:p w:rsidR="00FB66E9" w:rsidRPr="003A4E91" w:rsidRDefault="00FB66E9" w:rsidP="007564FD">
      <w:pPr>
        <w:pStyle w:val="ListParagraph"/>
        <w:numPr>
          <w:ilvl w:val="6"/>
          <w:numId w:val="8"/>
        </w:numPr>
        <w:ind w:left="1080"/>
      </w:pPr>
      <w:r w:rsidRPr="003A4E91">
        <w:t xml:space="preserve">Ensure that your supervisor has completed your </w:t>
      </w:r>
      <w:hyperlink r:id="rId17" w:history="1">
        <w:r w:rsidRPr="00573346">
          <w:rPr>
            <w:rStyle w:val="Hyperlink"/>
          </w:rPr>
          <w:t>Individual Training Needs Assessment (ITNA)</w:t>
        </w:r>
      </w:hyperlink>
      <w:r>
        <w:t xml:space="preserve"> </w:t>
      </w:r>
      <w:r w:rsidRPr="003A4E91">
        <w:t xml:space="preserve">and you are identified as a Fermilab Laser Class </w:t>
      </w:r>
      <w:r w:rsidR="00BA55D3" w:rsidRPr="003A4E91">
        <w:t>3</w:t>
      </w:r>
      <w:r w:rsidR="00BA55D3">
        <w:t>B</w:t>
      </w:r>
      <w:r w:rsidR="00BA55D3" w:rsidRPr="003A4E91">
        <w:t xml:space="preserve"> </w:t>
      </w:r>
      <w:r>
        <w:t>or Class 4 user.</w:t>
      </w:r>
      <w:r w:rsidRPr="003A4E91">
        <w:t xml:space="preserve"> </w:t>
      </w:r>
    </w:p>
    <w:p w:rsidR="00FB66E9" w:rsidRDefault="00FB66E9" w:rsidP="007564FD">
      <w:pPr>
        <w:pStyle w:val="ListParagraph"/>
        <w:numPr>
          <w:ilvl w:val="6"/>
          <w:numId w:val="8"/>
        </w:numPr>
        <w:ind w:left="1080"/>
      </w:pPr>
      <w:r w:rsidRPr="003A4E91">
        <w:t xml:space="preserve">Take the necessary </w:t>
      </w:r>
      <w:hyperlink r:id="rId18" w:history="1">
        <w:r w:rsidRPr="00573346">
          <w:rPr>
            <w:rStyle w:val="Hyperlink"/>
          </w:rPr>
          <w:t>Laser Safety Training Class: FN000126</w:t>
        </w:r>
      </w:hyperlink>
      <w:r>
        <w:t>.</w:t>
      </w:r>
    </w:p>
    <w:p w:rsidR="00FB66E9" w:rsidRDefault="00FB66E9" w:rsidP="007564FD">
      <w:pPr>
        <w:pStyle w:val="ListParagraph"/>
        <w:numPr>
          <w:ilvl w:val="6"/>
          <w:numId w:val="8"/>
        </w:numPr>
        <w:ind w:left="1080"/>
      </w:pPr>
      <w:r>
        <w:t>Ensure the safe use of the laser by following the precautions in Sect</w:t>
      </w:r>
      <w:r w:rsidR="007564FD">
        <w:t>ion 4.4 or 4.5 of this chapter.</w:t>
      </w:r>
      <w:r>
        <w:t xml:space="preserve"> Class </w:t>
      </w:r>
      <w:r w:rsidR="00BA55D3">
        <w:t xml:space="preserve">3B </w:t>
      </w:r>
      <w:r>
        <w:t xml:space="preserve">and 4 lasers must either be in an LSO approved laser </w:t>
      </w:r>
      <w:r w:rsidR="007564FD">
        <w:t>control area (i.e. a laser lab)</w:t>
      </w:r>
      <w:r>
        <w:t xml:space="preserve"> or </w:t>
      </w:r>
      <w:r w:rsidR="007564FD">
        <w:t>must be in a Class 1 enclosure.</w:t>
      </w:r>
      <w:r>
        <w:t xml:space="preserve"> Appropriate interlocks, signs and labels, and other</w:t>
      </w:r>
      <w:r w:rsidR="007564FD">
        <w:t xml:space="preserve"> control measures are required. Non-</w:t>
      </w:r>
      <w:r>
        <w:t>beam hazards (such as electrical or chem</w:t>
      </w:r>
      <w:r w:rsidR="007564FD">
        <w:t xml:space="preserve">ical) should also be considered. </w:t>
      </w:r>
      <w:r>
        <w:t>The LSO shall give fi</w:t>
      </w:r>
      <w:r w:rsidR="007564FD">
        <w:t>nal approval for these measures</w:t>
      </w:r>
      <w:r>
        <w:t xml:space="preserve"> and is available to provide gui</w:t>
      </w:r>
      <w:r w:rsidR="007564FD">
        <w:t>dance on how to implement them.</w:t>
      </w:r>
      <w:r>
        <w:t xml:space="preserve"> Proper PPE such as glasses shall also be approved by the LSO.  </w:t>
      </w:r>
    </w:p>
    <w:p w:rsidR="00FB66E9" w:rsidRPr="003A4E91" w:rsidRDefault="00FB66E9" w:rsidP="007564FD">
      <w:pPr>
        <w:pStyle w:val="ListParagraph"/>
        <w:numPr>
          <w:ilvl w:val="6"/>
          <w:numId w:val="8"/>
        </w:numPr>
        <w:ind w:left="1080"/>
      </w:pPr>
      <w:r w:rsidRPr="003A4E91">
        <w:t xml:space="preserve">Place laser registration labels on laser after receipt from LSO. </w:t>
      </w:r>
    </w:p>
    <w:p w:rsidR="00FB66E9" w:rsidRPr="003A4E91" w:rsidRDefault="00FB66E9" w:rsidP="007564FD">
      <w:pPr>
        <w:pStyle w:val="ListParagraph"/>
        <w:numPr>
          <w:ilvl w:val="6"/>
          <w:numId w:val="8"/>
        </w:numPr>
        <w:ind w:left="1080"/>
      </w:pPr>
      <w:r w:rsidRPr="003A4E91">
        <w:t xml:space="preserve">Send laser </w:t>
      </w:r>
      <w:hyperlink r:id="rId19" w:history="1">
        <w:r w:rsidRPr="009B08A0">
          <w:rPr>
            <w:rStyle w:val="Hyperlink"/>
          </w:rPr>
          <w:t>Sta</w:t>
        </w:r>
        <w:r w:rsidR="008A580C" w:rsidRPr="009B08A0">
          <w:rPr>
            <w:rStyle w:val="Hyperlink"/>
          </w:rPr>
          <w:t>ndard Operating Procedures</w:t>
        </w:r>
      </w:hyperlink>
      <w:r w:rsidRPr="003A4E91">
        <w:t xml:space="preserve"> to LSO for review. </w:t>
      </w:r>
    </w:p>
    <w:p w:rsidR="00FB66E9" w:rsidRPr="003F00B4" w:rsidRDefault="00FB66E9" w:rsidP="007564FD">
      <w:pPr>
        <w:pStyle w:val="ListParagraph"/>
        <w:numPr>
          <w:ilvl w:val="6"/>
          <w:numId w:val="8"/>
        </w:numPr>
        <w:ind w:left="1080"/>
      </w:pPr>
      <w:r w:rsidRPr="003A4E91">
        <w:lastRenderedPageBreak/>
        <w:t>Arrange with LSO for final field review approval of laser operations.</w:t>
      </w:r>
    </w:p>
    <w:p w:rsidR="003048EB" w:rsidRDefault="003048EB" w:rsidP="00E00D72">
      <w:pPr>
        <w:rPr>
          <w:noProof/>
        </w:rPr>
      </w:pPr>
    </w:p>
    <w:p w:rsidR="00C704B6" w:rsidRPr="00880F07" w:rsidRDefault="00C704B6" w:rsidP="00C704B6">
      <w:pPr>
        <w:pStyle w:val="Heading1"/>
        <w:keepNext w:val="0"/>
      </w:pPr>
      <w:bookmarkStart w:id="42" w:name="_Toc534896928"/>
      <w:r w:rsidRPr="00880F07">
        <w:t>REFERENCES</w:t>
      </w:r>
      <w:bookmarkEnd w:id="42"/>
    </w:p>
    <w:p w:rsidR="00C704B6" w:rsidRPr="00C704B6" w:rsidRDefault="00C704B6" w:rsidP="00C704B6">
      <w:pPr>
        <w:rPr>
          <w:highlight w:val="yellow"/>
        </w:rPr>
      </w:pPr>
    </w:p>
    <w:p w:rsidR="00FB66E9" w:rsidRPr="002E48B0" w:rsidRDefault="00FB66E9" w:rsidP="00FB66E9">
      <w:pPr>
        <w:rPr>
          <w:rFonts w:ascii="Times" w:hAnsi="Times" w:cs="Times"/>
        </w:rPr>
      </w:pPr>
      <w:r w:rsidRPr="002E48B0">
        <w:rPr>
          <w:rFonts w:ascii="Times" w:hAnsi="Times" w:cs="Times"/>
          <w:u w:val="single"/>
        </w:rPr>
        <w:t>ANSI Z136.1-</w:t>
      </w:r>
      <w:r w:rsidR="00BA55D3" w:rsidRPr="002E48B0">
        <w:rPr>
          <w:rFonts w:ascii="Times" w:hAnsi="Times" w:cs="Times"/>
          <w:u w:val="single"/>
        </w:rPr>
        <w:t>20</w:t>
      </w:r>
      <w:r w:rsidR="00BA55D3">
        <w:rPr>
          <w:rFonts w:ascii="Times" w:hAnsi="Times" w:cs="Times"/>
          <w:u w:val="single"/>
        </w:rPr>
        <w:t>14</w:t>
      </w:r>
      <w:r w:rsidR="00BA55D3" w:rsidRPr="002E48B0">
        <w:rPr>
          <w:rFonts w:ascii="Times" w:hAnsi="Times" w:cs="Times"/>
        </w:rPr>
        <w:t xml:space="preserve"> </w:t>
      </w:r>
      <w:r w:rsidRPr="002E48B0">
        <w:rPr>
          <w:rFonts w:ascii="Times" w:hAnsi="Times" w:cs="Times"/>
        </w:rPr>
        <w:t>– American National Standard for the Safe Use of Lasers</w:t>
      </w:r>
    </w:p>
    <w:p w:rsidR="00FB66E9" w:rsidRPr="002E48B0" w:rsidRDefault="00FB66E9" w:rsidP="00FB66E9">
      <w:pPr>
        <w:rPr>
          <w:rFonts w:ascii="Times" w:hAnsi="Times" w:cs="Times"/>
        </w:rPr>
      </w:pPr>
    </w:p>
    <w:p w:rsidR="00C704B6" w:rsidRPr="008A580C" w:rsidRDefault="00FB66E9" w:rsidP="008A580C">
      <w:pPr>
        <w:rPr>
          <w:rFonts w:ascii="Times" w:hAnsi="Times" w:cs="Times"/>
        </w:rPr>
      </w:pPr>
      <w:r w:rsidRPr="002E48B0">
        <w:rPr>
          <w:rFonts w:ascii="Times" w:hAnsi="Times" w:cs="Times"/>
          <w:u w:val="single"/>
        </w:rPr>
        <w:t>21 CFR 1910</w:t>
      </w:r>
      <w:r w:rsidRPr="002E48B0">
        <w:rPr>
          <w:rFonts w:ascii="Times" w:hAnsi="Times" w:cs="Times"/>
        </w:rPr>
        <w:t xml:space="preserve"> – FDA Performance Standards for </w:t>
      </w:r>
      <w:hyperlink r:id="rId20" w:history="1">
        <w:r w:rsidRPr="00573346">
          <w:rPr>
            <w:rStyle w:val="Hyperlink"/>
            <w:rFonts w:ascii="Times" w:hAnsi="Times" w:cs="Times"/>
          </w:rPr>
          <w:t>Light-Emitting Products</w:t>
        </w:r>
      </w:hyperlink>
      <w:r w:rsidR="008A580C">
        <w:rPr>
          <w:rFonts w:ascii="Times" w:hAnsi="Times" w:cs="Times"/>
        </w:rPr>
        <w:t xml:space="preserve"> - </w:t>
      </w:r>
      <w:r w:rsidRPr="002E48B0">
        <w:rPr>
          <w:rFonts w:ascii="Times" w:hAnsi="Times" w:cs="Times"/>
          <w:i/>
        </w:rPr>
        <w:t>Section 1910.10 pertains to laser products.</w:t>
      </w:r>
    </w:p>
    <w:p w:rsidR="0087005C" w:rsidRDefault="0087005C">
      <w:pPr>
        <w:jc w:val="left"/>
        <w:rPr>
          <w:b/>
          <w:bCs/>
          <w:kern w:val="32"/>
          <w:sz w:val="28"/>
          <w:szCs w:val="32"/>
        </w:rPr>
      </w:pPr>
      <w:r>
        <w:br w:type="page"/>
      </w:r>
    </w:p>
    <w:p w:rsidR="00F86384" w:rsidRDefault="00F86384" w:rsidP="00C704B6">
      <w:pPr>
        <w:pStyle w:val="Heading1"/>
      </w:pPr>
      <w:bookmarkStart w:id="43" w:name="_Toc534896929"/>
      <w:r>
        <w:lastRenderedPageBreak/>
        <w:t>TECHNICAL APPENDICES</w:t>
      </w:r>
      <w:bookmarkEnd w:id="43"/>
    </w:p>
    <w:p w:rsidR="00F86384" w:rsidRDefault="00F86384" w:rsidP="00F86384">
      <w:pPr>
        <w:ind w:right="36"/>
        <w:rPr>
          <w:rFonts w:ascii="Palatino" w:hAnsi="Palatino"/>
          <w:color w:val="000000"/>
        </w:rPr>
      </w:pPr>
    </w:p>
    <w:p w:rsidR="00FB66E9" w:rsidRPr="002E48B0" w:rsidRDefault="00FB66E9" w:rsidP="00FB66E9">
      <w:pPr>
        <w:pStyle w:val="Heading2"/>
      </w:pPr>
      <w:bookmarkStart w:id="44" w:name="_Toc350865598"/>
      <w:bookmarkStart w:id="45" w:name="_Toc534896930"/>
      <w:r w:rsidRPr="002E48B0">
        <w:t>Laser safety eyewear</w:t>
      </w:r>
      <w:bookmarkEnd w:id="44"/>
      <w:bookmarkEnd w:id="45"/>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 xml:space="preserve">Laser protective eyewear is required for unenclosed operation of hazard </w:t>
      </w:r>
      <w:r w:rsidR="00BA55D3">
        <w:rPr>
          <w:rFonts w:ascii="Times" w:hAnsi="Times" w:cs="Times"/>
        </w:rPr>
        <w:t>C</w:t>
      </w:r>
      <w:r w:rsidR="00BA55D3" w:rsidRPr="002E48B0">
        <w:rPr>
          <w:rFonts w:ascii="Times" w:hAnsi="Times" w:cs="Times"/>
        </w:rPr>
        <w:t xml:space="preserve">lass </w:t>
      </w:r>
      <w:r w:rsidRPr="002E48B0">
        <w:rPr>
          <w:rFonts w:ascii="Times" w:hAnsi="Times" w:cs="Times"/>
        </w:rPr>
        <w:t xml:space="preserve">4 systems </w:t>
      </w:r>
      <w:proofErr w:type="gramStart"/>
      <w:r w:rsidRPr="002E48B0">
        <w:rPr>
          <w:rFonts w:ascii="Times" w:hAnsi="Times" w:cs="Times"/>
        </w:rPr>
        <w:t xml:space="preserve">and </w:t>
      </w:r>
      <w:r>
        <w:rPr>
          <w:rFonts w:ascii="Times" w:hAnsi="Times" w:cs="Times"/>
        </w:rPr>
        <w:t xml:space="preserve"> required</w:t>
      </w:r>
      <w:proofErr w:type="gramEnd"/>
      <w:r>
        <w:rPr>
          <w:rFonts w:ascii="Times" w:hAnsi="Times" w:cs="Times"/>
        </w:rPr>
        <w:t xml:space="preserve"> at Fermilab</w:t>
      </w:r>
      <w:r w:rsidRPr="002E48B0">
        <w:rPr>
          <w:rFonts w:ascii="Times" w:hAnsi="Times" w:cs="Times"/>
        </w:rPr>
        <w:t xml:space="preserve"> for unenclosed operation of hazard </w:t>
      </w:r>
      <w:r w:rsidR="00BA55D3">
        <w:rPr>
          <w:rFonts w:ascii="Times" w:hAnsi="Times" w:cs="Times"/>
        </w:rPr>
        <w:t>C</w:t>
      </w:r>
      <w:r w:rsidR="00BA55D3" w:rsidRPr="002E48B0">
        <w:rPr>
          <w:rFonts w:ascii="Times" w:hAnsi="Times" w:cs="Times"/>
        </w:rPr>
        <w:t>lass 3</w:t>
      </w:r>
      <w:r w:rsidR="00BA55D3">
        <w:rPr>
          <w:rFonts w:ascii="Times" w:hAnsi="Times" w:cs="Times"/>
        </w:rPr>
        <w:t>B</w:t>
      </w:r>
      <w:r w:rsidR="00BA55D3" w:rsidRPr="002E48B0">
        <w:rPr>
          <w:rFonts w:ascii="Times" w:hAnsi="Times" w:cs="Times"/>
        </w:rPr>
        <w:t xml:space="preserve"> </w:t>
      </w:r>
      <w:r w:rsidRPr="002E48B0">
        <w:rPr>
          <w:rFonts w:ascii="Times" w:hAnsi="Times" w:cs="Times"/>
        </w:rPr>
        <w:t>systems</w:t>
      </w:r>
      <w:r>
        <w:rPr>
          <w:rFonts w:ascii="Times" w:hAnsi="Times" w:cs="Times"/>
        </w:rPr>
        <w:t>, unless an exemption has been granted by the LSO</w:t>
      </w:r>
      <w:r w:rsidRPr="002E48B0">
        <w:rPr>
          <w:rFonts w:ascii="Times" w:hAnsi="Times" w:cs="Times"/>
        </w:rPr>
        <w:t xml:space="preserve">.  The eyewear must match the characteristics of the laser radiation; </w:t>
      </w:r>
      <w:proofErr w:type="gramStart"/>
      <w:r w:rsidRPr="002E48B0">
        <w:rPr>
          <w:rFonts w:ascii="Times" w:hAnsi="Times" w:cs="Times"/>
        </w:rPr>
        <w:t>in particular, the</w:t>
      </w:r>
      <w:proofErr w:type="gramEnd"/>
      <w:r w:rsidRPr="002E48B0">
        <w:rPr>
          <w:rFonts w:ascii="Times" w:hAnsi="Times" w:cs="Times"/>
        </w:rPr>
        <w:t xml:space="preserve"> optical density must be sufficient at the wavelength of interest</w:t>
      </w:r>
      <w:r w:rsidR="009B08A0">
        <w:rPr>
          <w:rFonts w:ascii="Times" w:hAnsi="Times" w:cs="Times"/>
        </w:rPr>
        <w:t>,</w:t>
      </w:r>
      <w:r w:rsidRPr="002E48B0">
        <w:rPr>
          <w:rFonts w:ascii="Times" w:hAnsi="Times" w:cs="Times"/>
        </w:rPr>
        <w:t xml:space="preserve"> </w:t>
      </w:r>
      <w:r w:rsidR="009B08A0">
        <w:rPr>
          <w:rFonts w:ascii="Times" w:hAnsi="Times" w:cs="Times"/>
        </w:rPr>
        <w:t>t</w:t>
      </w:r>
      <w:r w:rsidRPr="002E48B0">
        <w:rPr>
          <w:rFonts w:ascii="Times" w:hAnsi="Times" w:cs="Times"/>
        </w:rPr>
        <w:t>his information must be marked on the eyewear.  Note that the optical density of some materials can decrease for very short pulses (≤10</w:t>
      </w:r>
      <w:r w:rsidRPr="002E48B0">
        <w:rPr>
          <w:rFonts w:ascii="Times" w:hAnsi="Times" w:cs="Times"/>
          <w:vertAlign w:val="superscript"/>
        </w:rPr>
        <w:t>-15</w:t>
      </w:r>
      <w:r w:rsidRPr="002E48B0">
        <w:rPr>
          <w:rFonts w:ascii="Times" w:hAnsi="Times" w:cs="Times"/>
        </w:rPr>
        <w:t xml:space="preserve"> s). If working with very short pulses, you should verify that the eyewear will perform as expected. Finally, the Visible Light Transmission (VLT) of laser protective eyewear should be at least 20% to assure adequate visibility,</w: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The optical density is calculated as follows.</w:t>
      </w:r>
    </w:p>
    <w:p w:rsidR="00FB66E9" w:rsidRPr="002E48B0" w:rsidRDefault="00FB66E9" w:rsidP="00FB66E9">
      <w:pPr>
        <w:rPr>
          <w:rFonts w:ascii="Times" w:hAnsi="Times" w:cs="Times"/>
        </w:rPr>
      </w:pPr>
    </w:p>
    <w:p w:rsidR="00FB66E9" w:rsidRPr="002E48B0" w:rsidRDefault="00FB66E9" w:rsidP="00FB66E9">
      <w:pPr>
        <w:jc w:val="center"/>
        <w:rPr>
          <w:rFonts w:ascii="Times" w:hAnsi="Times" w:cs="Times"/>
        </w:rPr>
      </w:pPr>
      <w:r w:rsidRPr="002E48B0">
        <w:rPr>
          <w:rFonts w:ascii="Times" w:hAnsi="Times" w:cs="Times"/>
          <w:position w:val="-32"/>
        </w:rPr>
        <w:object w:dxaOrig="19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8.25pt" o:ole="">
            <v:imagedata r:id="rId21" o:title=""/>
          </v:shape>
          <o:OLEObject Type="Embed" ProgID="Equation.3" ShapeID="_x0000_i1025" DrawAspect="Content" ObjectID="_1608640372" r:id="rId22"/>
        </w:objec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D</w:t>
      </w:r>
      <w:r w:rsidRPr="00EE0769">
        <w:rPr>
          <w:rFonts w:ascii="Symbol" w:hAnsi="Symbol" w:cs="Times"/>
          <w:vertAlign w:val="subscript"/>
        </w:rPr>
        <w:t></w:t>
      </w:r>
      <w:r w:rsidRPr="002E48B0">
        <w:rPr>
          <w:rFonts w:ascii="Times" w:hAnsi="Times" w:cs="Times"/>
        </w:rPr>
        <w:t xml:space="preserve"> = optical density @ wavelength</w:t>
      </w:r>
      <w:r w:rsidRPr="00EE0769">
        <w:rPr>
          <w:rFonts w:ascii="Symbol" w:hAnsi="Symbol" w:cs="Times"/>
        </w:rPr>
        <w:t></w:t>
      </w:r>
      <w:r w:rsidRPr="00EE0769">
        <w:rPr>
          <w:rFonts w:ascii="Symbol" w:hAnsi="Symbol" w:cs="Times"/>
        </w:rPr>
        <w:t></w:t>
      </w:r>
    </w:p>
    <w:p w:rsidR="00FB66E9" w:rsidRPr="002E48B0" w:rsidRDefault="00FB66E9" w:rsidP="00FB66E9">
      <w:pPr>
        <w:rPr>
          <w:rFonts w:ascii="Times" w:hAnsi="Times" w:cs="Times"/>
        </w:rPr>
      </w:pPr>
      <w:proofErr w:type="spellStart"/>
      <w:r w:rsidRPr="002E48B0">
        <w:rPr>
          <w:rFonts w:ascii="Times" w:hAnsi="Times" w:cs="Times"/>
        </w:rPr>
        <w:t>H</w:t>
      </w:r>
      <w:r w:rsidRPr="002E48B0">
        <w:rPr>
          <w:rFonts w:ascii="Times" w:hAnsi="Times" w:cs="Times"/>
          <w:vertAlign w:val="subscript"/>
        </w:rPr>
        <w:t>p</w:t>
      </w:r>
      <w:proofErr w:type="spellEnd"/>
      <w:r w:rsidRPr="002E48B0">
        <w:rPr>
          <w:rFonts w:ascii="Times" w:hAnsi="Times" w:cs="Times"/>
        </w:rPr>
        <w:t xml:space="preserve"> = potential eye exposure</w:t>
      </w:r>
    </w:p>
    <w:p w:rsidR="00FB66E9" w:rsidRPr="002E48B0" w:rsidRDefault="00FB66E9" w:rsidP="00FB66E9">
      <w:pPr>
        <w:rPr>
          <w:rFonts w:ascii="Times" w:hAnsi="Times" w:cs="Times"/>
        </w:rPr>
      </w:pPr>
      <w:r w:rsidRPr="002E48B0">
        <w:rPr>
          <w:rFonts w:ascii="Times" w:hAnsi="Times" w:cs="Times"/>
        </w:rPr>
        <w:t xml:space="preserve">MPE = Maximum Permissible Exposure </w:t>
      </w:r>
    </w:p>
    <w:p w:rsidR="00FB66E9" w:rsidRPr="002E48B0" w:rsidRDefault="00FB66E9" w:rsidP="00FB66E9">
      <w:pPr>
        <w:rPr>
          <w:rFonts w:ascii="Times" w:hAnsi="Times" w:cs="Times"/>
        </w:rPr>
      </w:pPr>
    </w:p>
    <w:p w:rsidR="00FB66E9" w:rsidRPr="002E48B0" w:rsidRDefault="00FB66E9" w:rsidP="00FB66E9">
      <w:pPr>
        <w:rPr>
          <w:rFonts w:ascii="Times" w:hAnsi="Times" w:cs="Times"/>
        </w:rPr>
      </w:pPr>
      <w:proofErr w:type="spellStart"/>
      <w:r w:rsidRPr="002E48B0">
        <w:rPr>
          <w:rFonts w:ascii="Times" w:hAnsi="Times" w:cs="Times"/>
        </w:rPr>
        <w:t>H</w:t>
      </w:r>
      <w:r w:rsidRPr="002E48B0">
        <w:rPr>
          <w:rFonts w:ascii="Times" w:hAnsi="Times" w:cs="Times"/>
          <w:vertAlign w:val="subscript"/>
        </w:rPr>
        <w:t>p</w:t>
      </w:r>
      <w:proofErr w:type="spellEnd"/>
      <w:r w:rsidRPr="002E48B0">
        <w:rPr>
          <w:rFonts w:ascii="Times" w:hAnsi="Times" w:cs="Times"/>
        </w:rPr>
        <w:t xml:space="preserve"> and MPE have the same units.</w: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 xml:space="preserve">Actual/Expected exposure durations should be used whenever possible.  In the absence of time estimates the values shown below can be used in calculating a minimum optical density.  </w:t>
      </w:r>
    </w:p>
    <w:p w:rsidR="00FB66E9" w:rsidRPr="002E48B0" w:rsidRDefault="00FB66E9" w:rsidP="00FB66E9">
      <w:pPr>
        <w:rPr>
          <w:rFonts w:ascii="Times" w:hAnsi="Times" w:cs="Times"/>
          <w:i/>
        </w:rPr>
      </w:pPr>
    </w:p>
    <w:p w:rsidR="00FB66E9" w:rsidRPr="002E48B0" w:rsidRDefault="00FB66E9" w:rsidP="00FB66E9">
      <w:pPr>
        <w:jc w:val="center"/>
        <w:rPr>
          <w:rFonts w:ascii="Times" w:hAnsi="Times" w:cs="Times"/>
          <w:i/>
        </w:rPr>
      </w:pPr>
      <w:r w:rsidRPr="002E48B0">
        <w:rPr>
          <w:rFonts w:ascii="Times" w:hAnsi="Times" w:cs="Times"/>
          <w:i/>
        </w:rPr>
        <w:t>Suggested exposure times for eyewear design</w:t>
      </w:r>
    </w:p>
    <w:tbl>
      <w:tblPr>
        <w:tblW w:w="0" w:type="auto"/>
        <w:tblInd w:w="2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160"/>
        <w:gridCol w:w="2027"/>
      </w:tblGrid>
      <w:tr w:rsidR="00FB66E9" w:rsidRPr="002E48B0" w:rsidTr="00700A83">
        <w:tc>
          <w:tcPr>
            <w:tcW w:w="1728" w:type="dxa"/>
          </w:tcPr>
          <w:p w:rsidR="00FB66E9" w:rsidRPr="002E48B0" w:rsidRDefault="00FB66E9" w:rsidP="00700A83">
            <w:pPr>
              <w:jc w:val="center"/>
              <w:rPr>
                <w:rFonts w:ascii="Times" w:hAnsi="Times" w:cs="Times"/>
              </w:rPr>
            </w:pPr>
            <w:r w:rsidRPr="002E48B0">
              <w:rPr>
                <w:rFonts w:ascii="Times" w:hAnsi="Times" w:cs="Times"/>
              </w:rPr>
              <w:t>Wavelength</w:t>
            </w:r>
          </w:p>
          <w:p w:rsidR="00FB66E9" w:rsidRPr="002E48B0" w:rsidRDefault="00FB66E9" w:rsidP="00700A83">
            <w:pPr>
              <w:jc w:val="center"/>
              <w:rPr>
                <w:rFonts w:ascii="Times" w:hAnsi="Times" w:cs="Times"/>
              </w:rPr>
            </w:pPr>
            <w:r w:rsidRPr="002E48B0">
              <w:rPr>
                <w:rFonts w:ascii="Times" w:hAnsi="Times" w:cs="Times"/>
              </w:rPr>
              <w:t>(</w:t>
            </w:r>
            <w:r w:rsidRPr="00EE0769">
              <w:rPr>
                <w:rFonts w:ascii="Symbol" w:hAnsi="Symbol" w:cs="Times"/>
              </w:rPr>
              <w:t></w:t>
            </w:r>
            <w:r w:rsidRPr="002E48B0">
              <w:rPr>
                <w:rFonts w:ascii="Times" w:hAnsi="Times" w:cs="Times"/>
              </w:rPr>
              <w:t>m)</w:t>
            </w:r>
          </w:p>
        </w:tc>
        <w:tc>
          <w:tcPr>
            <w:tcW w:w="2160" w:type="dxa"/>
          </w:tcPr>
          <w:p w:rsidR="00FB66E9" w:rsidRPr="002E48B0" w:rsidRDefault="00FB66E9" w:rsidP="00700A83">
            <w:pPr>
              <w:jc w:val="center"/>
              <w:rPr>
                <w:rFonts w:ascii="Times" w:hAnsi="Times" w:cs="Times"/>
              </w:rPr>
            </w:pPr>
            <w:proofErr w:type="spellStart"/>
            <w:r w:rsidRPr="002E48B0">
              <w:rPr>
                <w:rFonts w:ascii="Times" w:hAnsi="Times" w:cs="Times"/>
              </w:rPr>
              <w:t>Intrabeam</w:t>
            </w:r>
            <w:proofErr w:type="spellEnd"/>
            <w:r w:rsidRPr="002E48B0">
              <w:rPr>
                <w:rFonts w:ascii="Times" w:hAnsi="Times" w:cs="Times"/>
              </w:rPr>
              <w:t xml:space="preserve"> viewing (seconds)</w:t>
            </w:r>
          </w:p>
        </w:tc>
        <w:tc>
          <w:tcPr>
            <w:tcW w:w="2027" w:type="dxa"/>
          </w:tcPr>
          <w:p w:rsidR="00FB66E9" w:rsidRPr="002E48B0" w:rsidRDefault="00FB66E9" w:rsidP="00700A83">
            <w:pPr>
              <w:jc w:val="center"/>
              <w:rPr>
                <w:rFonts w:ascii="Times" w:hAnsi="Times" w:cs="Times"/>
              </w:rPr>
            </w:pPr>
            <w:r w:rsidRPr="002E48B0">
              <w:rPr>
                <w:rFonts w:ascii="Times" w:hAnsi="Times" w:cs="Times"/>
              </w:rPr>
              <w:t>Diffuse</w:t>
            </w:r>
          </w:p>
          <w:p w:rsidR="00FB66E9" w:rsidRPr="002E48B0" w:rsidRDefault="00FB66E9" w:rsidP="00700A83">
            <w:pPr>
              <w:jc w:val="center"/>
              <w:rPr>
                <w:rFonts w:ascii="Times" w:hAnsi="Times" w:cs="Times"/>
              </w:rPr>
            </w:pPr>
            <w:r w:rsidRPr="002E48B0">
              <w:rPr>
                <w:rFonts w:ascii="Times" w:hAnsi="Times" w:cs="Times"/>
              </w:rPr>
              <w:t>viewing (seconds)</w:t>
            </w:r>
          </w:p>
        </w:tc>
      </w:tr>
      <w:tr w:rsidR="00FB66E9" w:rsidRPr="002E48B0" w:rsidTr="00700A83">
        <w:tc>
          <w:tcPr>
            <w:tcW w:w="1728" w:type="dxa"/>
          </w:tcPr>
          <w:p w:rsidR="00FB66E9" w:rsidRPr="002E48B0" w:rsidRDefault="00FB66E9" w:rsidP="00700A83">
            <w:pPr>
              <w:jc w:val="center"/>
              <w:rPr>
                <w:rFonts w:ascii="Times" w:hAnsi="Times" w:cs="Times"/>
              </w:rPr>
            </w:pPr>
            <w:r w:rsidRPr="002E48B0">
              <w:rPr>
                <w:rFonts w:ascii="Times" w:hAnsi="Times" w:cs="Times"/>
              </w:rPr>
              <w:t>0.2 to 0.4</w:t>
            </w:r>
          </w:p>
        </w:tc>
        <w:tc>
          <w:tcPr>
            <w:tcW w:w="2160" w:type="dxa"/>
          </w:tcPr>
          <w:p w:rsidR="00FB66E9" w:rsidRPr="002E48B0" w:rsidRDefault="00FB66E9" w:rsidP="00700A83">
            <w:pPr>
              <w:jc w:val="center"/>
              <w:rPr>
                <w:rFonts w:ascii="Times" w:hAnsi="Times" w:cs="Times"/>
              </w:rPr>
            </w:pPr>
            <w:r w:rsidRPr="002E48B0">
              <w:rPr>
                <w:rFonts w:ascii="Times" w:hAnsi="Times" w:cs="Times"/>
              </w:rPr>
              <w:t>30,000</w:t>
            </w:r>
          </w:p>
        </w:tc>
        <w:tc>
          <w:tcPr>
            <w:tcW w:w="2027" w:type="dxa"/>
          </w:tcPr>
          <w:p w:rsidR="00FB66E9" w:rsidRPr="002E48B0" w:rsidRDefault="00FB66E9" w:rsidP="00700A83">
            <w:pPr>
              <w:jc w:val="center"/>
              <w:rPr>
                <w:rFonts w:ascii="Times" w:hAnsi="Times" w:cs="Times"/>
              </w:rPr>
            </w:pPr>
            <w:r w:rsidRPr="002E48B0">
              <w:rPr>
                <w:rFonts w:ascii="Times" w:hAnsi="Times" w:cs="Times"/>
              </w:rPr>
              <w:t>30,000</w:t>
            </w:r>
          </w:p>
        </w:tc>
      </w:tr>
      <w:tr w:rsidR="00FB66E9" w:rsidRPr="002E48B0" w:rsidTr="00700A83">
        <w:tc>
          <w:tcPr>
            <w:tcW w:w="1728" w:type="dxa"/>
          </w:tcPr>
          <w:p w:rsidR="00FB66E9" w:rsidRPr="002E48B0" w:rsidRDefault="00FB66E9" w:rsidP="00700A83">
            <w:pPr>
              <w:jc w:val="center"/>
              <w:rPr>
                <w:rFonts w:ascii="Times" w:hAnsi="Times" w:cs="Times"/>
              </w:rPr>
            </w:pPr>
            <w:r w:rsidRPr="002E48B0">
              <w:rPr>
                <w:rFonts w:ascii="Times" w:hAnsi="Times" w:cs="Times"/>
              </w:rPr>
              <w:t>0.4 to 0.7</w:t>
            </w:r>
          </w:p>
        </w:tc>
        <w:tc>
          <w:tcPr>
            <w:tcW w:w="2160" w:type="dxa"/>
          </w:tcPr>
          <w:p w:rsidR="00FB66E9" w:rsidRPr="002E48B0" w:rsidRDefault="00FB66E9" w:rsidP="00700A83">
            <w:pPr>
              <w:jc w:val="center"/>
              <w:rPr>
                <w:rFonts w:ascii="Times" w:hAnsi="Times" w:cs="Times"/>
              </w:rPr>
            </w:pPr>
            <w:r w:rsidRPr="002E48B0">
              <w:rPr>
                <w:rFonts w:ascii="Times" w:hAnsi="Times" w:cs="Times"/>
              </w:rPr>
              <w:t>0.25</w:t>
            </w:r>
          </w:p>
        </w:tc>
        <w:tc>
          <w:tcPr>
            <w:tcW w:w="2027" w:type="dxa"/>
          </w:tcPr>
          <w:p w:rsidR="00FB66E9" w:rsidRPr="002E48B0" w:rsidRDefault="00FB66E9" w:rsidP="00700A83">
            <w:pPr>
              <w:jc w:val="center"/>
              <w:rPr>
                <w:rFonts w:ascii="Times" w:hAnsi="Times" w:cs="Times"/>
              </w:rPr>
            </w:pPr>
            <w:r w:rsidRPr="002E48B0">
              <w:rPr>
                <w:rFonts w:ascii="Times" w:hAnsi="Times" w:cs="Times"/>
              </w:rPr>
              <w:t>600</w:t>
            </w:r>
          </w:p>
        </w:tc>
      </w:tr>
      <w:tr w:rsidR="00FB66E9" w:rsidRPr="002E48B0" w:rsidTr="00700A83">
        <w:tc>
          <w:tcPr>
            <w:tcW w:w="1728" w:type="dxa"/>
          </w:tcPr>
          <w:p w:rsidR="00FB66E9" w:rsidRPr="002E48B0" w:rsidRDefault="00FB66E9" w:rsidP="00700A83">
            <w:pPr>
              <w:jc w:val="center"/>
              <w:rPr>
                <w:rFonts w:ascii="Times" w:hAnsi="Times" w:cs="Times"/>
              </w:rPr>
            </w:pPr>
            <w:r w:rsidRPr="002E48B0">
              <w:rPr>
                <w:rFonts w:ascii="Times" w:hAnsi="Times" w:cs="Times"/>
              </w:rPr>
              <w:t>0.7 to 1.4</w:t>
            </w:r>
          </w:p>
        </w:tc>
        <w:tc>
          <w:tcPr>
            <w:tcW w:w="2160" w:type="dxa"/>
          </w:tcPr>
          <w:p w:rsidR="00FB66E9" w:rsidRPr="002E48B0" w:rsidRDefault="00FB66E9" w:rsidP="00700A83">
            <w:pPr>
              <w:jc w:val="center"/>
              <w:rPr>
                <w:rFonts w:ascii="Times" w:hAnsi="Times" w:cs="Times"/>
              </w:rPr>
            </w:pPr>
            <w:r w:rsidRPr="002E48B0">
              <w:rPr>
                <w:rFonts w:ascii="Times" w:hAnsi="Times" w:cs="Times"/>
              </w:rPr>
              <w:t>10</w:t>
            </w:r>
          </w:p>
        </w:tc>
        <w:tc>
          <w:tcPr>
            <w:tcW w:w="2027" w:type="dxa"/>
          </w:tcPr>
          <w:p w:rsidR="00FB66E9" w:rsidRPr="002E48B0" w:rsidRDefault="00FB66E9" w:rsidP="00700A83">
            <w:pPr>
              <w:jc w:val="center"/>
              <w:rPr>
                <w:rFonts w:ascii="Times" w:hAnsi="Times" w:cs="Times"/>
              </w:rPr>
            </w:pPr>
            <w:r w:rsidRPr="002E48B0">
              <w:rPr>
                <w:rFonts w:ascii="Times" w:hAnsi="Times" w:cs="Times"/>
              </w:rPr>
              <w:t>600</w:t>
            </w:r>
          </w:p>
        </w:tc>
      </w:tr>
      <w:tr w:rsidR="00FB66E9" w:rsidRPr="002E48B0" w:rsidTr="00700A83">
        <w:tc>
          <w:tcPr>
            <w:tcW w:w="1728" w:type="dxa"/>
          </w:tcPr>
          <w:p w:rsidR="00FB66E9" w:rsidRPr="002E48B0" w:rsidRDefault="00FB66E9" w:rsidP="00700A83">
            <w:pPr>
              <w:jc w:val="center"/>
              <w:rPr>
                <w:rFonts w:ascii="Times" w:hAnsi="Times" w:cs="Times"/>
              </w:rPr>
            </w:pPr>
            <w:r w:rsidRPr="002E48B0">
              <w:rPr>
                <w:rFonts w:ascii="Times" w:hAnsi="Times" w:cs="Times"/>
              </w:rPr>
              <w:t>1.4 to 1,000</w:t>
            </w:r>
          </w:p>
        </w:tc>
        <w:tc>
          <w:tcPr>
            <w:tcW w:w="2160" w:type="dxa"/>
          </w:tcPr>
          <w:p w:rsidR="00FB66E9" w:rsidRPr="002E48B0" w:rsidRDefault="00FB66E9" w:rsidP="00700A83">
            <w:pPr>
              <w:jc w:val="center"/>
              <w:rPr>
                <w:rFonts w:ascii="Times" w:hAnsi="Times" w:cs="Times"/>
              </w:rPr>
            </w:pPr>
            <w:r w:rsidRPr="002E48B0">
              <w:rPr>
                <w:rFonts w:ascii="Times" w:hAnsi="Times" w:cs="Times"/>
              </w:rPr>
              <w:t>10</w:t>
            </w:r>
          </w:p>
        </w:tc>
        <w:tc>
          <w:tcPr>
            <w:tcW w:w="2027" w:type="dxa"/>
          </w:tcPr>
          <w:p w:rsidR="00FB66E9" w:rsidRPr="002E48B0" w:rsidRDefault="00FB66E9" w:rsidP="00700A83">
            <w:pPr>
              <w:jc w:val="center"/>
              <w:rPr>
                <w:rFonts w:ascii="Times" w:hAnsi="Times" w:cs="Times"/>
              </w:rPr>
            </w:pPr>
            <w:r w:rsidRPr="002E48B0">
              <w:rPr>
                <w:rFonts w:ascii="Times" w:hAnsi="Times" w:cs="Times"/>
              </w:rPr>
              <w:t>10</w:t>
            </w:r>
          </w:p>
        </w:tc>
      </w:tr>
    </w:tbl>
    <w:p w:rsidR="00FB66E9" w:rsidRPr="002E48B0" w:rsidRDefault="00FB66E9" w:rsidP="00FB66E9">
      <w:pPr>
        <w:rPr>
          <w:rFonts w:ascii="Times" w:hAnsi="Times" w:cs="Times"/>
        </w:rPr>
      </w:pPr>
    </w:p>
    <w:p w:rsidR="00FB66E9" w:rsidRDefault="00FB66E9" w:rsidP="00FB66E9">
      <w:pPr>
        <w:rPr>
          <w:rFonts w:ascii="Times" w:hAnsi="Times" w:cs="Times"/>
        </w:rPr>
      </w:pPr>
      <w:r w:rsidRPr="002E48B0">
        <w:rPr>
          <w:rFonts w:ascii="Times" w:hAnsi="Times" w:cs="Times"/>
        </w:rPr>
        <w:t xml:space="preserve">Determination of </w:t>
      </w:r>
      <w:proofErr w:type="spellStart"/>
      <w:r w:rsidRPr="002E48B0">
        <w:rPr>
          <w:rFonts w:ascii="Times" w:hAnsi="Times" w:cs="Times"/>
        </w:rPr>
        <w:t>H</w:t>
      </w:r>
      <w:r w:rsidRPr="002E48B0">
        <w:rPr>
          <w:rFonts w:ascii="Times" w:hAnsi="Times" w:cs="Times"/>
          <w:vertAlign w:val="subscript"/>
        </w:rPr>
        <w:t>p</w:t>
      </w:r>
      <w:proofErr w:type="spellEnd"/>
      <w:r w:rsidRPr="002E48B0">
        <w:rPr>
          <w:rFonts w:ascii="Times" w:hAnsi="Times" w:cs="Times"/>
        </w:rPr>
        <w:t xml:space="preserve"> and MPE is often a complex matter.  Assistance in the determination of the optical density can be provided by the Laser Safety Officer and/or the manufacturers of the laser protective eyewear.</w:t>
      </w:r>
    </w:p>
    <w:p w:rsidR="00FB66E9" w:rsidRPr="002E48B0" w:rsidRDefault="00FB66E9" w:rsidP="00FB66E9">
      <w:pPr>
        <w:rPr>
          <w:rFonts w:ascii="Times" w:hAnsi="Times" w:cs="Times"/>
        </w:rPr>
      </w:pPr>
    </w:p>
    <w:p w:rsidR="00FB66E9" w:rsidRPr="002E48B0" w:rsidRDefault="00FB66E9" w:rsidP="00FB66E9">
      <w:pPr>
        <w:pStyle w:val="Heading2"/>
      </w:pPr>
      <w:bookmarkStart w:id="46" w:name="_Toc350865599"/>
      <w:bookmarkStart w:id="47" w:name="_Toc534896931"/>
      <w:r w:rsidRPr="002E48B0">
        <w:t>Laser signs and labels</w:t>
      </w:r>
      <w:bookmarkEnd w:id="46"/>
      <w:bookmarkEnd w:id="47"/>
    </w:p>
    <w:p w:rsidR="00FB66E9" w:rsidRPr="002E48B0" w:rsidRDefault="00FB66E9" w:rsidP="00FB66E9">
      <w:pPr>
        <w:rPr>
          <w:rFonts w:ascii="Times" w:hAnsi="Times" w:cs="Times"/>
        </w:rPr>
      </w:pPr>
    </w:p>
    <w:p w:rsidR="00FB66E9" w:rsidRPr="002E48B0" w:rsidRDefault="00FB66E9" w:rsidP="00FB66E9">
      <w:pPr>
        <w:jc w:val="left"/>
        <w:rPr>
          <w:rFonts w:ascii="Times" w:hAnsi="Times" w:cs="Times"/>
        </w:rPr>
      </w:pPr>
      <w:r w:rsidRPr="002E48B0">
        <w:rPr>
          <w:rFonts w:ascii="Times" w:hAnsi="Times" w:cs="Times"/>
        </w:rPr>
        <w:t xml:space="preserve">Acceptable content for laser warning signs and labels is shown below.  In most cases, commercial lasers will be properly labeled by the manufacturer.  Signs are required for Class </w:t>
      </w:r>
      <w:r w:rsidR="00BA55D3" w:rsidRPr="002E48B0">
        <w:rPr>
          <w:rFonts w:ascii="Times" w:hAnsi="Times" w:cs="Times"/>
        </w:rPr>
        <w:t>3</w:t>
      </w:r>
      <w:r w:rsidR="00BA55D3">
        <w:rPr>
          <w:rFonts w:ascii="Times" w:hAnsi="Times" w:cs="Times"/>
        </w:rPr>
        <w:t>B</w:t>
      </w:r>
      <w:r w:rsidR="00BA55D3" w:rsidRPr="002E48B0">
        <w:rPr>
          <w:rFonts w:ascii="Times" w:hAnsi="Times" w:cs="Times"/>
        </w:rPr>
        <w:t xml:space="preserve"> </w:t>
      </w:r>
      <w:r w:rsidRPr="002E48B0">
        <w:rPr>
          <w:rFonts w:ascii="Times" w:hAnsi="Times" w:cs="Times"/>
        </w:rPr>
        <w:t xml:space="preserve">and 4 lasers and laser systems and are recommended for Class </w:t>
      </w:r>
      <w:r w:rsidR="00BA55D3" w:rsidRPr="002E48B0">
        <w:rPr>
          <w:rFonts w:ascii="Times" w:hAnsi="Times" w:cs="Times"/>
        </w:rPr>
        <w:t>3</w:t>
      </w:r>
      <w:r w:rsidR="00BA55D3">
        <w:rPr>
          <w:rFonts w:ascii="Times" w:hAnsi="Times" w:cs="Times"/>
        </w:rPr>
        <w:t>R</w:t>
      </w:r>
      <w:r w:rsidR="00BA55D3" w:rsidRPr="002E48B0">
        <w:rPr>
          <w:rFonts w:ascii="Times" w:hAnsi="Times" w:cs="Times"/>
        </w:rPr>
        <w:t xml:space="preserve"> </w:t>
      </w:r>
      <w:r w:rsidRPr="002E48B0">
        <w:rPr>
          <w:rFonts w:ascii="Times" w:hAnsi="Times" w:cs="Times"/>
        </w:rPr>
        <w:t xml:space="preserve">lasers and laser systems.  All listed labels are </w:t>
      </w:r>
      <w:r w:rsidRPr="002E48B0">
        <w:rPr>
          <w:rFonts w:ascii="Times" w:hAnsi="Times" w:cs="Times"/>
        </w:rPr>
        <w:lastRenderedPageBreak/>
        <w:t>required regardless of the operational hazard class.  Laser radiation hazard warning signs and l</w:t>
      </w:r>
      <w:r>
        <w:rPr>
          <w:rFonts w:ascii="Times" w:hAnsi="Times" w:cs="Times"/>
        </w:rPr>
        <w:t>abels are available from the ES</w:t>
      </w:r>
      <w:r w:rsidRPr="002E48B0">
        <w:rPr>
          <w:rFonts w:ascii="Times" w:hAnsi="Times" w:cs="Times"/>
        </w:rPr>
        <w:t>H</w:t>
      </w:r>
      <w:r>
        <w:rPr>
          <w:rFonts w:ascii="Times" w:hAnsi="Times" w:cs="Times"/>
        </w:rPr>
        <w:t>&amp;Q</w:t>
      </w:r>
      <w:r w:rsidRPr="002E48B0">
        <w:rPr>
          <w:rFonts w:ascii="Times" w:hAnsi="Times" w:cs="Times"/>
        </w:rPr>
        <w:t xml:space="preserve"> Section.</w:t>
      </w:r>
    </w:p>
    <w:p w:rsidR="00FB66E9" w:rsidRPr="002E48B0" w:rsidRDefault="00FB66E9" w:rsidP="00FB66E9">
      <w:pPr>
        <w:rPr>
          <w:rFonts w:ascii="Times" w:hAnsi="Times" w:cs="Times"/>
        </w:rPr>
      </w:pPr>
    </w:p>
    <w:p w:rsidR="00FB66E9" w:rsidRPr="002E48B0" w:rsidRDefault="00FB66E9" w:rsidP="00FB66E9">
      <w:pPr>
        <w:rPr>
          <w:rFonts w:ascii="Times" w:hAnsi="Times" w:cs="Times"/>
        </w:rPr>
      </w:pPr>
    </w:p>
    <w:p w:rsidR="00FB66E9" w:rsidRPr="00EE0769" w:rsidRDefault="00FB66E9" w:rsidP="00FB66E9">
      <w:pPr>
        <w:rPr>
          <w:rFonts w:ascii="Times" w:hAnsi="Times" w:cs="Times"/>
          <w:bCs/>
        </w:rPr>
      </w:pPr>
      <w:r w:rsidRPr="00EE0769">
        <w:rPr>
          <w:rFonts w:ascii="Times" w:hAnsi="Times" w:cs="Times"/>
        </w:rPr>
        <w:t xml:space="preserve">In a research environment, it is not unusual to encounter </w:t>
      </w:r>
      <w:r w:rsidRPr="00EE0769">
        <w:rPr>
          <w:rStyle w:val="Heading4Char"/>
          <w:rFonts w:ascii="Times" w:hAnsi="Times" w:cs="Times"/>
          <w:b w:val="0"/>
          <w:sz w:val="24"/>
          <w:szCs w:val="24"/>
        </w:rPr>
        <w:t xml:space="preserve">several lasers, laser systems or wavelengths being used in one location.  This can complicate the provision of warning information since precautions may vary with operational conditions.   In particular, there may be a variety laser eyewear for different situations.  </w:t>
      </w:r>
      <w:r w:rsidRPr="00EE0769">
        <w:rPr>
          <w:rFonts w:ascii="Times" w:hAnsi="Times" w:cs="Times"/>
        </w:rPr>
        <w:t>There are a number of options for posting enclosures.</w:t>
      </w:r>
    </w:p>
    <w:p w:rsidR="00FB66E9" w:rsidRPr="002E48B0" w:rsidRDefault="00FB66E9" w:rsidP="00FB66E9">
      <w:pPr>
        <w:rPr>
          <w:rFonts w:ascii="Times" w:hAnsi="Times" w:cs="Times"/>
        </w:rPr>
      </w:pPr>
    </w:p>
    <w:p w:rsidR="00FB66E9" w:rsidRPr="002E48B0" w:rsidRDefault="00FB66E9" w:rsidP="00FB66E9">
      <w:pPr>
        <w:numPr>
          <w:ilvl w:val="0"/>
          <w:numId w:val="16"/>
        </w:numPr>
        <w:ind w:left="360"/>
        <w:jc w:val="left"/>
        <w:rPr>
          <w:rFonts w:ascii="Times" w:hAnsi="Times" w:cs="Times"/>
        </w:rPr>
      </w:pPr>
      <w:r w:rsidRPr="002E48B0">
        <w:rPr>
          <w:rFonts w:ascii="Times" w:hAnsi="Times" w:cs="Times"/>
        </w:rPr>
        <w:t>Have a sign for each laser.  Only post those for lasers in use.</w:t>
      </w:r>
    </w:p>
    <w:p w:rsidR="00FB66E9" w:rsidRPr="002E48B0" w:rsidRDefault="00FB66E9" w:rsidP="00FB66E9">
      <w:pPr>
        <w:numPr>
          <w:ilvl w:val="0"/>
          <w:numId w:val="16"/>
        </w:numPr>
        <w:ind w:left="360"/>
        <w:jc w:val="left"/>
        <w:rPr>
          <w:rFonts w:ascii="Times" w:hAnsi="Times" w:cs="Times"/>
        </w:rPr>
      </w:pPr>
      <w:r w:rsidRPr="002E48B0">
        <w:rPr>
          <w:rFonts w:ascii="Times" w:hAnsi="Times" w:cs="Times"/>
        </w:rPr>
        <w:t>List all lasers or wavelengths and have a means to indicate which are in use.  Try to limit the number of listed lasers or wavelengths to five per sign.</w:t>
      </w:r>
    </w:p>
    <w:p w:rsidR="00FB66E9" w:rsidRPr="002E48B0" w:rsidRDefault="00FB66E9" w:rsidP="00FB66E9">
      <w:pPr>
        <w:numPr>
          <w:ilvl w:val="0"/>
          <w:numId w:val="16"/>
        </w:numPr>
        <w:ind w:left="360"/>
        <w:jc w:val="left"/>
        <w:rPr>
          <w:rFonts w:ascii="Times" w:hAnsi="Times" w:cs="Times"/>
        </w:rPr>
      </w:pPr>
      <w:r w:rsidRPr="002E48B0">
        <w:rPr>
          <w:rFonts w:ascii="Times" w:hAnsi="Times" w:cs="Times"/>
        </w:rPr>
        <w:t>Indicate that multiple wavelengths may be in use and personnel who wish to enter must check with the laser operator.</w:t>
      </w:r>
    </w:p>
    <w:p w:rsidR="00FB66E9" w:rsidRPr="002E48B0" w:rsidRDefault="00FB66E9" w:rsidP="00FB66E9">
      <w:pPr>
        <w:rPr>
          <w:rFonts w:ascii="Times" w:hAnsi="Times" w:cs="Times"/>
        </w:rPr>
      </w:pPr>
    </w:p>
    <w:p w:rsidR="00D62129" w:rsidRDefault="00FB66E9" w:rsidP="00787D6D">
      <w:pPr>
        <w:pStyle w:val="Heading2"/>
        <w:rPr>
          <w:rStyle w:val="Heading2Char"/>
        </w:rPr>
      </w:pPr>
      <w:bookmarkStart w:id="48" w:name="_Toc534896932"/>
      <w:bookmarkStart w:id="49" w:name="_Toc350865600"/>
      <w:r w:rsidRPr="00F3549B">
        <w:rPr>
          <w:rStyle w:val="Heading2Char"/>
        </w:rPr>
        <w:t>Laser enclosures</w:t>
      </w:r>
      <w:bookmarkEnd w:id="48"/>
      <w:r w:rsidRPr="00F3549B">
        <w:rPr>
          <w:rStyle w:val="Heading2Char"/>
        </w:rPr>
        <w:t xml:space="preserve"> </w:t>
      </w:r>
    </w:p>
    <w:p w:rsidR="00D62129" w:rsidRDefault="00D62129" w:rsidP="00D62129">
      <w:pPr>
        <w:rPr>
          <w:rStyle w:val="Heading2Char"/>
          <w:b w:val="0"/>
        </w:rPr>
      </w:pPr>
    </w:p>
    <w:p w:rsidR="00FB66E9" w:rsidRPr="003977D8" w:rsidRDefault="00FB66E9" w:rsidP="00D62129">
      <w:pPr>
        <w:rPr>
          <w:b/>
        </w:rPr>
      </w:pPr>
      <w:bookmarkStart w:id="50" w:name="_Toc427661710"/>
      <w:bookmarkStart w:id="51" w:name="_Toc427661745"/>
      <w:r w:rsidRPr="00482266">
        <w:t>It is a good idea to reduce the hazard class of a laser system by enclosing</w:t>
      </w:r>
      <w:bookmarkEnd w:id="49"/>
      <w:bookmarkEnd w:id="50"/>
      <w:bookmarkEnd w:id="51"/>
      <w:r w:rsidRPr="00482266">
        <w:t xml:space="preserve"> the beam path, especially for</w:t>
      </w:r>
      <w:r w:rsidRPr="002E48B0">
        <w:t xml:space="preserve"> extended/repeated operations in a single location.  Enclosure is in the best interest of the laser operator since it simplifies safety requirements and reduces the likelihood of damage to the laser set up.  </w:t>
      </w:r>
    </w:p>
    <w:p w:rsidR="00FB66E9"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 xml:space="preserve">Enclosures must be locked or interlocked in order to minimize the risk of inadvertent exposure.  Labeling is also required, unless failsafe interlocks are used.  The enclosure must be “tight” enough such that any escaping laser radiation is not at harmful levels.  For </w:t>
      </w:r>
      <w:r w:rsidR="00BA55D3">
        <w:rPr>
          <w:rFonts w:ascii="Times" w:hAnsi="Times" w:cs="Times"/>
        </w:rPr>
        <w:t>C</w:t>
      </w:r>
      <w:r w:rsidR="00BA55D3" w:rsidRPr="002E48B0">
        <w:rPr>
          <w:rFonts w:ascii="Times" w:hAnsi="Times" w:cs="Times"/>
        </w:rPr>
        <w:t xml:space="preserve">lass </w:t>
      </w:r>
      <w:r w:rsidRPr="002E48B0">
        <w:rPr>
          <w:rFonts w:ascii="Times" w:hAnsi="Times" w:cs="Times"/>
        </w:rPr>
        <w:t xml:space="preserve">4 systems, enclosures should be near-perfect since even non-specular reflections can be hazardous.  Enclosures for </w:t>
      </w:r>
      <w:r w:rsidR="00BA55D3">
        <w:rPr>
          <w:rFonts w:ascii="Times" w:hAnsi="Times" w:cs="Times"/>
        </w:rPr>
        <w:t>C</w:t>
      </w:r>
      <w:r w:rsidR="00BA55D3" w:rsidRPr="002E48B0">
        <w:rPr>
          <w:rFonts w:ascii="Times" w:hAnsi="Times" w:cs="Times"/>
        </w:rPr>
        <w:t>lass 3</w:t>
      </w:r>
      <w:r w:rsidR="00BA55D3">
        <w:rPr>
          <w:rFonts w:ascii="Times" w:hAnsi="Times" w:cs="Times"/>
        </w:rPr>
        <w:t>B</w:t>
      </w:r>
      <w:r w:rsidR="00BA55D3" w:rsidRPr="002E48B0">
        <w:rPr>
          <w:rFonts w:ascii="Times" w:hAnsi="Times" w:cs="Times"/>
        </w:rPr>
        <w:t xml:space="preserve"> </w:t>
      </w:r>
      <w:r w:rsidRPr="002E48B0">
        <w:rPr>
          <w:rFonts w:ascii="Times" w:hAnsi="Times" w:cs="Times"/>
        </w:rPr>
        <w:t xml:space="preserve">systems may be constructed with less conservatism.  Openings can often be allowed where the beam path requires multiple non-specular reflections.  </w: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 xml:space="preserve">Radiations are often transported from lasers to their use locations via systems of optical fibers or piping with reflective surfaces.  If the transported radiation levels are hazardous, then the rules for enclosure must also be applied to the transport system.  </w: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Where ready access to an operating laser or laser radiation is needed, the room in which the activity is taking place typically becomes the enclosure.   It is often desirable to allow entry to and exit from laser rooms during laser operation.  When this is done, care must be exercised to limit laser radiation levels at points of entry to the applicable Maximum Permissible Exposure (MPE).  It should be kept in mind that laser rooms are subject to the same kinds of life safety requirements as other occupied spaces.  This includes exiting, fire protection systems, and electrical safety.</w:t>
      </w:r>
    </w:p>
    <w:p w:rsidR="00FB66E9" w:rsidRPr="002E48B0" w:rsidRDefault="00FB66E9" w:rsidP="00FB66E9">
      <w:pPr>
        <w:rPr>
          <w:rFonts w:ascii="Times" w:hAnsi="Times" w:cs="Times"/>
        </w:rPr>
      </w:pPr>
    </w:p>
    <w:p w:rsidR="00FB66E9" w:rsidRPr="002E48B0" w:rsidRDefault="00FB66E9" w:rsidP="00FB66E9">
      <w:pPr>
        <w:rPr>
          <w:rFonts w:ascii="Times" w:hAnsi="Times" w:cs="Times"/>
        </w:rPr>
      </w:pPr>
      <w:r w:rsidRPr="002E48B0">
        <w:rPr>
          <w:rFonts w:ascii="Times" w:hAnsi="Times" w:cs="Times"/>
        </w:rPr>
        <w:t>When stable operation has been established, a laser is often put into a box so it is isolated from people.  These boxes are most often constructed of aluminum.  One side of the box is equipped with a piano hinge and threaded closures to serve as an access panel.  The closures require a tool to open the panel.  This qualifies as a “lock” for making up the enclosure.  The access panel is labeled with a cautionary statement that the box contains hazardous levels of laser radiation and must only be opened upon authorization of the primary laser operator for the system.  If hazardous levels of laser radiation are transmitted from the interior of the box to another location via fiber optics, they too are considered part of the enclosure.</w:t>
      </w:r>
    </w:p>
    <w:p w:rsidR="00FB66E9" w:rsidRPr="002E48B0" w:rsidRDefault="00FB66E9" w:rsidP="00FB66E9">
      <w:pPr>
        <w:rPr>
          <w:rFonts w:ascii="Times" w:hAnsi="Times" w:cs="Times"/>
        </w:rPr>
      </w:pPr>
    </w:p>
    <w:p w:rsidR="00FB66E9" w:rsidRPr="002E48B0" w:rsidRDefault="00FB66E9" w:rsidP="00FB66E9">
      <w:pPr>
        <w:pStyle w:val="Heading2"/>
        <w:numPr>
          <w:ilvl w:val="1"/>
          <w:numId w:val="19"/>
        </w:numPr>
      </w:pPr>
      <w:bookmarkStart w:id="52" w:name="_Toc350865601"/>
      <w:bookmarkStart w:id="53" w:name="_Toc534896933"/>
      <w:r w:rsidRPr="002E48B0">
        <w:t>Laser pointers</w:t>
      </w:r>
      <w:bookmarkEnd w:id="52"/>
      <w:bookmarkEnd w:id="53"/>
    </w:p>
    <w:p w:rsidR="00FB66E9" w:rsidRPr="002E48B0" w:rsidRDefault="00FB66E9" w:rsidP="00FB66E9">
      <w:pPr>
        <w:rPr>
          <w:rFonts w:ascii="Times" w:hAnsi="Times" w:cs="Times"/>
        </w:rPr>
      </w:pPr>
    </w:p>
    <w:p w:rsidR="00482266" w:rsidRDefault="00482266" w:rsidP="00482266">
      <w:pPr>
        <w:pStyle w:val="Heading3"/>
      </w:pPr>
      <w:bookmarkStart w:id="54" w:name="_Toc534896934"/>
      <w:r>
        <w:t>Background</w:t>
      </w:r>
      <w:bookmarkEnd w:id="54"/>
    </w:p>
    <w:p w:rsidR="00FB66E9" w:rsidRPr="002E48B0" w:rsidRDefault="00FB66E9" w:rsidP="003F00B4">
      <w:pPr>
        <w:rPr>
          <w:rFonts w:ascii="Times" w:hAnsi="Times" w:cs="Times"/>
        </w:rPr>
      </w:pPr>
      <w:r w:rsidRPr="002E48B0">
        <w:rPr>
          <w:rFonts w:ascii="Times" w:hAnsi="Times" w:cs="Times"/>
        </w:rPr>
        <w:t xml:space="preserve">A laser pointer is a small portable laser intended to highlight something of interest by projecting a small spot of light.  To be useful for this purpose, the wavelength of the laser light must lie within the visible portion of the electromagnetic spectrum.  The range is 0.4 to 0.7 </w:t>
      </w:r>
      <w:r>
        <w:rPr>
          <w:rFonts w:ascii="Symbol" w:hAnsi="Symbol" w:cs="Times"/>
        </w:rPr>
        <w:t></w:t>
      </w:r>
      <w:r w:rsidRPr="002E48B0">
        <w:rPr>
          <w:rFonts w:ascii="Times" w:hAnsi="Times" w:cs="Times"/>
        </w:rPr>
        <w:t xml:space="preserve">m with the peak sensitivity around 0.56 </w:t>
      </w:r>
      <w:r>
        <w:rPr>
          <w:rFonts w:ascii="Symbol" w:hAnsi="Symbol" w:cs="Times"/>
        </w:rPr>
        <w:t></w:t>
      </w:r>
      <w:r w:rsidRPr="002E48B0">
        <w:rPr>
          <w:rFonts w:ascii="Times" w:hAnsi="Times" w:cs="Times"/>
        </w:rPr>
        <w:t>m.</w:t>
      </w:r>
    </w:p>
    <w:p w:rsidR="00FB66E9" w:rsidRPr="002E48B0" w:rsidRDefault="00FB66E9" w:rsidP="00FB66E9">
      <w:pPr>
        <w:rPr>
          <w:rFonts w:ascii="Times" w:hAnsi="Times" w:cs="Times"/>
        </w:rPr>
      </w:pPr>
    </w:p>
    <w:p w:rsidR="00482266" w:rsidRDefault="00482266" w:rsidP="00482266">
      <w:pPr>
        <w:pStyle w:val="Heading3"/>
      </w:pPr>
      <w:bookmarkStart w:id="55" w:name="_Toc534896935"/>
      <w:r>
        <w:t>Selecting a laser pointer</w:t>
      </w:r>
      <w:bookmarkEnd w:id="55"/>
    </w:p>
    <w:p w:rsidR="00FB66E9" w:rsidRPr="002E48B0" w:rsidRDefault="00FB66E9" w:rsidP="00FB66E9">
      <w:pPr>
        <w:rPr>
          <w:rFonts w:ascii="Times" w:hAnsi="Times" w:cs="Times"/>
        </w:rPr>
      </w:pPr>
      <w:r w:rsidRPr="002E48B0">
        <w:rPr>
          <w:rFonts w:ascii="Times" w:hAnsi="Times" w:cs="Times"/>
        </w:rPr>
        <w:t xml:space="preserve">The following recommendations apply to laser pointers that will be used to highlight something of interest by projecting a small spot of light.  These devices should be limited to visible wavelength hazard </w:t>
      </w:r>
      <w:r w:rsidR="00BA55D3">
        <w:rPr>
          <w:rFonts w:ascii="Times" w:hAnsi="Times" w:cs="Times"/>
        </w:rPr>
        <w:t>C</w:t>
      </w:r>
      <w:r w:rsidR="00BA55D3" w:rsidRPr="002E48B0">
        <w:rPr>
          <w:rFonts w:ascii="Times" w:hAnsi="Times" w:cs="Times"/>
        </w:rPr>
        <w:t xml:space="preserve">lasses </w:t>
      </w:r>
      <w:r w:rsidRPr="002E48B0">
        <w:rPr>
          <w:rFonts w:ascii="Times" w:hAnsi="Times" w:cs="Times"/>
        </w:rPr>
        <w:t xml:space="preserve">2 and </w:t>
      </w:r>
      <w:r w:rsidR="00BA55D3" w:rsidRPr="002E48B0">
        <w:rPr>
          <w:rFonts w:ascii="Times" w:hAnsi="Times" w:cs="Times"/>
        </w:rPr>
        <w:t>3</w:t>
      </w:r>
      <w:r w:rsidR="00BA55D3">
        <w:rPr>
          <w:rFonts w:ascii="Times" w:hAnsi="Times" w:cs="Times"/>
        </w:rPr>
        <w:t>R</w:t>
      </w:r>
      <w:r w:rsidRPr="002E48B0">
        <w:rPr>
          <w:rFonts w:ascii="Times" w:hAnsi="Times" w:cs="Times"/>
        </w:rPr>
        <w:t>.  As a general rule, the beam should never be pointed at others, vehicles, or shiny objects.  In addition, no one should be allowed to stare into the beam.</w:t>
      </w:r>
    </w:p>
    <w:p w:rsidR="00FB66E9" w:rsidRPr="002E48B0" w:rsidRDefault="00FB66E9" w:rsidP="00FB66E9">
      <w:pPr>
        <w:rPr>
          <w:rFonts w:ascii="Times" w:hAnsi="Times" w:cs="Times"/>
        </w:rPr>
      </w:pPr>
    </w:p>
    <w:p w:rsidR="00FB66E9" w:rsidRDefault="00FB66E9" w:rsidP="004B1014">
      <w:pPr>
        <w:rPr>
          <w:rFonts w:ascii="Times" w:hAnsi="Times" w:cs="Times"/>
        </w:rPr>
      </w:pPr>
      <w:r w:rsidRPr="002E48B0">
        <w:rPr>
          <w:rFonts w:ascii="Times" w:hAnsi="Times" w:cs="Times"/>
        </w:rPr>
        <w:t xml:space="preserve">Laser pointers in hazard </w:t>
      </w:r>
      <w:r w:rsidR="00BA55D3">
        <w:rPr>
          <w:rFonts w:ascii="Times" w:hAnsi="Times" w:cs="Times"/>
        </w:rPr>
        <w:t>C</w:t>
      </w:r>
      <w:r w:rsidR="00BA55D3" w:rsidRPr="002E48B0">
        <w:rPr>
          <w:rFonts w:ascii="Times" w:hAnsi="Times" w:cs="Times"/>
        </w:rPr>
        <w:t>lasses 3</w:t>
      </w:r>
      <w:r w:rsidR="00BA55D3">
        <w:rPr>
          <w:rFonts w:ascii="Times" w:hAnsi="Times" w:cs="Times"/>
        </w:rPr>
        <w:t>B</w:t>
      </w:r>
      <w:r w:rsidR="00BA55D3" w:rsidRPr="002E48B0">
        <w:rPr>
          <w:rFonts w:ascii="Times" w:hAnsi="Times" w:cs="Times"/>
        </w:rPr>
        <w:t xml:space="preserve"> </w:t>
      </w:r>
      <w:r w:rsidRPr="002E48B0">
        <w:rPr>
          <w:rFonts w:ascii="Times" w:hAnsi="Times" w:cs="Times"/>
        </w:rPr>
        <w:t>or 4, and/or those with substantial radiation in non-visible wavelengths (&lt;</w:t>
      </w:r>
      <w:r>
        <w:rPr>
          <w:rFonts w:ascii="Times" w:hAnsi="Times" w:cs="Times"/>
        </w:rPr>
        <w:t xml:space="preserve">0.4 </w:t>
      </w:r>
      <w:r>
        <w:rPr>
          <w:rFonts w:ascii="Symbol" w:hAnsi="Symbol" w:cs="Times"/>
        </w:rPr>
        <w:t></w:t>
      </w:r>
      <w:r w:rsidRPr="002E48B0">
        <w:rPr>
          <w:rFonts w:ascii="Times" w:hAnsi="Times" w:cs="Times"/>
        </w:rPr>
        <w:t>m or &gt;</w:t>
      </w:r>
      <w:r>
        <w:rPr>
          <w:rFonts w:ascii="Times" w:hAnsi="Times" w:cs="Times"/>
        </w:rPr>
        <w:t xml:space="preserve">0.7 </w:t>
      </w:r>
      <w:r>
        <w:rPr>
          <w:rFonts w:ascii="Symbol" w:hAnsi="Symbol" w:cs="Times"/>
        </w:rPr>
        <w:t></w:t>
      </w:r>
      <w:r w:rsidRPr="002E48B0">
        <w:rPr>
          <w:rFonts w:ascii="Times" w:hAnsi="Times" w:cs="Times"/>
        </w:rPr>
        <w:t xml:space="preserve">m) should not be used for routine visual highlighting purposes. </w:t>
      </w:r>
      <w:r w:rsidR="006104BE">
        <w:rPr>
          <w:rFonts w:ascii="Times" w:hAnsi="Times" w:cs="Times"/>
        </w:rPr>
        <w:t xml:space="preserve">This </w:t>
      </w:r>
      <w:proofErr w:type="gramStart"/>
      <w:r w:rsidR="006104BE">
        <w:rPr>
          <w:rFonts w:ascii="Times" w:hAnsi="Times" w:cs="Times"/>
        </w:rPr>
        <w:t>includes in particular, green</w:t>
      </w:r>
      <w:proofErr w:type="gramEnd"/>
      <w:r w:rsidR="006104BE">
        <w:rPr>
          <w:rFonts w:ascii="Times" w:hAnsi="Times" w:cs="Times"/>
        </w:rPr>
        <w:t xml:space="preserve"> laser pointers that use infrared pump light which may also be accessible.</w:t>
      </w:r>
      <w:r w:rsidRPr="002E48B0">
        <w:rPr>
          <w:rFonts w:ascii="Times" w:hAnsi="Times" w:cs="Times"/>
        </w:rPr>
        <w:t xml:space="preserve"> Such devices are subject to the numerous laser controls including operator training and eye exams.  Though these lasers are not useful as pointers, they may be OK for qualified laser operators in well-controlled research and technical environments.</w:t>
      </w:r>
    </w:p>
    <w:p w:rsidR="003F5E39" w:rsidRPr="003F5E39" w:rsidRDefault="004B1014" w:rsidP="004B1014">
      <w:pPr>
        <w:pStyle w:val="ListParagraph"/>
        <w:numPr>
          <w:ilvl w:val="0"/>
          <w:numId w:val="22"/>
        </w:numPr>
        <w:rPr>
          <w:rFonts w:ascii="Times" w:hAnsi="Times" w:cs="Times"/>
          <w:vanish/>
        </w:rPr>
      </w:pPr>
      <w:r w:rsidRPr="000F071F">
        <w:rPr>
          <w:rFonts w:ascii="Times" w:hAnsi="Times" w:cs="Times"/>
        </w:rPr>
        <w:t>Best choice for a laser pointer</w:t>
      </w:r>
      <w:r w:rsidRPr="000F071F">
        <w:rPr>
          <w:rFonts w:ascii="Times" w:hAnsi="Times" w:cs="Times"/>
          <w:b/>
        </w:rPr>
        <w:t xml:space="preserve"> - </w:t>
      </w:r>
      <w:r w:rsidRPr="000F071F">
        <w:rPr>
          <w:rFonts w:ascii="Times" w:hAnsi="Times" w:cs="Times"/>
        </w:rPr>
        <w:t xml:space="preserve">The most practical and acceptably safe laser pointer emits at </w:t>
      </w:r>
      <w:r>
        <w:rPr>
          <w:rFonts w:ascii="Times" w:hAnsi="Times" w:cs="Times"/>
        </w:rPr>
        <w:t xml:space="preserve">0.532 </w:t>
      </w:r>
      <w:r>
        <w:rPr>
          <w:rFonts w:ascii="Symbol" w:hAnsi="Symbol" w:cs="Times"/>
        </w:rPr>
        <w:t></w:t>
      </w:r>
      <w:r w:rsidRPr="002E48B0">
        <w:rPr>
          <w:rFonts w:ascii="Times" w:hAnsi="Times" w:cs="Times"/>
        </w:rPr>
        <w:t>m</w:t>
      </w:r>
      <w:r w:rsidRPr="000F071F">
        <w:rPr>
          <w:rFonts w:ascii="Times" w:hAnsi="Times" w:cs="Times"/>
        </w:rPr>
        <w:t xml:space="preserve"> (only) and has a power of 1 </w:t>
      </w:r>
      <w:proofErr w:type="spellStart"/>
      <w:r w:rsidRPr="000F071F">
        <w:rPr>
          <w:rFonts w:ascii="Times" w:hAnsi="Times" w:cs="Times"/>
        </w:rPr>
        <w:t>mW</w:t>
      </w:r>
      <w:proofErr w:type="spellEnd"/>
      <w:r w:rsidRPr="000F071F">
        <w:rPr>
          <w:rFonts w:ascii="Times" w:hAnsi="Times" w:cs="Times"/>
        </w:rPr>
        <w:t xml:space="preserve"> or less.  This wavelength is near the peak of human visual sensitivity, so it only takes a small amount of power to produce a bright spot.  On the other hand, the risk of eye injury is no greater than that for other wavelengths in the visible range.  The 1 </w:t>
      </w:r>
      <w:proofErr w:type="spellStart"/>
      <w:r w:rsidRPr="000F071F">
        <w:rPr>
          <w:rFonts w:ascii="Times" w:hAnsi="Times" w:cs="Times"/>
        </w:rPr>
        <w:t>mW</w:t>
      </w:r>
      <w:proofErr w:type="spellEnd"/>
      <w:r w:rsidRPr="000F071F">
        <w:rPr>
          <w:rFonts w:ascii="Times" w:hAnsi="Times" w:cs="Times"/>
        </w:rPr>
        <w:t xml:space="preserve"> power level cor</w:t>
      </w:r>
      <w:r>
        <w:rPr>
          <w:rFonts w:ascii="Times" w:hAnsi="Times" w:cs="Times"/>
        </w:rPr>
        <w:t>responds to a hazard class of 2.</w:t>
      </w:r>
    </w:p>
    <w:p w:rsidR="00CD4313" w:rsidRPr="00CD4313" w:rsidRDefault="00CD4313" w:rsidP="004B3662">
      <w:pPr>
        <w:pStyle w:val="ListParagraph"/>
        <w:rPr>
          <w:rFonts w:ascii="Times" w:hAnsi="Times" w:cs="Times"/>
          <w:vanish/>
        </w:rPr>
      </w:pPr>
    </w:p>
    <w:p w:rsidR="004B1014" w:rsidRPr="004B3662" w:rsidRDefault="00FB66E9" w:rsidP="004B1014">
      <w:pPr>
        <w:pStyle w:val="ListParagraph"/>
        <w:numPr>
          <w:ilvl w:val="0"/>
          <w:numId w:val="22"/>
        </w:numPr>
        <w:rPr>
          <w:rFonts w:ascii="Times" w:hAnsi="Times" w:cs="Times"/>
          <w:b/>
        </w:rPr>
      </w:pPr>
      <w:r w:rsidRPr="004B1014">
        <w:rPr>
          <w:rFonts w:ascii="Times" w:hAnsi="Times" w:cs="Times"/>
        </w:rPr>
        <w:t>Acceptable choice for a laser pointer</w:t>
      </w:r>
      <w:r w:rsidRPr="004B1014">
        <w:rPr>
          <w:rFonts w:ascii="Times" w:hAnsi="Times" w:cs="Times"/>
          <w:b/>
        </w:rPr>
        <w:t xml:space="preserve"> -</w:t>
      </w:r>
      <w:r w:rsidRPr="004B1014">
        <w:rPr>
          <w:rFonts w:ascii="Times" w:hAnsi="Times" w:cs="Times"/>
        </w:rPr>
        <w:t xml:space="preserve"> The wavelength of the laser pointer must be in the visible portion of the electromagnetic spectrum (0.4-0.7 </w:t>
      </w:r>
      <w:r w:rsidRPr="004B1014">
        <w:rPr>
          <w:rFonts w:ascii="Symbol" w:hAnsi="Symbol" w:cs="Times"/>
        </w:rPr>
        <w:t></w:t>
      </w:r>
      <w:r w:rsidRPr="004B1014">
        <w:rPr>
          <w:rFonts w:ascii="Times" w:hAnsi="Times" w:cs="Times"/>
        </w:rPr>
        <w:t xml:space="preserve">m) and the output must not exceed 5 mW.  This corresponds to hazard </w:t>
      </w:r>
      <w:r w:rsidR="00BA55D3" w:rsidRPr="004B1014">
        <w:rPr>
          <w:rFonts w:ascii="Times" w:hAnsi="Times" w:cs="Times"/>
        </w:rPr>
        <w:t>Class 3R</w:t>
      </w:r>
      <w:r w:rsidRPr="004B1014">
        <w:rPr>
          <w:rFonts w:ascii="Times" w:hAnsi="Times" w:cs="Times"/>
        </w:rPr>
        <w:t xml:space="preserve">.  The nearer the wavelength is to 0.560 </w:t>
      </w:r>
      <w:r w:rsidRPr="004B1014">
        <w:rPr>
          <w:rFonts w:ascii="Symbol" w:hAnsi="Symbol" w:cs="Times"/>
        </w:rPr>
        <w:t></w:t>
      </w:r>
      <w:r w:rsidRPr="004B1014">
        <w:rPr>
          <w:rFonts w:ascii="Times" w:hAnsi="Times" w:cs="Times"/>
        </w:rPr>
        <w:t xml:space="preserve">m, the easier it will be to see the beam.  The device must have an appropriate </w:t>
      </w:r>
      <w:r w:rsidR="00BA55D3" w:rsidRPr="004B1014">
        <w:rPr>
          <w:rFonts w:ascii="Times" w:hAnsi="Times" w:cs="Times"/>
        </w:rPr>
        <w:t xml:space="preserve">Class 3R </w:t>
      </w:r>
      <w:r w:rsidRPr="004B1014">
        <w:rPr>
          <w:rFonts w:ascii="Times" w:hAnsi="Times" w:cs="Times"/>
        </w:rPr>
        <w:t>laser warning label.</w:t>
      </w:r>
    </w:p>
    <w:p w:rsidR="004B3662" w:rsidRPr="004B3662" w:rsidRDefault="004B3662" w:rsidP="004B3662">
      <w:pPr>
        <w:rPr>
          <w:rFonts w:ascii="Times" w:hAnsi="Times" w:cs="Times"/>
          <w:b/>
        </w:rPr>
      </w:pPr>
    </w:p>
    <w:p w:rsidR="00FB66E9" w:rsidRPr="004B1014" w:rsidRDefault="00FB66E9" w:rsidP="004B1014">
      <w:pPr>
        <w:pStyle w:val="ListParagraph"/>
        <w:numPr>
          <w:ilvl w:val="0"/>
          <w:numId w:val="22"/>
        </w:numPr>
        <w:rPr>
          <w:rFonts w:ascii="Times" w:hAnsi="Times" w:cs="Times"/>
        </w:rPr>
      </w:pPr>
      <w:r w:rsidRPr="004B1014">
        <w:rPr>
          <w:rFonts w:ascii="Times" w:hAnsi="Times" w:cs="Times"/>
        </w:rPr>
        <w:t>Unacceptable choices for a laser pointer</w:t>
      </w:r>
    </w:p>
    <w:p w:rsidR="00FB66E9" w:rsidRPr="004B1014" w:rsidRDefault="00FB66E9" w:rsidP="00C9079A">
      <w:pPr>
        <w:pStyle w:val="ListParagraph"/>
        <w:numPr>
          <w:ilvl w:val="0"/>
          <w:numId w:val="24"/>
        </w:numPr>
        <w:spacing w:line="276" w:lineRule="auto"/>
        <w:ind w:left="1080"/>
        <w:jc w:val="left"/>
        <w:rPr>
          <w:rFonts w:ascii="Times" w:hAnsi="Times" w:cs="Times"/>
        </w:rPr>
      </w:pPr>
      <w:r w:rsidRPr="004B1014">
        <w:rPr>
          <w:rFonts w:ascii="Times" w:hAnsi="Times" w:cs="Times"/>
        </w:rPr>
        <w:t xml:space="preserve">Any device with an output exceeding hazard </w:t>
      </w:r>
      <w:r w:rsidR="00BA55D3" w:rsidRPr="004B1014">
        <w:rPr>
          <w:rFonts w:ascii="Times" w:hAnsi="Times" w:cs="Times"/>
        </w:rPr>
        <w:t xml:space="preserve">Class 3R </w:t>
      </w:r>
      <w:r w:rsidRPr="004B1014">
        <w:rPr>
          <w:rFonts w:ascii="Times" w:hAnsi="Times" w:cs="Times"/>
        </w:rPr>
        <w:t xml:space="preserve">is not acceptable for use as a laser pointer.  This includes CW visible wavelength lasers (0.4-0.7 </w:t>
      </w:r>
      <w:r w:rsidRPr="004B1014">
        <w:rPr>
          <w:rFonts w:ascii="Symbol" w:hAnsi="Symbol" w:cs="Times"/>
        </w:rPr>
        <w:t></w:t>
      </w:r>
      <w:r w:rsidRPr="004B1014">
        <w:rPr>
          <w:rFonts w:ascii="Times" w:hAnsi="Times" w:cs="Times"/>
        </w:rPr>
        <w:t>m) exceeding 5 mW.  Use of such a device requires that the operator receive laser safety training and a laser safety eye exam.  Additional controls may apply.</w:t>
      </w:r>
    </w:p>
    <w:p w:rsidR="00FB66E9" w:rsidRPr="004B1014" w:rsidRDefault="00FB66E9" w:rsidP="00C9079A">
      <w:pPr>
        <w:pStyle w:val="ListParagraph"/>
        <w:numPr>
          <w:ilvl w:val="0"/>
          <w:numId w:val="24"/>
        </w:numPr>
        <w:spacing w:line="276" w:lineRule="auto"/>
        <w:ind w:left="1080"/>
        <w:jc w:val="left"/>
        <w:rPr>
          <w:rFonts w:ascii="Times" w:hAnsi="Times" w:cs="Times"/>
        </w:rPr>
      </w:pPr>
      <w:r w:rsidRPr="004B1014">
        <w:rPr>
          <w:rFonts w:ascii="Times" w:hAnsi="Times" w:cs="Times"/>
        </w:rPr>
        <w:t xml:space="preserve">Any device with invisible radiation (&lt;0.4 </w:t>
      </w:r>
      <w:r w:rsidRPr="004B1014">
        <w:rPr>
          <w:rFonts w:ascii="Symbol" w:hAnsi="Symbol" w:cs="Times"/>
        </w:rPr>
        <w:t></w:t>
      </w:r>
      <w:r w:rsidRPr="004B1014">
        <w:rPr>
          <w:rFonts w:ascii="Times" w:hAnsi="Times" w:cs="Times"/>
        </w:rPr>
        <w:t xml:space="preserve">m or &gt;0.7 </w:t>
      </w:r>
      <w:r w:rsidRPr="004B1014">
        <w:rPr>
          <w:rFonts w:ascii="Symbol" w:hAnsi="Symbol" w:cs="Times"/>
        </w:rPr>
        <w:t></w:t>
      </w:r>
      <w:r w:rsidRPr="004B1014">
        <w:rPr>
          <w:rFonts w:ascii="Times" w:hAnsi="Times" w:cs="Times"/>
        </w:rPr>
        <w:t xml:space="preserve">m) that exceed hazard </w:t>
      </w:r>
      <w:r w:rsidR="00BA55D3" w:rsidRPr="004B1014">
        <w:rPr>
          <w:rFonts w:ascii="Times" w:hAnsi="Times" w:cs="Times"/>
        </w:rPr>
        <w:t xml:space="preserve">Class </w:t>
      </w:r>
      <w:r w:rsidRPr="004B1014">
        <w:rPr>
          <w:rFonts w:ascii="Times" w:hAnsi="Times" w:cs="Times"/>
        </w:rPr>
        <w:t xml:space="preserve">1 is not acceptable for use as a laser pointer.  This is because potentially-exposed persons would have no way of knowing they are being irradiated by a laser.  EXCEPTION: if the device emits visible radiation of sufficient intensity to discourage staring into the beam, then it is OK to use a </w:t>
      </w:r>
      <w:r w:rsidR="00BA55D3" w:rsidRPr="004B1014">
        <w:rPr>
          <w:rFonts w:ascii="Times" w:hAnsi="Times" w:cs="Times"/>
        </w:rPr>
        <w:t xml:space="preserve">3R </w:t>
      </w:r>
      <w:r w:rsidRPr="004B1014">
        <w:rPr>
          <w:rFonts w:ascii="Times" w:hAnsi="Times" w:cs="Times"/>
        </w:rPr>
        <w:t xml:space="preserve">combined output limit.   A visible output of 1 mW is certainly sufficient to deter staring.  In fact, this is the limit for hazard </w:t>
      </w:r>
      <w:r w:rsidR="00BA55D3" w:rsidRPr="004B1014">
        <w:rPr>
          <w:rFonts w:ascii="Times" w:hAnsi="Times" w:cs="Times"/>
        </w:rPr>
        <w:t xml:space="preserve">Class </w:t>
      </w:r>
      <w:r w:rsidRPr="004B1014">
        <w:rPr>
          <w:rFonts w:ascii="Times" w:hAnsi="Times" w:cs="Times"/>
        </w:rPr>
        <w:t>2.  However, “sufficient visible brightness” may need to be subjectively evaluated since outputs below 1 mW may also be adequate to deter staring into the beam.</w:t>
      </w:r>
    </w:p>
    <w:p w:rsidR="00FB66E9" w:rsidRPr="002E48B0" w:rsidRDefault="00FB66E9" w:rsidP="009461F4">
      <w:pPr>
        <w:ind w:left="1530" w:hanging="1170"/>
        <w:rPr>
          <w:rFonts w:ascii="Times" w:hAnsi="Times" w:cs="Times"/>
        </w:rPr>
      </w:pPr>
    </w:p>
    <w:p w:rsidR="00482266" w:rsidRDefault="00FB66E9" w:rsidP="00482266">
      <w:pPr>
        <w:pStyle w:val="Heading3"/>
      </w:pPr>
      <w:bookmarkStart w:id="56" w:name="_Toc534896936"/>
      <w:r w:rsidRPr="002E48B0">
        <w:t>Laser pointer testing</w:t>
      </w:r>
      <w:bookmarkEnd w:id="56"/>
    </w:p>
    <w:p w:rsidR="001A74A8" w:rsidRPr="009461F4" w:rsidRDefault="00FB66E9" w:rsidP="009461F4">
      <w:pPr>
        <w:rPr>
          <w:rFonts w:ascii="Times" w:hAnsi="Times" w:cs="Times"/>
        </w:rPr>
      </w:pPr>
      <w:r>
        <w:rPr>
          <w:rFonts w:ascii="Times" w:hAnsi="Times" w:cs="Times"/>
        </w:rPr>
        <w:t>The ES</w:t>
      </w:r>
      <w:r w:rsidRPr="002E48B0">
        <w:rPr>
          <w:rFonts w:ascii="Times" w:hAnsi="Times" w:cs="Times"/>
        </w:rPr>
        <w:t>H</w:t>
      </w:r>
      <w:r>
        <w:rPr>
          <w:rFonts w:ascii="Times" w:hAnsi="Times" w:cs="Times"/>
        </w:rPr>
        <w:t>&amp;Q</w:t>
      </w:r>
      <w:r w:rsidRPr="002E48B0">
        <w:rPr>
          <w:rFonts w:ascii="Times" w:hAnsi="Times" w:cs="Times"/>
        </w:rPr>
        <w:t xml:space="preserve"> Section has instrumentation that can be used to measure visible and near IR wavelengths emitted from lasers.  The laser power meter measures the power in both wavelength bands, then a filter is used to block the visible wavelengths.  By combining these two values the power, in each band can be obtained.</w:t>
      </w:r>
      <w:r>
        <w:rPr>
          <w:rFonts w:ascii="Times" w:hAnsi="Times" w:cs="Times"/>
        </w:rPr>
        <w:t xml:space="preserve">  It should be noted that we have found laser pointers where the total output greatly exceeds labeled values, as well as laser pointers where the IR output greatly exceeds the visible output.  As discussed above, these are very good reasons to reject a laser pointer for its primary intended purpose of highlighting items with a visible dot.</w:t>
      </w:r>
    </w:p>
    <w:sectPr w:rsidR="001A74A8" w:rsidRPr="009461F4" w:rsidSect="00AD2E31">
      <w:headerReference w:type="even" r:id="rId23"/>
      <w:headerReference w:type="default" r:id="rId24"/>
      <w:footerReference w:type="default" r:id="rId25"/>
      <w:headerReference w:type="first" r:id="rId2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905" w:rsidRDefault="003D3905" w:rsidP="00CB66DF">
      <w:r>
        <w:separator/>
      </w:r>
    </w:p>
  </w:endnote>
  <w:endnote w:type="continuationSeparator" w:id="0">
    <w:p w:rsidR="003D3905" w:rsidRDefault="003D390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Palatino">
    <w:altName w:val="Palatino Linotype"/>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rsidP="003F00B4">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4260-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sz w:val="18"/>
      </w:rPr>
      <w:t>1</w:t>
    </w:r>
    <w:r>
      <w:rPr>
        <w:rFonts w:ascii="Palatino" w:hAnsi="Palatino"/>
        <w:sz w:val="18"/>
      </w:rPr>
      <w:fldChar w:fldCharType="end"/>
    </w:r>
  </w:p>
  <w:p w:rsidR="009B4535" w:rsidRDefault="009B4535" w:rsidP="003F00B4">
    <w:pPr>
      <w:pStyle w:val="Footer"/>
      <w:pBdr>
        <w:top w:val="single" w:sz="6" w:space="0" w:color="auto"/>
      </w:pBdr>
      <w:tabs>
        <w:tab w:val="clear" w:pos="9360"/>
        <w:tab w:val="right" w:pos="9720"/>
      </w:tabs>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01</w:t>
    </w:r>
    <w:r w:rsidRPr="00A71082">
      <w:rPr>
        <w:sz w:val="18"/>
        <w:szCs w:val="18"/>
      </w:rPr>
      <w:t>/201</w:t>
    </w:r>
    <w:r>
      <w:rPr>
        <w:sz w:val="18"/>
        <w:szCs w:val="18"/>
      </w:rPr>
      <w:t>9</w:t>
    </w:r>
    <w:r w:rsidRPr="00A71082">
      <w:rPr>
        <w:rFonts w:ascii="Palatino" w:hAnsi="Palatino"/>
        <w:sz w:val="18"/>
        <w:szCs w:val="18"/>
      </w:rPr>
      <w:t xml:space="preserve"> </w:t>
    </w:r>
    <w:r>
      <w:rPr>
        <w:rFonts w:ascii="Palatino" w:hAnsi="Palatin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rsidP="003F00B4">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4260-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sz w:val="18"/>
      </w:rPr>
      <w:t>1</w:t>
    </w:r>
    <w:r>
      <w:rPr>
        <w:rFonts w:ascii="Palatino" w:hAnsi="Palatino"/>
        <w:sz w:val="18"/>
      </w:rPr>
      <w:fldChar w:fldCharType="end"/>
    </w:r>
  </w:p>
  <w:p w:rsidR="009B4535" w:rsidRDefault="009B4535" w:rsidP="003F00B4">
    <w:pPr>
      <w:pStyle w:val="Footer"/>
      <w:pBdr>
        <w:top w:val="single" w:sz="6" w:space="0" w:color="auto"/>
      </w:pBdr>
      <w:tabs>
        <w:tab w:val="clear" w:pos="9360"/>
        <w:tab w:val="right" w:pos="9720"/>
      </w:tabs>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01</w:t>
    </w:r>
    <w:r w:rsidRPr="00A71082">
      <w:rPr>
        <w:sz w:val="18"/>
        <w:szCs w:val="18"/>
      </w:rPr>
      <w:t>/201</w:t>
    </w:r>
    <w:r>
      <w:rPr>
        <w:sz w:val="18"/>
        <w:szCs w:val="18"/>
      </w:rPr>
      <w:t>9</w:t>
    </w:r>
    <w:r w:rsidRPr="00A71082">
      <w:rPr>
        <w:rFonts w:ascii="Palatino" w:hAnsi="Palatino"/>
        <w:sz w:val="18"/>
        <w:szCs w:val="18"/>
      </w:rPr>
      <w:t xml:space="preserve"> </w:t>
    </w:r>
    <w:r w:rsidRPr="00E131D2">
      <w:rPr>
        <w:rFonts w:ascii="Palatino" w:hAnsi="Palati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905" w:rsidRDefault="003D3905" w:rsidP="00CB66DF">
      <w:r>
        <w:separator/>
      </w:r>
    </w:p>
  </w:footnote>
  <w:footnote w:type="continuationSeparator" w:id="0">
    <w:p w:rsidR="003D3905" w:rsidRDefault="003D390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9B4535" w:rsidRPr="00423E3B" w:rsidTr="00276DEB">
      <w:trPr>
        <w:trHeight w:val="611"/>
      </w:trPr>
      <w:tc>
        <w:tcPr>
          <w:tcW w:w="1490" w:type="dxa"/>
        </w:tcPr>
        <w:p w:rsidR="009B4535" w:rsidRDefault="009B4535" w:rsidP="00700A83">
          <w:r w:rsidRPr="00684839">
            <w:rPr>
              <w:noProof/>
            </w:rPr>
            <w:drawing>
              <wp:anchor distT="0" distB="0" distL="114300" distR="114300" simplePos="0" relativeHeight="251657728" behindDoc="0" locked="0" layoutInCell="1" allowOverlap="0" wp14:anchorId="53DCB872" wp14:editId="559CCBF9">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9B4535" w:rsidRDefault="009B4535" w:rsidP="00700A83">
          <w:pPr>
            <w:jc w:val="center"/>
          </w:pPr>
          <w:r>
            <w:t>ES&amp;H Manual</w:t>
          </w:r>
        </w:p>
      </w:tc>
      <w:tc>
        <w:tcPr>
          <w:tcW w:w="3188" w:type="dxa"/>
          <w:vAlign w:val="center"/>
        </w:tcPr>
        <w:p w:rsidR="009B4535" w:rsidRPr="00423E3B" w:rsidRDefault="009B4535" w:rsidP="00276DEB">
          <w:pPr>
            <w:jc w:val="center"/>
          </w:pPr>
          <w:r>
            <w:t>FESHM 4260</w:t>
          </w:r>
        </w:p>
        <w:p w:rsidR="009B4535" w:rsidRPr="00423E3B" w:rsidRDefault="009B4535" w:rsidP="00EE78E4">
          <w:pPr>
            <w:jc w:val="center"/>
          </w:pPr>
          <w:r>
            <w:t>January 2019</w:t>
          </w:r>
        </w:p>
      </w:tc>
    </w:tr>
  </w:tbl>
  <w:p w:rsidR="009B4535" w:rsidRPr="003F00B4" w:rsidRDefault="009B4535" w:rsidP="00E00D7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9B4535" w:rsidRPr="00423E3B" w:rsidTr="00276DEB">
      <w:trPr>
        <w:trHeight w:val="611"/>
      </w:trPr>
      <w:tc>
        <w:tcPr>
          <w:tcW w:w="1490" w:type="dxa"/>
        </w:tcPr>
        <w:p w:rsidR="009B4535" w:rsidRDefault="009B4535" w:rsidP="00700A83">
          <w:r w:rsidRPr="00684839">
            <w:rPr>
              <w:noProof/>
            </w:rPr>
            <w:drawing>
              <wp:anchor distT="0" distB="0" distL="114300" distR="114300" simplePos="0" relativeHeight="251659776" behindDoc="0" locked="0" layoutInCell="1" allowOverlap="0" wp14:anchorId="264912FF" wp14:editId="5C6A97DA">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9B4535" w:rsidRDefault="009B4535" w:rsidP="00700A83">
          <w:pPr>
            <w:jc w:val="center"/>
          </w:pPr>
          <w:r>
            <w:t>ES&amp;H Manual</w:t>
          </w:r>
        </w:p>
      </w:tc>
      <w:tc>
        <w:tcPr>
          <w:tcW w:w="3188" w:type="dxa"/>
          <w:vAlign w:val="center"/>
        </w:tcPr>
        <w:p w:rsidR="009B4535" w:rsidRPr="00423E3B" w:rsidRDefault="009B4535" w:rsidP="00276DEB">
          <w:pPr>
            <w:jc w:val="center"/>
          </w:pPr>
          <w:r>
            <w:t>FESHM 4260</w:t>
          </w:r>
        </w:p>
        <w:p w:rsidR="009B4535" w:rsidRPr="00423E3B" w:rsidRDefault="009B4535" w:rsidP="00276DEB">
          <w:pPr>
            <w:jc w:val="center"/>
          </w:pPr>
          <w:r>
            <w:t>January 2019</w:t>
          </w:r>
        </w:p>
      </w:tc>
    </w:tr>
  </w:tbl>
  <w:p w:rsidR="009B4535" w:rsidRPr="003F00B4" w:rsidRDefault="009B4535" w:rsidP="00E00D72">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9B4535" w:rsidRPr="00423E3B" w:rsidTr="00821B8A">
      <w:trPr>
        <w:trHeight w:val="611"/>
      </w:trPr>
      <w:tc>
        <w:tcPr>
          <w:tcW w:w="2676" w:type="dxa"/>
        </w:tcPr>
        <w:p w:rsidR="009B4535" w:rsidRDefault="009B4535" w:rsidP="00821B8A">
          <w:r w:rsidRPr="00684839">
            <w:rPr>
              <w:noProof/>
            </w:rPr>
            <w:drawing>
              <wp:anchor distT="0" distB="0" distL="114300" distR="114300" simplePos="0" relativeHeight="251661824" behindDoc="0" locked="0" layoutInCell="1" allowOverlap="0" wp14:anchorId="2A85C888" wp14:editId="696ACB1E">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rsidR="009B4535" w:rsidRDefault="009B4535" w:rsidP="00821B8A">
          <w:pPr>
            <w:jc w:val="center"/>
          </w:pPr>
          <w:r>
            <w:t>ES&amp;H Manual</w:t>
          </w:r>
        </w:p>
      </w:tc>
      <w:tc>
        <w:tcPr>
          <w:tcW w:w="2736" w:type="dxa"/>
          <w:vAlign w:val="center"/>
        </w:tcPr>
        <w:p w:rsidR="009B4535" w:rsidRPr="00423E3B" w:rsidRDefault="009B4535" w:rsidP="00821B8A">
          <w:pPr>
            <w:jc w:val="center"/>
          </w:pPr>
          <w:r>
            <w:t>FESHM 4260</w:t>
          </w:r>
        </w:p>
        <w:p w:rsidR="009B4535" w:rsidRPr="00423E3B" w:rsidRDefault="009B4535" w:rsidP="00821B8A">
          <w:pPr>
            <w:jc w:val="center"/>
          </w:pPr>
          <w:r>
            <w:t>January 2019</w:t>
          </w:r>
        </w:p>
      </w:tc>
    </w:tr>
  </w:tbl>
  <w:p w:rsidR="009B4535" w:rsidRPr="003F00B4" w:rsidRDefault="009B4535" w:rsidP="00E00D72">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535" w:rsidRDefault="009B4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8F084A"/>
    <w:multiLevelType w:val="hybridMultilevel"/>
    <w:tmpl w:val="F9A6F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807390"/>
    <w:multiLevelType w:val="multilevel"/>
    <w:tmpl w:val="6CB4BF1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C3ACF"/>
    <w:multiLevelType w:val="multilevel"/>
    <w:tmpl w:val="780E2C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685D08"/>
    <w:multiLevelType w:val="multilevel"/>
    <w:tmpl w:val="C1B4C0D6"/>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A036F62"/>
    <w:multiLevelType w:val="hybridMultilevel"/>
    <w:tmpl w:val="C13A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63897"/>
    <w:multiLevelType w:val="hybridMultilevel"/>
    <w:tmpl w:val="49EE815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AF7C51"/>
    <w:multiLevelType w:val="hybridMultilevel"/>
    <w:tmpl w:val="EE026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6532DF"/>
    <w:multiLevelType w:val="hybridMultilevel"/>
    <w:tmpl w:val="A254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32D5A4A"/>
    <w:multiLevelType w:val="multilevel"/>
    <w:tmpl w:val="565A433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7E4ACA"/>
    <w:multiLevelType w:val="hybridMultilevel"/>
    <w:tmpl w:val="F1724B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91697A"/>
    <w:multiLevelType w:val="hybridMultilevel"/>
    <w:tmpl w:val="5340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E3F46"/>
    <w:multiLevelType w:val="hybridMultilevel"/>
    <w:tmpl w:val="3718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05ECC"/>
    <w:multiLevelType w:val="hybridMultilevel"/>
    <w:tmpl w:val="5C7C9628"/>
    <w:lvl w:ilvl="0" w:tplc="B6A4334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67EE5EBF"/>
    <w:multiLevelType w:val="multilevel"/>
    <w:tmpl w:val="D7E6395E"/>
    <w:lvl w:ilvl="0">
      <w:start w:val="6"/>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15:restartNumberingAfterBreak="0">
    <w:nsid w:val="73222A17"/>
    <w:multiLevelType w:val="hybridMultilevel"/>
    <w:tmpl w:val="C2F85E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6A52A9"/>
    <w:multiLevelType w:val="multilevel"/>
    <w:tmpl w:val="8B48B78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905FFD"/>
    <w:multiLevelType w:val="hybridMultilevel"/>
    <w:tmpl w:val="4EA47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623F80"/>
    <w:multiLevelType w:val="hybridMultilevel"/>
    <w:tmpl w:val="922ACA44"/>
    <w:lvl w:ilvl="0" w:tplc="11AAEA0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8348B"/>
    <w:multiLevelType w:val="hybridMultilevel"/>
    <w:tmpl w:val="E2707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2"/>
  </w:num>
  <w:num w:numId="4">
    <w:abstractNumId w:val="3"/>
  </w:num>
  <w:num w:numId="5">
    <w:abstractNumId w:val="15"/>
  </w:num>
  <w:num w:numId="6">
    <w:abstractNumId w:val="1"/>
  </w:num>
  <w:num w:numId="7">
    <w:abstractNumId w:val="0"/>
  </w:num>
  <w:num w:numId="8">
    <w:abstractNumId w:val="11"/>
  </w:num>
  <w:num w:numId="9">
    <w:abstractNumId w:val="19"/>
  </w:num>
  <w:num w:numId="10">
    <w:abstractNumId w:val="25"/>
  </w:num>
  <w:num w:numId="11">
    <w:abstractNumId w:val="5"/>
  </w:num>
  <w:num w:numId="12">
    <w:abstractNumId w:val="6"/>
  </w:num>
  <w:num w:numId="13">
    <w:abstractNumId w:val="13"/>
  </w:num>
  <w:num w:numId="14">
    <w:abstractNumId w:val="4"/>
  </w:num>
  <w:num w:numId="15">
    <w:abstractNumId w:val="23"/>
  </w:num>
  <w:num w:numId="16">
    <w:abstractNumId w:val="18"/>
  </w:num>
  <w:num w:numId="17">
    <w:abstractNumId w:val="21"/>
  </w:num>
  <w:num w:numId="18">
    <w:abstractNumId w:val="24"/>
  </w:num>
  <w:num w:numId="19">
    <w:abstractNumId w:val="11"/>
    <w:lvlOverride w:ilvl="0">
      <w:startOverride w:val="6"/>
    </w:lvlOverride>
    <w:lvlOverride w:ilvl="1">
      <w:startOverride w:val="4"/>
    </w:lvlOverride>
  </w:num>
  <w:num w:numId="20">
    <w:abstractNumId w:val="2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16"/>
  </w:num>
  <w:num w:numId="25">
    <w:abstractNumId w:val="9"/>
  </w:num>
  <w:num w:numId="26">
    <w:abstractNumId w:val="2"/>
  </w:num>
  <w:num w:numId="27">
    <w:abstractNumId w:val="8"/>
  </w:num>
  <w:num w:numId="28">
    <w:abstractNumId w:val="7"/>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0656"/>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0DB5"/>
    <w:rsid w:val="001A2707"/>
    <w:rsid w:val="001A2CF3"/>
    <w:rsid w:val="001A2D45"/>
    <w:rsid w:val="001A3403"/>
    <w:rsid w:val="001A74A8"/>
    <w:rsid w:val="001B33CF"/>
    <w:rsid w:val="001B5668"/>
    <w:rsid w:val="001B623B"/>
    <w:rsid w:val="001B6A20"/>
    <w:rsid w:val="001C167C"/>
    <w:rsid w:val="001D4317"/>
    <w:rsid w:val="001D435E"/>
    <w:rsid w:val="001D6A8C"/>
    <w:rsid w:val="001D7801"/>
    <w:rsid w:val="001E20EF"/>
    <w:rsid w:val="001E3FC1"/>
    <w:rsid w:val="001E4839"/>
    <w:rsid w:val="001E4A8A"/>
    <w:rsid w:val="001E7609"/>
    <w:rsid w:val="001F0772"/>
    <w:rsid w:val="001F1994"/>
    <w:rsid w:val="001F1FA5"/>
    <w:rsid w:val="001F36C2"/>
    <w:rsid w:val="001F38CB"/>
    <w:rsid w:val="001F3CEC"/>
    <w:rsid w:val="001F4B74"/>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48AF"/>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77CC0"/>
    <w:rsid w:val="00380ED8"/>
    <w:rsid w:val="00384B57"/>
    <w:rsid w:val="00385246"/>
    <w:rsid w:val="00385787"/>
    <w:rsid w:val="003873DC"/>
    <w:rsid w:val="003905DF"/>
    <w:rsid w:val="0039062C"/>
    <w:rsid w:val="00391326"/>
    <w:rsid w:val="003913FD"/>
    <w:rsid w:val="00394948"/>
    <w:rsid w:val="00394C03"/>
    <w:rsid w:val="003A2C85"/>
    <w:rsid w:val="003A531C"/>
    <w:rsid w:val="003A5AC0"/>
    <w:rsid w:val="003A7A38"/>
    <w:rsid w:val="003B04C6"/>
    <w:rsid w:val="003B0790"/>
    <w:rsid w:val="003B1699"/>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3905"/>
    <w:rsid w:val="003E0245"/>
    <w:rsid w:val="003E2680"/>
    <w:rsid w:val="003E2A77"/>
    <w:rsid w:val="003E2CCD"/>
    <w:rsid w:val="003E62C5"/>
    <w:rsid w:val="003F00B4"/>
    <w:rsid w:val="003F09C1"/>
    <w:rsid w:val="003F2636"/>
    <w:rsid w:val="003F4F93"/>
    <w:rsid w:val="003F5679"/>
    <w:rsid w:val="003F5BD3"/>
    <w:rsid w:val="003F5E39"/>
    <w:rsid w:val="003F71F9"/>
    <w:rsid w:val="003F760F"/>
    <w:rsid w:val="00401546"/>
    <w:rsid w:val="00402787"/>
    <w:rsid w:val="0040419E"/>
    <w:rsid w:val="00404230"/>
    <w:rsid w:val="004049E6"/>
    <w:rsid w:val="00406BE2"/>
    <w:rsid w:val="00407DDC"/>
    <w:rsid w:val="00411AB0"/>
    <w:rsid w:val="00412AEF"/>
    <w:rsid w:val="004207C7"/>
    <w:rsid w:val="00421E7E"/>
    <w:rsid w:val="00422342"/>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266"/>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014"/>
    <w:rsid w:val="004B1826"/>
    <w:rsid w:val="004B3662"/>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0930"/>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44F"/>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BE"/>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1EA7"/>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A83"/>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564FD"/>
    <w:rsid w:val="007637C5"/>
    <w:rsid w:val="00764DC9"/>
    <w:rsid w:val="00765DBA"/>
    <w:rsid w:val="00774629"/>
    <w:rsid w:val="007774FE"/>
    <w:rsid w:val="0078282A"/>
    <w:rsid w:val="007852F2"/>
    <w:rsid w:val="00787D6D"/>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427"/>
    <w:rsid w:val="007F4C3F"/>
    <w:rsid w:val="007F5BBF"/>
    <w:rsid w:val="00802C06"/>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2EF7"/>
    <w:rsid w:val="008532CC"/>
    <w:rsid w:val="008564AB"/>
    <w:rsid w:val="008620B7"/>
    <w:rsid w:val="00862B4F"/>
    <w:rsid w:val="008636A4"/>
    <w:rsid w:val="00863AA2"/>
    <w:rsid w:val="008648A9"/>
    <w:rsid w:val="00866DC4"/>
    <w:rsid w:val="0087005C"/>
    <w:rsid w:val="00871823"/>
    <w:rsid w:val="008728F9"/>
    <w:rsid w:val="008729A4"/>
    <w:rsid w:val="0087342B"/>
    <w:rsid w:val="00873FC9"/>
    <w:rsid w:val="008768A4"/>
    <w:rsid w:val="00880F07"/>
    <w:rsid w:val="008844F1"/>
    <w:rsid w:val="00884552"/>
    <w:rsid w:val="008858C7"/>
    <w:rsid w:val="00892A5D"/>
    <w:rsid w:val="00893ACF"/>
    <w:rsid w:val="008A2DD0"/>
    <w:rsid w:val="008A3163"/>
    <w:rsid w:val="008A52FB"/>
    <w:rsid w:val="008A580C"/>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1F4"/>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08A0"/>
    <w:rsid w:val="009B4535"/>
    <w:rsid w:val="009B6E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6021"/>
    <w:rsid w:val="00AD0240"/>
    <w:rsid w:val="00AD1225"/>
    <w:rsid w:val="00AD2534"/>
    <w:rsid w:val="00AD2E31"/>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2758"/>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7607"/>
    <w:rsid w:val="00BA173E"/>
    <w:rsid w:val="00BA4B5A"/>
    <w:rsid w:val="00BA55D3"/>
    <w:rsid w:val="00BA70C1"/>
    <w:rsid w:val="00BB2E83"/>
    <w:rsid w:val="00BB4B88"/>
    <w:rsid w:val="00BB50D0"/>
    <w:rsid w:val="00BB6D37"/>
    <w:rsid w:val="00BC28A6"/>
    <w:rsid w:val="00BC3922"/>
    <w:rsid w:val="00BC3D90"/>
    <w:rsid w:val="00BC6D0C"/>
    <w:rsid w:val="00BD056C"/>
    <w:rsid w:val="00BD0818"/>
    <w:rsid w:val="00BD17E2"/>
    <w:rsid w:val="00BD270B"/>
    <w:rsid w:val="00BD577E"/>
    <w:rsid w:val="00BD5CCA"/>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4B58"/>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079A"/>
    <w:rsid w:val="00C925E3"/>
    <w:rsid w:val="00C93B80"/>
    <w:rsid w:val="00C96B5F"/>
    <w:rsid w:val="00CA2691"/>
    <w:rsid w:val="00CA546A"/>
    <w:rsid w:val="00CB28DE"/>
    <w:rsid w:val="00CB60BF"/>
    <w:rsid w:val="00CB66DF"/>
    <w:rsid w:val="00CB70E2"/>
    <w:rsid w:val="00CB7C7B"/>
    <w:rsid w:val="00CC03C2"/>
    <w:rsid w:val="00CC0494"/>
    <w:rsid w:val="00CC1204"/>
    <w:rsid w:val="00CC5D2D"/>
    <w:rsid w:val="00CC5D76"/>
    <w:rsid w:val="00CD1215"/>
    <w:rsid w:val="00CD16F8"/>
    <w:rsid w:val="00CD285B"/>
    <w:rsid w:val="00CD290B"/>
    <w:rsid w:val="00CD2CA7"/>
    <w:rsid w:val="00CD4313"/>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4DA3"/>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2129"/>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08B5"/>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2CE8"/>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E78E4"/>
    <w:rsid w:val="00EF0818"/>
    <w:rsid w:val="00EF09A4"/>
    <w:rsid w:val="00EF1A01"/>
    <w:rsid w:val="00EF24C9"/>
    <w:rsid w:val="00EF2898"/>
    <w:rsid w:val="00EF3D96"/>
    <w:rsid w:val="00EF58E2"/>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6E9"/>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rsid w:val="00FB66E9"/>
    <w:pPr>
      <w:ind w:left="1080" w:hanging="360"/>
      <w:jc w:val="left"/>
    </w:pPr>
    <w:rPr>
      <w:rFonts w:ascii="Arial" w:hAnsi="Arial"/>
    </w:rPr>
  </w:style>
  <w:style w:type="character" w:customStyle="1" w:styleId="BodyTextIndentChar">
    <w:name w:val="Body Text Indent Char"/>
    <w:basedOn w:val="DefaultParagraphFont"/>
    <w:link w:val="BodyTextIndent"/>
    <w:rsid w:val="00FB66E9"/>
    <w:rPr>
      <w:rFonts w:ascii="Arial" w:hAnsi="Arial"/>
      <w:sz w:val="24"/>
      <w:szCs w:val="24"/>
    </w:rPr>
  </w:style>
  <w:style w:type="paragraph" w:styleId="PlainText">
    <w:name w:val="Plain Text"/>
    <w:basedOn w:val="Normal"/>
    <w:link w:val="PlainTextChar"/>
    <w:uiPriority w:val="99"/>
    <w:semiHidden/>
    <w:unhideWhenUsed/>
    <w:rsid w:val="00852EF7"/>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52EF7"/>
    <w:rPr>
      <w:rFonts w:ascii="Calibri" w:eastAsiaTheme="minorHAnsi" w:hAnsi="Calibri" w:cstheme="minorBidi"/>
      <w:sz w:val="22"/>
      <w:szCs w:val="21"/>
    </w:rPr>
  </w:style>
  <w:style w:type="character" w:styleId="LineNumber">
    <w:name w:val="line number"/>
    <w:basedOn w:val="DefaultParagraphFont"/>
    <w:uiPriority w:val="99"/>
    <w:semiHidden/>
    <w:unhideWhenUsed/>
    <w:rsid w:val="00377CC0"/>
  </w:style>
  <w:style w:type="character" w:styleId="UnresolvedMention">
    <w:name w:val="Unresolved Mention"/>
    <w:basedOn w:val="DefaultParagraphFont"/>
    <w:uiPriority w:val="99"/>
    <w:semiHidden/>
    <w:unhideWhenUsed/>
    <w:rsid w:val="009B08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321">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41974198">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12488126">
      <w:bodyDiv w:val="1"/>
      <w:marLeft w:val="0"/>
      <w:marRight w:val="0"/>
      <w:marTop w:val="0"/>
      <w:marBottom w:val="0"/>
      <w:divBdr>
        <w:top w:val="none" w:sz="0" w:space="0" w:color="auto"/>
        <w:left w:val="none" w:sz="0" w:space="0" w:color="auto"/>
        <w:bottom w:val="none" w:sz="0" w:space="0" w:color="auto"/>
        <w:right w:val="none" w:sz="0" w:space="0" w:color="auto"/>
      </w:divBdr>
    </w:div>
    <w:div w:id="467405256">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18350314">
      <w:bodyDiv w:val="1"/>
      <w:marLeft w:val="0"/>
      <w:marRight w:val="0"/>
      <w:marTop w:val="0"/>
      <w:marBottom w:val="0"/>
      <w:divBdr>
        <w:top w:val="none" w:sz="0" w:space="0" w:color="auto"/>
        <w:left w:val="none" w:sz="0" w:space="0" w:color="auto"/>
        <w:bottom w:val="none" w:sz="0" w:space="0" w:color="auto"/>
        <w:right w:val="none" w:sz="0" w:space="0" w:color="auto"/>
      </w:divBdr>
    </w:div>
    <w:div w:id="610168395">
      <w:bodyDiv w:val="1"/>
      <w:marLeft w:val="0"/>
      <w:marRight w:val="0"/>
      <w:marTop w:val="0"/>
      <w:marBottom w:val="0"/>
      <w:divBdr>
        <w:top w:val="none" w:sz="0" w:space="0" w:color="auto"/>
        <w:left w:val="none" w:sz="0" w:space="0" w:color="auto"/>
        <w:bottom w:val="none" w:sz="0" w:space="0" w:color="auto"/>
        <w:right w:val="none" w:sz="0" w:space="0" w:color="auto"/>
      </w:divBdr>
    </w:div>
    <w:div w:id="644746650">
      <w:bodyDiv w:val="1"/>
      <w:marLeft w:val="0"/>
      <w:marRight w:val="0"/>
      <w:marTop w:val="0"/>
      <w:marBottom w:val="0"/>
      <w:divBdr>
        <w:top w:val="none" w:sz="0" w:space="0" w:color="auto"/>
        <w:left w:val="none" w:sz="0" w:space="0" w:color="auto"/>
        <w:bottom w:val="none" w:sz="0" w:space="0" w:color="auto"/>
        <w:right w:val="none" w:sz="0" w:space="0" w:color="auto"/>
      </w:divBdr>
    </w:div>
    <w:div w:id="663244399">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25726842">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17166667">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01657037">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48184153">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01024755">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h.fnal.gov/pls/default/class_sched.html" TargetMode="External"/><Relationship Id="rId18" Type="http://schemas.openxmlformats.org/officeDocument/2006/relationships/hyperlink" Target="http://www-esh.fnal.gov/pls/default/schedule.show_course_details?this_course_code=FN000126&amp;this_instr_type=CR&amp;this_fermi_id=00000"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esh.fnal.gov/pls/default/itp.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sh-docdb.fnal.gov/cgi-bin/RetrieveFile?docid=2428" TargetMode="External"/><Relationship Id="rId20" Type="http://schemas.openxmlformats.org/officeDocument/2006/relationships/hyperlink" Target="http://www.accessdata.fda.gov/scripts/cdrh/cfdocs/cfcfr/cfrsearch.cfm?fr=104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sh-docdb.fnal.gov/cgi-bin/ShowDocument?docid=521"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esh-docdb.fnal.gov/cgi-bin/RetrieveFile?docid=25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h.fnal.gov/pls/default/class_sched.html"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BBFB194-6B6E-4F28-84DA-E8254E50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33797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Quinn</dc:creator>
  <cp:lastModifiedBy>T.J. Sarlina X-5741</cp:lastModifiedBy>
  <cp:revision>2</cp:revision>
  <cp:lastPrinted>2015-07-22T19:03:00Z</cp:lastPrinted>
  <dcterms:created xsi:type="dcterms:W3CDTF">2019-01-10T21:46:00Z</dcterms:created>
  <dcterms:modified xsi:type="dcterms:W3CDTF">2019-01-10T21:46:00Z</dcterms:modified>
</cp:coreProperties>
</file>