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556" w:rsidRDefault="00100556" w:rsidP="00100556">
      <w:pPr>
        <w:jc w:val="center"/>
        <w:rPr>
          <w:sz w:val="32"/>
          <w:szCs w:val="32"/>
        </w:rPr>
      </w:pPr>
      <w:r>
        <w:rPr>
          <w:rFonts w:ascii="Times New Roman" w:hAnsi="Times New Roman" w:cs="Times New Roman"/>
          <w:b/>
          <w:bCs/>
          <w:sz w:val="60"/>
          <w:szCs w:val="60"/>
        </w:rPr>
        <w:t>Atmospheric Testing</w:t>
      </w:r>
    </w:p>
    <w:p w:rsidR="00100556" w:rsidRDefault="00100556">
      <w:pPr>
        <w:rPr>
          <w:sz w:val="32"/>
          <w:szCs w:val="32"/>
        </w:rPr>
      </w:pPr>
    </w:p>
    <w:p w:rsidR="00100556" w:rsidRDefault="00100556">
      <w:pPr>
        <w:rPr>
          <w:sz w:val="32"/>
          <w:szCs w:val="32"/>
        </w:rPr>
      </w:pPr>
    </w:p>
    <w:p w:rsidR="00100556" w:rsidRDefault="00100556">
      <w:pPr>
        <w:rPr>
          <w:sz w:val="32"/>
          <w:szCs w:val="32"/>
        </w:rPr>
      </w:pPr>
      <w:r>
        <w:rPr>
          <w:noProof/>
        </w:rPr>
        <w:drawing>
          <wp:anchor distT="0" distB="0" distL="114300" distR="114300" simplePos="0" relativeHeight="251660288" behindDoc="1" locked="0" layoutInCell="1" allowOverlap="1">
            <wp:simplePos x="0" y="0"/>
            <wp:positionH relativeFrom="column">
              <wp:posOffset>5626100</wp:posOffset>
            </wp:positionH>
            <wp:positionV relativeFrom="paragraph">
              <wp:posOffset>-533400</wp:posOffset>
            </wp:positionV>
            <wp:extent cx="2583404" cy="1996613"/>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583404" cy="199661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column">
              <wp:posOffset>2567940</wp:posOffset>
            </wp:positionH>
            <wp:positionV relativeFrom="paragraph">
              <wp:posOffset>-533400</wp:posOffset>
            </wp:positionV>
            <wp:extent cx="2568163" cy="196613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68163" cy="19661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-208280</wp:posOffset>
            </wp:positionH>
            <wp:positionV relativeFrom="paragraph">
              <wp:posOffset>-535940</wp:posOffset>
            </wp:positionV>
            <wp:extent cx="2496312" cy="19635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496312" cy="1963562"/>
                    </a:xfrm>
                    <a:prstGeom prst="rect">
                      <a:avLst/>
                    </a:prstGeom>
                  </pic:spPr>
                </pic:pic>
              </a:graphicData>
            </a:graphic>
            <wp14:sizeRelH relativeFrom="margin">
              <wp14:pctWidth>0</wp14:pctWidth>
            </wp14:sizeRelH>
          </wp:anchor>
        </w:drawing>
      </w:r>
    </w:p>
    <w:p w:rsidR="00100556" w:rsidRDefault="00100556">
      <w:pPr>
        <w:rPr>
          <w:sz w:val="32"/>
          <w:szCs w:val="32"/>
        </w:rPr>
      </w:pPr>
    </w:p>
    <w:p w:rsidR="00100556" w:rsidRDefault="00100556">
      <w:pPr>
        <w:rPr>
          <w:sz w:val="32"/>
          <w:szCs w:val="32"/>
        </w:rPr>
      </w:pPr>
    </w:p>
    <w:p w:rsidR="00100556" w:rsidRDefault="00100556">
      <w:pPr>
        <w:rPr>
          <w:sz w:val="32"/>
          <w:szCs w:val="32"/>
        </w:rPr>
      </w:pPr>
    </w:p>
    <w:p w:rsidR="00100556" w:rsidRPr="00100556" w:rsidRDefault="00100556" w:rsidP="00100556">
      <w:pPr>
        <w:rPr>
          <w:sz w:val="28"/>
          <w:szCs w:val="28"/>
        </w:rPr>
      </w:pPr>
      <w:r w:rsidRPr="00100556">
        <w:rPr>
          <w:rFonts w:ascii="Georgia" w:hAnsi="Georgia" w:cs="Georgia"/>
          <w:color w:val="000000"/>
          <w:sz w:val="28"/>
          <w:szCs w:val="28"/>
        </w:rPr>
        <w:t>Methane Combustible Gas</w:t>
      </w:r>
      <w:r>
        <w:rPr>
          <w:rFonts w:ascii="Georgia" w:hAnsi="Georgia" w:cs="Georgia"/>
          <w:color w:val="000000"/>
          <w:sz w:val="28"/>
          <w:szCs w:val="28"/>
        </w:rPr>
        <w:tab/>
      </w:r>
      <w:r>
        <w:rPr>
          <w:rFonts w:ascii="Georgia" w:hAnsi="Georgia" w:cs="Georgia"/>
          <w:color w:val="000000"/>
          <w:sz w:val="28"/>
          <w:szCs w:val="28"/>
        </w:rPr>
        <w:tab/>
        <w:t>Hydrogen Sulfide (H2S)</w:t>
      </w:r>
      <w:r>
        <w:rPr>
          <w:rFonts w:ascii="Georgia" w:hAnsi="Georgia" w:cs="Georgia"/>
          <w:color w:val="000000"/>
          <w:sz w:val="28"/>
          <w:szCs w:val="28"/>
        </w:rPr>
        <w:tab/>
      </w:r>
      <w:r>
        <w:rPr>
          <w:rFonts w:ascii="Georgia" w:hAnsi="Georgia" w:cs="Georgia"/>
          <w:color w:val="000000"/>
          <w:sz w:val="28"/>
          <w:szCs w:val="28"/>
        </w:rPr>
        <w:tab/>
      </w:r>
      <w:r>
        <w:rPr>
          <w:rFonts w:ascii="Georgia" w:hAnsi="Georgia" w:cs="Georgia"/>
          <w:color w:val="000000"/>
          <w:sz w:val="28"/>
          <w:szCs w:val="28"/>
        </w:rPr>
        <w:tab/>
      </w:r>
      <w:r>
        <w:rPr>
          <w:sz w:val="28"/>
          <w:szCs w:val="28"/>
        </w:rPr>
        <w:t>Carbon Monoxide (CO)</w:t>
      </w:r>
    </w:p>
    <w:p w:rsidR="00100556" w:rsidRDefault="00100556" w:rsidP="00100556">
      <w:pPr>
        <w:rPr>
          <w:sz w:val="32"/>
          <w:szCs w:val="32"/>
        </w:rPr>
      </w:pPr>
      <w:r w:rsidRPr="00100556">
        <w:rPr>
          <w:rFonts w:ascii="Georgia" w:hAnsi="Georgia" w:cs="Georgia"/>
          <w:color w:val="000000"/>
          <w:sz w:val="28"/>
          <w:szCs w:val="28"/>
        </w:rPr>
        <w:t>(</w:t>
      </w:r>
      <w:r w:rsidR="0015313B" w:rsidRPr="00100556">
        <w:rPr>
          <w:rFonts w:ascii="Georgia" w:hAnsi="Georgia" w:cs="Georgia"/>
          <w:color w:val="000000"/>
          <w:sz w:val="28"/>
          <w:szCs w:val="28"/>
        </w:rPr>
        <w:t>Lighter</w:t>
      </w:r>
      <w:r w:rsidRPr="00100556">
        <w:rPr>
          <w:rFonts w:ascii="Georgia" w:hAnsi="Georgia" w:cs="Georgia"/>
          <w:color w:val="000000"/>
          <w:sz w:val="28"/>
          <w:szCs w:val="28"/>
        </w:rPr>
        <w:t xml:space="preserve"> than air)</w:t>
      </w:r>
      <w:r>
        <w:rPr>
          <w:rFonts w:ascii="Georgia" w:hAnsi="Georgia" w:cs="Georgia"/>
          <w:color w:val="000000"/>
          <w:sz w:val="28"/>
          <w:szCs w:val="28"/>
        </w:rPr>
        <w:tab/>
      </w:r>
      <w:r>
        <w:rPr>
          <w:rFonts w:ascii="Georgia" w:hAnsi="Georgia" w:cs="Georgia"/>
          <w:color w:val="000000"/>
          <w:sz w:val="28"/>
          <w:szCs w:val="28"/>
        </w:rPr>
        <w:tab/>
      </w:r>
      <w:r>
        <w:rPr>
          <w:rFonts w:ascii="Georgia" w:hAnsi="Georgia" w:cs="Georgia"/>
          <w:color w:val="000000"/>
          <w:sz w:val="28"/>
          <w:szCs w:val="28"/>
        </w:rPr>
        <w:tab/>
      </w:r>
      <w:r>
        <w:rPr>
          <w:rFonts w:ascii="Georgia" w:hAnsi="Georgia" w:cs="Georgia"/>
          <w:color w:val="000000"/>
          <w:sz w:val="28"/>
          <w:szCs w:val="28"/>
        </w:rPr>
        <w:tab/>
      </w:r>
      <w:r>
        <w:rPr>
          <w:sz w:val="28"/>
          <w:szCs w:val="28"/>
        </w:rPr>
        <w:t>(</w:t>
      </w:r>
      <w:r w:rsidR="0015313B">
        <w:rPr>
          <w:sz w:val="28"/>
          <w:szCs w:val="28"/>
        </w:rPr>
        <w:t>Slightly</w:t>
      </w:r>
      <w:r>
        <w:rPr>
          <w:sz w:val="28"/>
          <w:szCs w:val="28"/>
        </w:rPr>
        <w:t xml:space="preserve"> heavier than air)</w:t>
      </w:r>
      <w:r>
        <w:rPr>
          <w:sz w:val="28"/>
          <w:szCs w:val="28"/>
        </w:rPr>
        <w:tab/>
      </w:r>
      <w:r>
        <w:rPr>
          <w:sz w:val="28"/>
          <w:szCs w:val="28"/>
        </w:rPr>
        <w:tab/>
      </w:r>
      <w:r>
        <w:rPr>
          <w:sz w:val="28"/>
          <w:szCs w:val="28"/>
        </w:rPr>
        <w:tab/>
      </w:r>
      <w:r>
        <w:rPr>
          <w:sz w:val="28"/>
          <w:szCs w:val="28"/>
        </w:rPr>
        <w:tab/>
        <w:t>(</w:t>
      </w:r>
      <w:r w:rsidR="0015313B">
        <w:rPr>
          <w:sz w:val="28"/>
          <w:szCs w:val="28"/>
        </w:rPr>
        <w:t>Slightly</w:t>
      </w:r>
      <w:r>
        <w:rPr>
          <w:sz w:val="28"/>
          <w:szCs w:val="28"/>
        </w:rPr>
        <w:t xml:space="preserve"> lighter than air)</w:t>
      </w:r>
    </w:p>
    <w:p w:rsidR="00100556" w:rsidRDefault="00100556">
      <w:pPr>
        <w:rPr>
          <w:sz w:val="32"/>
          <w:szCs w:val="32"/>
        </w:rPr>
      </w:pPr>
    </w:p>
    <w:p w:rsidR="001936D1" w:rsidRDefault="00100556">
      <w:pPr>
        <w:rPr>
          <w:color w:val="CF2A27"/>
          <w:sz w:val="24"/>
          <w:szCs w:val="24"/>
        </w:rPr>
      </w:pPr>
      <w:r w:rsidRPr="008A55CA">
        <w:rPr>
          <w:sz w:val="24"/>
          <w:szCs w:val="24"/>
        </w:rPr>
        <w:t xml:space="preserve">As the diagrams above indicate, depending on their weights, hazardous gases could be at the bottom, middle or top of a given confined space.  Therefore, all levels of the confined space must be tested.   </w:t>
      </w:r>
      <w:r w:rsidRPr="008A55CA">
        <w:rPr>
          <w:b/>
          <w:bCs/>
          <w:sz w:val="24"/>
          <w:szCs w:val="24"/>
        </w:rPr>
        <w:t>Note:</w:t>
      </w:r>
      <w:r w:rsidRPr="008A55CA">
        <w:rPr>
          <w:sz w:val="24"/>
          <w:szCs w:val="24"/>
        </w:rPr>
        <w:t xml:space="preserve">  The MSA Altair pump samples at one foot per second.  The sensor recognizes hazardous atmospheres within 15 seconds.  Therefore, conservatively, the instrument's response time using a 10 foot hose is 25 seconds per sampling location.  </w:t>
      </w:r>
      <w:r w:rsidRPr="008A55CA">
        <w:rPr>
          <w:color w:val="CF2A27"/>
          <w:sz w:val="24"/>
          <w:szCs w:val="24"/>
        </w:rPr>
        <w:t xml:space="preserve"> </w:t>
      </w:r>
    </w:p>
    <w:p w:rsidR="00E67584" w:rsidRPr="001936D1" w:rsidRDefault="001936D1" w:rsidP="001936D1">
      <w:pPr>
        <w:tabs>
          <w:tab w:val="left" w:pos="9216"/>
        </w:tabs>
        <w:rPr>
          <w:sz w:val="24"/>
          <w:szCs w:val="24"/>
        </w:rPr>
      </w:pPr>
      <w:r>
        <w:rPr>
          <w:sz w:val="24"/>
          <w:szCs w:val="24"/>
        </w:rPr>
        <w:tab/>
      </w:r>
    </w:p>
    <w:p w:rsidR="00100556" w:rsidRPr="006E7228" w:rsidRDefault="00100556" w:rsidP="00100556">
      <w:pPr>
        <w:jc w:val="center"/>
      </w:pPr>
      <w:r w:rsidRPr="006E7228">
        <w:rPr>
          <w:rFonts w:cs="Times New Roman"/>
          <w:b/>
          <w:bCs/>
          <w:sz w:val="50"/>
          <w:szCs w:val="50"/>
        </w:rPr>
        <w:lastRenderedPageBreak/>
        <w:t>Atmospheric Testing</w:t>
      </w:r>
      <w:r w:rsidRPr="006E7228">
        <w:rPr>
          <w:rFonts w:cs="Times New Roman"/>
          <w:b/>
          <w:bCs/>
          <w:sz w:val="50"/>
          <w:szCs w:val="50"/>
        </w:rPr>
        <w:br/>
        <w:t>Comparison of Gases</w:t>
      </w:r>
    </w:p>
    <w:p w:rsidR="008A293D" w:rsidRPr="001936D1" w:rsidRDefault="00100556" w:rsidP="00100556">
      <w:pPr>
        <w:rPr>
          <w:sz w:val="24"/>
          <w:szCs w:val="24"/>
        </w:rPr>
      </w:pPr>
      <w:r w:rsidRPr="001936D1">
        <w:rPr>
          <w:sz w:val="24"/>
          <w:szCs w:val="24"/>
        </w:rPr>
        <w:t>This table shows gases that are lighter and heavier than air.   The ratio of the gases molecular weight compared to air is called its vapor density.  With air being equal to 1, gases with vapor densities below 1 are then lighter than air and gases with vapor densities greater than 1 are heavier than air.  The gases in bold and larger print are those commonly found at Fermilab.</w:t>
      </w:r>
    </w:p>
    <w:p w:rsidR="008A293D" w:rsidRPr="001936D1" w:rsidRDefault="008A293D" w:rsidP="00100556">
      <w:pPr>
        <w:rPr>
          <w:sz w:val="24"/>
          <w:szCs w:val="24"/>
        </w:rPr>
      </w:pPr>
      <w:r w:rsidRPr="001936D1">
        <w:rPr>
          <w:sz w:val="24"/>
          <w:szCs w:val="24"/>
        </w:rPr>
        <w:t>Weights of various gases compared to air</w:t>
      </w:r>
    </w:p>
    <w:p w:rsidR="008A293D" w:rsidRPr="00EA4F89" w:rsidRDefault="008A293D" w:rsidP="00100556">
      <w:pPr>
        <w:rPr>
          <w:sz w:val="28"/>
          <w:szCs w:val="28"/>
          <w:u w:val="single"/>
        </w:rPr>
      </w:pPr>
      <w:r w:rsidRPr="00EA4F89">
        <w:rPr>
          <w:sz w:val="28"/>
          <w:szCs w:val="28"/>
          <w:u w:val="single"/>
        </w:rPr>
        <w:t>The following gases are</w:t>
      </w:r>
      <w:r w:rsidRPr="00EA4F89">
        <w:rPr>
          <w:b/>
          <w:sz w:val="28"/>
          <w:szCs w:val="28"/>
          <w:u w:val="single"/>
        </w:rPr>
        <w:t xml:space="preserve"> lighter </w:t>
      </w:r>
      <w:r w:rsidRPr="00EA4F89">
        <w:rPr>
          <w:sz w:val="28"/>
          <w:szCs w:val="28"/>
          <w:u w:val="single"/>
        </w:rPr>
        <w:t>than air:</w:t>
      </w:r>
    </w:p>
    <w:tbl>
      <w:tblPr>
        <w:tblStyle w:val="TableGrid"/>
        <w:tblpPr w:leftFromText="180" w:rightFromText="180" w:vertAnchor="text" w:horzAnchor="margin" w:tblpY="460"/>
        <w:tblW w:w="0" w:type="auto"/>
        <w:tblLook w:val="04A0" w:firstRow="1" w:lastRow="0" w:firstColumn="1" w:lastColumn="0" w:noHBand="0" w:noVBand="1"/>
      </w:tblPr>
      <w:tblGrid>
        <w:gridCol w:w="6475"/>
        <w:gridCol w:w="6475"/>
      </w:tblGrid>
      <w:tr w:rsidR="008A293D" w:rsidTr="008A293D">
        <w:tc>
          <w:tcPr>
            <w:tcW w:w="6475" w:type="dxa"/>
            <w:shd w:val="clear" w:color="auto" w:fill="5B9BD5" w:themeFill="accent1"/>
          </w:tcPr>
          <w:p w:rsidR="008A293D" w:rsidRPr="008A293D" w:rsidRDefault="008A293D" w:rsidP="008A293D">
            <w:pPr>
              <w:rPr>
                <w:b/>
              </w:rPr>
            </w:pPr>
            <w:r w:rsidRPr="008A293D">
              <w:rPr>
                <w:b/>
              </w:rPr>
              <w:t>Name</w:t>
            </w:r>
          </w:p>
        </w:tc>
        <w:tc>
          <w:tcPr>
            <w:tcW w:w="6475" w:type="dxa"/>
            <w:shd w:val="clear" w:color="auto" w:fill="5B9BD5" w:themeFill="accent1"/>
          </w:tcPr>
          <w:p w:rsidR="008A293D" w:rsidRPr="008A293D" w:rsidRDefault="008A293D" w:rsidP="008A293D">
            <w:pPr>
              <w:rPr>
                <w:b/>
              </w:rPr>
            </w:pPr>
            <w:r w:rsidRPr="008A293D">
              <w:rPr>
                <w:b/>
              </w:rPr>
              <w:t>Vapor Density (Air=1)</w:t>
            </w:r>
          </w:p>
        </w:tc>
      </w:tr>
      <w:tr w:rsidR="008A293D" w:rsidTr="008A293D">
        <w:tc>
          <w:tcPr>
            <w:tcW w:w="6475" w:type="dxa"/>
          </w:tcPr>
          <w:p w:rsidR="008A293D" w:rsidRPr="008A293D" w:rsidRDefault="008A293D" w:rsidP="008A293D">
            <w:pPr>
              <w:rPr>
                <w:b/>
              </w:rPr>
            </w:pPr>
            <w:r w:rsidRPr="008A293D">
              <w:rPr>
                <w:b/>
              </w:rPr>
              <w:t>Acetylene</w:t>
            </w:r>
          </w:p>
        </w:tc>
        <w:tc>
          <w:tcPr>
            <w:tcW w:w="6475" w:type="dxa"/>
          </w:tcPr>
          <w:p w:rsidR="008A293D" w:rsidRDefault="008A293D" w:rsidP="008A293D">
            <w:r>
              <w:t>0.9</w:t>
            </w:r>
          </w:p>
        </w:tc>
      </w:tr>
      <w:tr w:rsidR="008A293D" w:rsidTr="008A293D">
        <w:tc>
          <w:tcPr>
            <w:tcW w:w="6475" w:type="dxa"/>
            <w:shd w:val="clear" w:color="auto" w:fill="DEEAF6" w:themeFill="accent1" w:themeFillTint="33"/>
          </w:tcPr>
          <w:p w:rsidR="008A293D" w:rsidRPr="008A293D" w:rsidRDefault="008A293D" w:rsidP="008A293D">
            <w:pPr>
              <w:rPr>
                <w:b/>
              </w:rPr>
            </w:pPr>
            <w:r w:rsidRPr="008A293D">
              <w:rPr>
                <w:b/>
              </w:rPr>
              <w:t>Ammonia</w:t>
            </w:r>
          </w:p>
        </w:tc>
        <w:tc>
          <w:tcPr>
            <w:tcW w:w="6475" w:type="dxa"/>
            <w:shd w:val="clear" w:color="auto" w:fill="DEEAF6" w:themeFill="accent1" w:themeFillTint="33"/>
          </w:tcPr>
          <w:p w:rsidR="008A293D" w:rsidRDefault="008A293D" w:rsidP="008A293D">
            <w:r>
              <w:t>0.6</w:t>
            </w:r>
          </w:p>
        </w:tc>
      </w:tr>
      <w:tr w:rsidR="008A293D" w:rsidTr="008A293D">
        <w:tc>
          <w:tcPr>
            <w:tcW w:w="6475" w:type="dxa"/>
          </w:tcPr>
          <w:p w:rsidR="008A293D" w:rsidRPr="008A293D" w:rsidRDefault="008A293D" w:rsidP="008A293D">
            <w:pPr>
              <w:rPr>
                <w:b/>
              </w:rPr>
            </w:pPr>
            <w:r w:rsidRPr="008A293D">
              <w:rPr>
                <w:b/>
              </w:rPr>
              <w:t>Carbon Monoxide</w:t>
            </w:r>
          </w:p>
        </w:tc>
        <w:tc>
          <w:tcPr>
            <w:tcW w:w="6475" w:type="dxa"/>
          </w:tcPr>
          <w:p w:rsidR="008A293D" w:rsidRDefault="008A293D" w:rsidP="008A293D">
            <w:r>
              <w:t>~1.0</w:t>
            </w:r>
          </w:p>
        </w:tc>
      </w:tr>
      <w:tr w:rsidR="008A293D" w:rsidTr="008A293D">
        <w:tc>
          <w:tcPr>
            <w:tcW w:w="6475" w:type="dxa"/>
            <w:shd w:val="clear" w:color="auto" w:fill="DEEAF6" w:themeFill="accent1" w:themeFillTint="33"/>
          </w:tcPr>
          <w:p w:rsidR="008A293D" w:rsidRDefault="008A293D" w:rsidP="008A293D">
            <w:r>
              <w:t>Ethylene(Ethene)</w:t>
            </w:r>
          </w:p>
        </w:tc>
        <w:tc>
          <w:tcPr>
            <w:tcW w:w="6475" w:type="dxa"/>
            <w:shd w:val="clear" w:color="auto" w:fill="DEEAF6" w:themeFill="accent1" w:themeFillTint="33"/>
          </w:tcPr>
          <w:p w:rsidR="008A293D" w:rsidRDefault="008A293D" w:rsidP="008A293D">
            <w:r>
              <w:t>~1.0</w:t>
            </w:r>
          </w:p>
        </w:tc>
      </w:tr>
      <w:tr w:rsidR="008A293D" w:rsidTr="008A293D">
        <w:tc>
          <w:tcPr>
            <w:tcW w:w="6475" w:type="dxa"/>
          </w:tcPr>
          <w:p w:rsidR="008A293D" w:rsidRPr="008A293D" w:rsidRDefault="008A293D" w:rsidP="008A293D">
            <w:pPr>
              <w:rPr>
                <w:b/>
              </w:rPr>
            </w:pPr>
            <w:r w:rsidRPr="008A293D">
              <w:rPr>
                <w:b/>
              </w:rPr>
              <w:t>Helium</w:t>
            </w:r>
          </w:p>
        </w:tc>
        <w:tc>
          <w:tcPr>
            <w:tcW w:w="6475" w:type="dxa"/>
          </w:tcPr>
          <w:p w:rsidR="008A293D" w:rsidRDefault="008A293D" w:rsidP="008A293D">
            <w:r>
              <w:t>0.1</w:t>
            </w:r>
          </w:p>
        </w:tc>
      </w:tr>
      <w:tr w:rsidR="008A293D" w:rsidTr="008A293D">
        <w:tc>
          <w:tcPr>
            <w:tcW w:w="6475" w:type="dxa"/>
            <w:shd w:val="clear" w:color="auto" w:fill="DEEAF6" w:themeFill="accent1" w:themeFillTint="33"/>
          </w:tcPr>
          <w:p w:rsidR="008A293D" w:rsidRDefault="008A293D" w:rsidP="008A293D">
            <w:pPr>
              <w:tabs>
                <w:tab w:val="left" w:pos="1272"/>
              </w:tabs>
            </w:pPr>
            <w:r>
              <w:t>Hydrogen</w:t>
            </w:r>
            <w:r>
              <w:tab/>
            </w:r>
          </w:p>
        </w:tc>
        <w:tc>
          <w:tcPr>
            <w:tcW w:w="6475" w:type="dxa"/>
            <w:shd w:val="clear" w:color="auto" w:fill="DEEAF6" w:themeFill="accent1" w:themeFillTint="33"/>
          </w:tcPr>
          <w:p w:rsidR="008A293D" w:rsidRDefault="008A293D" w:rsidP="008A293D">
            <w:r>
              <w:t>0.1</w:t>
            </w:r>
          </w:p>
        </w:tc>
      </w:tr>
      <w:tr w:rsidR="008A293D" w:rsidTr="008A293D">
        <w:tc>
          <w:tcPr>
            <w:tcW w:w="6475" w:type="dxa"/>
          </w:tcPr>
          <w:p w:rsidR="008A293D" w:rsidRDefault="008A293D" w:rsidP="008A293D">
            <w:r>
              <w:t>Methane</w:t>
            </w:r>
          </w:p>
        </w:tc>
        <w:tc>
          <w:tcPr>
            <w:tcW w:w="6475" w:type="dxa"/>
          </w:tcPr>
          <w:p w:rsidR="008A293D" w:rsidRDefault="008A293D" w:rsidP="008A293D">
            <w:r>
              <w:t>0.6</w:t>
            </w:r>
          </w:p>
        </w:tc>
      </w:tr>
      <w:tr w:rsidR="008A293D" w:rsidTr="008A293D">
        <w:tc>
          <w:tcPr>
            <w:tcW w:w="6475" w:type="dxa"/>
            <w:shd w:val="clear" w:color="auto" w:fill="DEEAF6" w:themeFill="accent1" w:themeFillTint="33"/>
          </w:tcPr>
          <w:p w:rsidR="008A293D" w:rsidRPr="008A293D" w:rsidRDefault="008A293D" w:rsidP="008A293D">
            <w:pPr>
              <w:rPr>
                <w:b/>
              </w:rPr>
            </w:pPr>
            <w:r w:rsidRPr="008A293D">
              <w:rPr>
                <w:b/>
              </w:rPr>
              <w:t>Nitrogen</w:t>
            </w:r>
          </w:p>
        </w:tc>
        <w:tc>
          <w:tcPr>
            <w:tcW w:w="6475" w:type="dxa"/>
            <w:shd w:val="clear" w:color="auto" w:fill="DEEAF6" w:themeFill="accent1" w:themeFillTint="33"/>
          </w:tcPr>
          <w:p w:rsidR="008A293D" w:rsidRDefault="008A293D" w:rsidP="008A293D">
            <w:r>
              <w:t>~1.0</w:t>
            </w:r>
          </w:p>
        </w:tc>
      </w:tr>
    </w:tbl>
    <w:p w:rsidR="008A293D" w:rsidRDefault="008A293D" w:rsidP="00100556">
      <w:pPr>
        <w:rPr>
          <w:sz w:val="36"/>
          <w:szCs w:val="36"/>
        </w:rPr>
      </w:pPr>
    </w:p>
    <w:p w:rsidR="002B51E6" w:rsidRDefault="002B51E6" w:rsidP="00100556">
      <w:pPr>
        <w:rPr>
          <w:sz w:val="28"/>
          <w:szCs w:val="28"/>
          <w:u w:val="single"/>
        </w:rPr>
      </w:pPr>
    </w:p>
    <w:p w:rsidR="008F5971" w:rsidRDefault="008F5971" w:rsidP="00100556">
      <w:pPr>
        <w:rPr>
          <w:sz w:val="28"/>
          <w:szCs w:val="28"/>
          <w:u w:val="single"/>
        </w:rPr>
      </w:pPr>
    </w:p>
    <w:p w:rsidR="002B51E6" w:rsidRDefault="002B51E6" w:rsidP="00100556">
      <w:pPr>
        <w:rPr>
          <w:sz w:val="28"/>
          <w:szCs w:val="28"/>
          <w:u w:val="single"/>
        </w:rPr>
      </w:pPr>
    </w:p>
    <w:p w:rsidR="008A293D" w:rsidRPr="00EA4F89" w:rsidRDefault="008A293D" w:rsidP="00100556">
      <w:pPr>
        <w:rPr>
          <w:sz w:val="28"/>
          <w:szCs w:val="28"/>
          <w:u w:val="single"/>
        </w:rPr>
      </w:pPr>
      <w:r w:rsidRPr="00EA4F89">
        <w:rPr>
          <w:sz w:val="28"/>
          <w:szCs w:val="28"/>
          <w:u w:val="single"/>
        </w:rPr>
        <w:lastRenderedPageBreak/>
        <w:t xml:space="preserve">The following gases are </w:t>
      </w:r>
      <w:r w:rsidRPr="00EA4F89">
        <w:rPr>
          <w:b/>
          <w:sz w:val="28"/>
          <w:szCs w:val="28"/>
          <w:u w:val="single"/>
        </w:rPr>
        <w:t xml:space="preserve">heavier </w:t>
      </w:r>
      <w:r w:rsidRPr="00EA4F89">
        <w:rPr>
          <w:sz w:val="28"/>
          <w:szCs w:val="28"/>
          <w:u w:val="single"/>
        </w:rPr>
        <w:t>than air:</w:t>
      </w:r>
    </w:p>
    <w:tbl>
      <w:tblPr>
        <w:tblStyle w:val="TableGrid"/>
        <w:tblpPr w:leftFromText="180" w:rightFromText="180" w:vertAnchor="text" w:horzAnchor="margin" w:tblpY="337"/>
        <w:tblW w:w="0" w:type="auto"/>
        <w:tblLook w:val="04A0" w:firstRow="1" w:lastRow="0" w:firstColumn="1" w:lastColumn="0" w:noHBand="0" w:noVBand="1"/>
      </w:tblPr>
      <w:tblGrid>
        <w:gridCol w:w="6475"/>
        <w:gridCol w:w="6475"/>
      </w:tblGrid>
      <w:tr w:rsidR="00DC59D4" w:rsidTr="008A293D">
        <w:tc>
          <w:tcPr>
            <w:tcW w:w="6475" w:type="dxa"/>
            <w:shd w:val="clear" w:color="auto" w:fill="5B9BD5" w:themeFill="accent1"/>
          </w:tcPr>
          <w:p w:rsidR="00DC59D4" w:rsidRPr="008A293D" w:rsidRDefault="00DC59D4" w:rsidP="00DC59D4">
            <w:pPr>
              <w:rPr>
                <w:b/>
              </w:rPr>
            </w:pPr>
            <w:r w:rsidRPr="008A293D">
              <w:rPr>
                <w:b/>
              </w:rPr>
              <w:t>Name</w:t>
            </w:r>
          </w:p>
        </w:tc>
        <w:tc>
          <w:tcPr>
            <w:tcW w:w="6475" w:type="dxa"/>
            <w:shd w:val="clear" w:color="auto" w:fill="5B9BD5" w:themeFill="accent1"/>
          </w:tcPr>
          <w:p w:rsidR="00DC59D4" w:rsidRPr="008A293D" w:rsidRDefault="00DC59D4" w:rsidP="00DC59D4">
            <w:pPr>
              <w:rPr>
                <w:b/>
              </w:rPr>
            </w:pPr>
            <w:r w:rsidRPr="008A293D">
              <w:rPr>
                <w:b/>
              </w:rPr>
              <w:t>Vapor Density (Air=1)</w:t>
            </w:r>
          </w:p>
        </w:tc>
      </w:tr>
      <w:tr w:rsidR="00DC59D4" w:rsidTr="00DC59D4">
        <w:tc>
          <w:tcPr>
            <w:tcW w:w="6475" w:type="dxa"/>
          </w:tcPr>
          <w:p w:rsidR="00DC59D4" w:rsidRPr="008A293D" w:rsidRDefault="00DC59D4" w:rsidP="00DC59D4">
            <w:pPr>
              <w:rPr>
                <w:b/>
              </w:rPr>
            </w:pPr>
            <w:r w:rsidRPr="008A293D">
              <w:rPr>
                <w:b/>
              </w:rPr>
              <w:t>Argon</w:t>
            </w:r>
          </w:p>
        </w:tc>
        <w:tc>
          <w:tcPr>
            <w:tcW w:w="6475" w:type="dxa"/>
          </w:tcPr>
          <w:p w:rsidR="00DC59D4" w:rsidRDefault="00DC59D4" w:rsidP="00DC59D4">
            <w:r>
              <w:t>1.4</w:t>
            </w:r>
          </w:p>
        </w:tc>
      </w:tr>
      <w:tr w:rsidR="00DC59D4" w:rsidTr="008A293D">
        <w:tc>
          <w:tcPr>
            <w:tcW w:w="6475" w:type="dxa"/>
            <w:shd w:val="clear" w:color="auto" w:fill="DEEAF6" w:themeFill="accent1" w:themeFillTint="33"/>
          </w:tcPr>
          <w:p w:rsidR="00DC59D4" w:rsidRDefault="00DC59D4" w:rsidP="00DC59D4">
            <w:r>
              <w:t>Butane</w:t>
            </w:r>
          </w:p>
        </w:tc>
        <w:tc>
          <w:tcPr>
            <w:tcW w:w="6475" w:type="dxa"/>
            <w:shd w:val="clear" w:color="auto" w:fill="DEEAF6" w:themeFill="accent1" w:themeFillTint="33"/>
          </w:tcPr>
          <w:p w:rsidR="00DC59D4" w:rsidRDefault="00DC59D4" w:rsidP="00DC59D4">
            <w:r>
              <w:t>2.0</w:t>
            </w:r>
          </w:p>
        </w:tc>
      </w:tr>
      <w:tr w:rsidR="00DC59D4" w:rsidTr="00DC59D4">
        <w:tc>
          <w:tcPr>
            <w:tcW w:w="6475" w:type="dxa"/>
          </w:tcPr>
          <w:p w:rsidR="00DC59D4" w:rsidRDefault="00DC59D4" w:rsidP="00DC59D4">
            <w:r>
              <w:t>Carbon Dioxide</w:t>
            </w:r>
          </w:p>
        </w:tc>
        <w:tc>
          <w:tcPr>
            <w:tcW w:w="6475" w:type="dxa"/>
          </w:tcPr>
          <w:p w:rsidR="00DC59D4" w:rsidRDefault="008A293D" w:rsidP="00DC59D4">
            <w:r>
              <w:t>1.5</w:t>
            </w:r>
          </w:p>
        </w:tc>
      </w:tr>
      <w:tr w:rsidR="00DC59D4" w:rsidTr="008A293D">
        <w:tc>
          <w:tcPr>
            <w:tcW w:w="6475" w:type="dxa"/>
            <w:shd w:val="clear" w:color="auto" w:fill="DEEAF6" w:themeFill="accent1" w:themeFillTint="33"/>
          </w:tcPr>
          <w:p w:rsidR="00DC59D4" w:rsidRDefault="00DC59D4" w:rsidP="00DC59D4">
            <w:r>
              <w:t>Chlorine</w:t>
            </w:r>
          </w:p>
        </w:tc>
        <w:tc>
          <w:tcPr>
            <w:tcW w:w="6475" w:type="dxa"/>
            <w:shd w:val="clear" w:color="auto" w:fill="DEEAF6" w:themeFill="accent1" w:themeFillTint="33"/>
          </w:tcPr>
          <w:p w:rsidR="00DC59D4" w:rsidRDefault="008A293D" w:rsidP="00DC59D4">
            <w:r>
              <w:t>2.5</w:t>
            </w:r>
          </w:p>
        </w:tc>
      </w:tr>
      <w:tr w:rsidR="00DC59D4" w:rsidTr="00DC59D4">
        <w:tc>
          <w:tcPr>
            <w:tcW w:w="6475" w:type="dxa"/>
          </w:tcPr>
          <w:p w:rsidR="00DC59D4" w:rsidRPr="008A293D" w:rsidRDefault="00DC59D4" w:rsidP="00DC59D4">
            <w:pPr>
              <w:rPr>
                <w:b/>
              </w:rPr>
            </w:pPr>
            <w:r w:rsidRPr="008A293D">
              <w:rPr>
                <w:b/>
              </w:rPr>
              <w:t>Ethane</w:t>
            </w:r>
          </w:p>
        </w:tc>
        <w:tc>
          <w:tcPr>
            <w:tcW w:w="6475" w:type="dxa"/>
          </w:tcPr>
          <w:p w:rsidR="00DC59D4" w:rsidRDefault="008A293D" w:rsidP="00DC59D4">
            <w:r>
              <w:t>~1.0</w:t>
            </w:r>
          </w:p>
        </w:tc>
      </w:tr>
      <w:tr w:rsidR="00DC59D4" w:rsidTr="008A293D">
        <w:tc>
          <w:tcPr>
            <w:tcW w:w="6475" w:type="dxa"/>
            <w:shd w:val="clear" w:color="auto" w:fill="DEEAF6" w:themeFill="accent1" w:themeFillTint="33"/>
          </w:tcPr>
          <w:p w:rsidR="00DC59D4" w:rsidRDefault="00DC59D4" w:rsidP="00DC59D4">
            <w:r>
              <w:t>Hexane</w:t>
            </w:r>
          </w:p>
        </w:tc>
        <w:tc>
          <w:tcPr>
            <w:tcW w:w="6475" w:type="dxa"/>
            <w:shd w:val="clear" w:color="auto" w:fill="DEEAF6" w:themeFill="accent1" w:themeFillTint="33"/>
          </w:tcPr>
          <w:p w:rsidR="00DC59D4" w:rsidRDefault="008A293D" w:rsidP="00DC59D4">
            <w:r>
              <w:t>3.0</w:t>
            </w:r>
          </w:p>
        </w:tc>
      </w:tr>
      <w:tr w:rsidR="00DC59D4" w:rsidTr="00DC59D4">
        <w:tc>
          <w:tcPr>
            <w:tcW w:w="6475" w:type="dxa"/>
          </w:tcPr>
          <w:p w:rsidR="00DC59D4" w:rsidRPr="008A293D" w:rsidRDefault="00DC59D4" w:rsidP="00DC59D4">
            <w:pPr>
              <w:rPr>
                <w:b/>
              </w:rPr>
            </w:pPr>
            <w:r w:rsidRPr="008A293D">
              <w:rPr>
                <w:b/>
              </w:rPr>
              <w:t>Hydrogen Sulfide</w:t>
            </w:r>
          </w:p>
        </w:tc>
        <w:tc>
          <w:tcPr>
            <w:tcW w:w="6475" w:type="dxa"/>
          </w:tcPr>
          <w:p w:rsidR="00DC59D4" w:rsidRDefault="008A293D" w:rsidP="00DC59D4">
            <w:r>
              <w:t>1.2</w:t>
            </w:r>
          </w:p>
        </w:tc>
      </w:tr>
      <w:tr w:rsidR="00DC59D4" w:rsidTr="008A293D">
        <w:tc>
          <w:tcPr>
            <w:tcW w:w="6475" w:type="dxa"/>
            <w:shd w:val="clear" w:color="auto" w:fill="DEEAF6" w:themeFill="accent1" w:themeFillTint="33"/>
          </w:tcPr>
          <w:p w:rsidR="00DC59D4" w:rsidRDefault="00DC59D4" w:rsidP="00DC59D4">
            <w:r>
              <w:t>Methyl Ethyl Ketone</w:t>
            </w:r>
          </w:p>
        </w:tc>
        <w:tc>
          <w:tcPr>
            <w:tcW w:w="6475" w:type="dxa"/>
            <w:shd w:val="clear" w:color="auto" w:fill="DEEAF6" w:themeFill="accent1" w:themeFillTint="33"/>
          </w:tcPr>
          <w:p w:rsidR="00DC59D4" w:rsidRDefault="008A293D" w:rsidP="00DC59D4">
            <w:r>
              <w:t>2.5</w:t>
            </w:r>
          </w:p>
        </w:tc>
      </w:tr>
      <w:tr w:rsidR="00DC59D4" w:rsidTr="00DC59D4">
        <w:tc>
          <w:tcPr>
            <w:tcW w:w="6475" w:type="dxa"/>
          </w:tcPr>
          <w:p w:rsidR="00DC59D4" w:rsidRDefault="00DC59D4" w:rsidP="00DC59D4">
            <w:r>
              <w:t>Methyl Mercaptan</w:t>
            </w:r>
          </w:p>
        </w:tc>
        <w:tc>
          <w:tcPr>
            <w:tcW w:w="6475" w:type="dxa"/>
          </w:tcPr>
          <w:p w:rsidR="00DC59D4" w:rsidRDefault="008A293D" w:rsidP="00DC59D4">
            <w:r>
              <w:t>1.7</w:t>
            </w:r>
          </w:p>
        </w:tc>
      </w:tr>
      <w:tr w:rsidR="00DC59D4" w:rsidTr="008A293D">
        <w:tc>
          <w:tcPr>
            <w:tcW w:w="6475" w:type="dxa"/>
            <w:shd w:val="clear" w:color="auto" w:fill="DEEAF6" w:themeFill="accent1" w:themeFillTint="33"/>
          </w:tcPr>
          <w:p w:rsidR="00DC59D4" w:rsidRDefault="00DC59D4" w:rsidP="00DC59D4">
            <w:r>
              <w:t>Nitrogen Dioxide</w:t>
            </w:r>
          </w:p>
        </w:tc>
        <w:tc>
          <w:tcPr>
            <w:tcW w:w="6475" w:type="dxa"/>
            <w:shd w:val="clear" w:color="auto" w:fill="DEEAF6" w:themeFill="accent1" w:themeFillTint="33"/>
          </w:tcPr>
          <w:p w:rsidR="00DC59D4" w:rsidRDefault="008A293D" w:rsidP="00DC59D4">
            <w:r>
              <w:t>1.6</w:t>
            </w:r>
          </w:p>
        </w:tc>
      </w:tr>
      <w:tr w:rsidR="00DC59D4" w:rsidTr="00DC59D4">
        <w:tc>
          <w:tcPr>
            <w:tcW w:w="6475" w:type="dxa"/>
          </w:tcPr>
          <w:p w:rsidR="00DC59D4" w:rsidRDefault="00DC59D4" w:rsidP="00DC59D4">
            <w:r>
              <w:t>Nitrogen Oxide</w:t>
            </w:r>
          </w:p>
        </w:tc>
        <w:tc>
          <w:tcPr>
            <w:tcW w:w="6475" w:type="dxa"/>
          </w:tcPr>
          <w:p w:rsidR="00DC59D4" w:rsidRDefault="008A293D" w:rsidP="00DC59D4">
            <w:r>
              <w:t>1.5</w:t>
            </w:r>
          </w:p>
        </w:tc>
      </w:tr>
      <w:tr w:rsidR="00DC59D4" w:rsidTr="008A293D">
        <w:tc>
          <w:tcPr>
            <w:tcW w:w="6475" w:type="dxa"/>
            <w:shd w:val="clear" w:color="auto" w:fill="DEEAF6" w:themeFill="accent1" w:themeFillTint="33"/>
          </w:tcPr>
          <w:p w:rsidR="00DC59D4" w:rsidRPr="008A293D" w:rsidRDefault="00DC59D4" w:rsidP="00DC59D4">
            <w:pPr>
              <w:rPr>
                <w:b/>
              </w:rPr>
            </w:pPr>
            <w:r w:rsidRPr="008A293D">
              <w:rPr>
                <w:b/>
              </w:rPr>
              <w:t xml:space="preserve">Oxygen </w:t>
            </w:r>
          </w:p>
        </w:tc>
        <w:tc>
          <w:tcPr>
            <w:tcW w:w="6475" w:type="dxa"/>
            <w:shd w:val="clear" w:color="auto" w:fill="DEEAF6" w:themeFill="accent1" w:themeFillTint="33"/>
          </w:tcPr>
          <w:p w:rsidR="00DC59D4" w:rsidRDefault="008A293D" w:rsidP="00DC59D4">
            <w:r>
              <w:t>1.1</w:t>
            </w:r>
          </w:p>
        </w:tc>
      </w:tr>
      <w:tr w:rsidR="00DC59D4" w:rsidTr="00DC59D4">
        <w:tc>
          <w:tcPr>
            <w:tcW w:w="6475" w:type="dxa"/>
          </w:tcPr>
          <w:p w:rsidR="00DC59D4" w:rsidRPr="008A293D" w:rsidRDefault="00DC59D4" w:rsidP="00DC59D4">
            <w:pPr>
              <w:rPr>
                <w:b/>
              </w:rPr>
            </w:pPr>
            <w:r w:rsidRPr="008A293D">
              <w:rPr>
                <w:b/>
              </w:rPr>
              <w:t>Propane</w:t>
            </w:r>
          </w:p>
        </w:tc>
        <w:tc>
          <w:tcPr>
            <w:tcW w:w="6475" w:type="dxa"/>
          </w:tcPr>
          <w:p w:rsidR="00DC59D4" w:rsidRDefault="008A293D" w:rsidP="00DC59D4">
            <w:r>
              <w:t>1.6</w:t>
            </w:r>
          </w:p>
        </w:tc>
      </w:tr>
      <w:tr w:rsidR="00DC59D4" w:rsidTr="008A293D">
        <w:tc>
          <w:tcPr>
            <w:tcW w:w="6475" w:type="dxa"/>
            <w:shd w:val="clear" w:color="auto" w:fill="DEEAF6" w:themeFill="accent1" w:themeFillTint="33"/>
          </w:tcPr>
          <w:p w:rsidR="00DC59D4" w:rsidRDefault="00DC59D4" w:rsidP="00DC59D4">
            <w:r>
              <w:t>Propylene</w:t>
            </w:r>
          </w:p>
        </w:tc>
        <w:tc>
          <w:tcPr>
            <w:tcW w:w="6475" w:type="dxa"/>
            <w:shd w:val="clear" w:color="auto" w:fill="DEEAF6" w:themeFill="accent1" w:themeFillTint="33"/>
          </w:tcPr>
          <w:p w:rsidR="00DC59D4" w:rsidRDefault="008A293D" w:rsidP="00DC59D4">
            <w:r>
              <w:t>1.5</w:t>
            </w:r>
          </w:p>
        </w:tc>
      </w:tr>
      <w:tr w:rsidR="00DC59D4" w:rsidTr="00DC59D4">
        <w:tc>
          <w:tcPr>
            <w:tcW w:w="6475" w:type="dxa"/>
          </w:tcPr>
          <w:p w:rsidR="00DC59D4" w:rsidRDefault="00DC59D4" w:rsidP="00DC59D4">
            <w:r>
              <w:t>Sulfur Dioxide</w:t>
            </w:r>
          </w:p>
        </w:tc>
        <w:tc>
          <w:tcPr>
            <w:tcW w:w="6475" w:type="dxa"/>
          </w:tcPr>
          <w:p w:rsidR="00DC59D4" w:rsidRDefault="008A293D" w:rsidP="00DC59D4">
            <w:r>
              <w:t>2.2</w:t>
            </w:r>
          </w:p>
        </w:tc>
      </w:tr>
    </w:tbl>
    <w:p w:rsidR="007F6CFB" w:rsidRDefault="007F6CFB" w:rsidP="00100556"/>
    <w:p w:rsidR="007F6CFB" w:rsidRPr="007F6CFB" w:rsidRDefault="007F6CFB" w:rsidP="007F6CFB"/>
    <w:p w:rsidR="007F6CFB" w:rsidRDefault="007F6CFB" w:rsidP="007F6CFB"/>
    <w:p w:rsidR="00EA4F89" w:rsidRDefault="00EA4F89" w:rsidP="008A55CA">
      <w:pPr>
        <w:jc w:val="center"/>
        <w:rPr>
          <w:sz w:val="40"/>
          <w:szCs w:val="40"/>
        </w:rPr>
      </w:pPr>
    </w:p>
    <w:p w:rsidR="00EA4F89" w:rsidRDefault="00EA4F89" w:rsidP="008A55CA">
      <w:pPr>
        <w:jc w:val="center"/>
        <w:rPr>
          <w:sz w:val="40"/>
          <w:szCs w:val="40"/>
        </w:rPr>
      </w:pPr>
    </w:p>
    <w:p w:rsidR="00C11A1F" w:rsidRDefault="00C11A1F" w:rsidP="008A55CA">
      <w:pPr>
        <w:jc w:val="center"/>
        <w:rPr>
          <w:sz w:val="32"/>
          <w:szCs w:val="32"/>
        </w:rPr>
      </w:pPr>
    </w:p>
    <w:p w:rsidR="007F6CFB" w:rsidRPr="00C11A1F" w:rsidRDefault="007F6CFB" w:rsidP="008A55CA">
      <w:pPr>
        <w:jc w:val="center"/>
        <w:rPr>
          <w:sz w:val="32"/>
          <w:szCs w:val="32"/>
        </w:rPr>
      </w:pPr>
      <w:r w:rsidRPr="00C11A1F">
        <w:rPr>
          <w:sz w:val="32"/>
          <w:szCs w:val="32"/>
        </w:rPr>
        <w:lastRenderedPageBreak/>
        <w:t>LEL Correlation Data Table</w:t>
      </w:r>
    </w:p>
    <w:p w:rsidR="00D30CFC" w:rsidRPr="00C11A1F" w:rsidRDefault="00D30CFC" w:rsidP="00D30CFC">
      <w:r w:rsidRPr="00C11A1F">
        <w:t xml:space="preserve">Methane is the gas used to calibrate the Altair multi-gas meter.  The table provided shows the correlation of the LEL of Methane gas to other potential gases you may encounter at the lab.  </w:t>
      </w:r>
    </w:p>
    <w:tbl>
      <w:tblPr>
        <w:tblStyle w:val="TableGrid"/>
        <w:tblW w:w="0" w:type="auto"/>
        <w:tblLook w:val="04A0" w:firstRow="1" w:lastRow="0" w:firstColumn="1" w:lastColumn="0" w:noHBand="0" w:noVBand="1"/>
      </w:tblPr>
      <w:tblGrid>
        <w:gridCol w:w="4316"/>
        <w:gridCol w:w="4317"/>
        <w:gridCol w:w="4317"/>
      </w:tblGrid>
      <w:tr w:rsidR="007F6CFB" w:rsidRPr="007F6CFB" w:rsidTr="00E9597D">
        <w:tc>
          <w:tcPr>
            <w:tcW w:w="4316" w:type="dxa"/>
            <w:shd w:val="clear" w:color="auto" w:fill="5B9BD5" w:themeFill="accent1"/>
          </w:tcPr>
          <w:p w:rsidR="007F6CFB" w:rsidRPr="007F6CFB" w:rsidRDefault="007F6CFB" w:rsidP="007F6CFB">
            <w:pPr>
              <w:jc w:val="center"/>
            </w:pPr>
          </w:p>
        </w:tc>
        <w:tc>
          <w:tcPr>
            <w:tcW w:w="4317" w:type="dxa"/>
            <w:shd w:val="clear" w:color="auto" w:fill="5B9BD5" w:themeFill="accent1"/>
          </w:tcPr>
          <w:p w:rsidR="007F6CFB" w:rsidRPr="007F6CFB" w:rsidRDefault="007F6CFB" w:rsidP="007F6CFB">
            <w:pPr>
              <w:jc w:val="center"/>
              <w:rPr>
                <w:b/>
              </w:rPr>
            </w:pPr>
            <w:r w:rsidRPr="007F6CFB">
              <w:rPr>
                <w:b/>
              </w:rPr>
              <w:t>Gas</w:t>
            </w:r>
          </w:p>
        </w:tc>
        <w:tc>
          <w:tcPr>
            <w:tcW w:w="4317" w:type="dxa"/>
            <w:shd w:val="clear" w:color="auto" w:fill="5B9BD5" w:themeFill="accent1"/>
          </w:tcPr>
          <w:p w:rsidR="007F6CFB" w:rsidRPr="007F6CFB" w:rsidRDefault="007F6CFB" w:rsidP="007F6CFB">
            <w:pPr>
              <w:jc w:val="center"/>
              <w:rPr>
                <w:b/>
              </w:rPr>
            </w:pPr>
            <w:r w:rsidRPr="007F6CFB">
              <w:rPr>
                <w:b/>
              </w:rPr>
              <w:t>Methane</w:t>
            </w:r>
          </w:p>
        </w:tc>
      </w:tr>
      <w:tr w:rsidR="007F6CFB" w:rsidRPr="007F6CFB" w:rsidTr="007F6CFB">
        <w:tc>
          <w:tcPr>
            <w:tcW w:w="4316" w:type="dxa"/>
          </w:tcPr>
          <w:p w:rsidR="007F6CFB" w:rsidRPr="007F6CFB" w:rsidRDefault="007F6CFB" w:rsidP="007F6CFB">
            <w:pPr>
              <w:jc w:val="center"/>
            </w:pPr>
            <w:r>
              <w:t>G</w:t>
            </w:r>
          </w:p>
        </w:tc>
        <w:tc>
          <w:tcPr>
            <w:tcW w:w="4317" w:type="dxa"/>
          </w:tcPr>
          <w:p w:rsidR="007F6CFB" w:rsidRPr="007F6CFB" w:rsidRDefault="007F6CFB" w:rsidP="007F6CFB">
            <w:pPr>
              <w:jc w:val="center"/>
            </w:pPr>
            <w:r>
              <w:t>Acetone</w:t>
            </w:r>
          </w:p>
        </w:tc>
        <w:tc>
          <w:tcPr>
            <w:tcW w:w="4317" w:type="dxa"/>
          </w:tcPr>
          <w:p w:rsidR="007F6CFB" w:rsidRPr="007F6CFB" w:rsidRDefault="007F6CFB" w:rsidP="007F6CFB">
            <w:pPr>
              <w:jc w:val="center"/>
            </w:pPr>
            <w:r>
              <w:t>1.7</w:t>
            </w:r>
          </w:p>
        </w:tc>
      </w:tr>
      <w:tr w:rsidR="007F6CFB" w:rsidRPr="007F6CFB" w:rsidTr="00E9597D">
        <w:tc>
          <w:tcPr>
            <w:tcW w:w="4316" w:type="dxa"/>
            <w:shd w:val="clear" w:color="auto" w:fill="DEEAF6" w:themeFill="accent1" w:themeFillTint="33"/>
          </w:tcPr>
          <w:p w:rsidR="007F6CFB" w:rsidRPr="007F6CFB" w:rsidRDefault="007F6CFB" w:rsidP="007F6CFB">
            <w:pPr>
              <w:jc w:val="center"/>
            </w:pPr>
            <w:r>
              <w:t>a</w:t>
            </w:r>
          </w:p>
        </w:tc>
        <w:tc>
          <w:tcPr>
            <w:tcW w:w="4317" w:type="dxa"/>
            <w:shd w:val="clear" w:color="auto" w:fill="DEEAF6" w:themeFill="accent1" w:themeFillTint="33"/>
          </w:tcPr>
          <w:p w:rsidR="007F6CFB" w:rsidRPr="007F6CFB" w:rsidRDefault="007F6CFB" w:rsidP="007F6CFB">
            <w:pPr>
              <w:jc w:val="center"/>
            </w:pPr>
            <w:r>
              <w:t>Acetylene</w:t>
            </w:r>
          </w:p>
        </w:tc>
        <w:tc>
          <w:tcPr>
            <w:tcW w:w="4317" w:type="dxa"/>
            <w:shd w:val="clear" w:color="auto" w:fill="DEEAF6" w:themeFill="accent1" w:themeFillTint="33"/>
          </w:tcPr>
          <w:p w:rsidR="007F6CFB" w:rsidRPr="007F6CFB" w:rsidRDefault="007F6CFB" w:rsidP="007F6CFB">
            <w:pPr>
              <w:jc w:val="center"/>
            </w:pPr>
            <w:r>
              <w:t>1.3</w:t>
            </w:r>
          </w:p>
        </w:tc>
      </w:tr>
      <w:tr w:rsidR="007F6CFB" w:rsidRPr="007F6CFB" w:rsidTr="007F6CFB">
        <w:tc>
          <w:tcPr>
            <w:tcW w:w="4316" w:type="dxa"/>
          </w:tcPr>
          <w:p w:rsidR="007F6CFB" w:rsidRPr="007F6CFB" w:rsidRDefault="007F6CFB" w:rsidP="007F6CFB">
            <w:pPr>
              <w:jc w:val="center"/>
            </w:pPr>
            <w:r>
              <w:t>s</w:t>
            </w:r>
          </w:p>
        </w:tc>
        <w:tc>
          <w:tcPr>
            <w:tcW w:w="4317" w:type="dxa"/>
          </w:tcPr>
          <w:p w:rsidR="007F6CFB" w:rsidRPr="007F6CFB" w:rsidRDefault="007F6CFB" w:rsidP="007F6CFB">
            <w:pPr>
              <w:jc w:val="center"/>
            </w:pPr>
            <w:r>
              <w:t>Ammonia</w:t>
            </w:r>
          </w:p>
        </w:tc>
        <w:tc>
          <w:tcPr>
            <w:tcW w:w="4317" w:type="dxa"/>
          </w:tcPr>
          <w:p w:rsidR="007F6CFB" w:rsidRPr="007F6CFB" w:rsidRDefault="007F6CFB" w:rsidP="007F6CFB">
            <w:pPr>
              <w:jc w:val="center"/>
            </w:pPr>
            <w:r>
              <w:t>0.8</w:t>
            </w:r>
          </w:p>
        </w:tc>
      </w:tr>
      <w:tr w:rsidR="007F6CFB" w:rsidRPr="007F6CFB" w:rsidTr="00E9597D">
        <w:tc>
          <w:tcPr>
            <w:tcW w:w="4316" w:type="dxa"/>
            <w:shd w:val="clear" w:color="auto" w:fill="DEEAF6" w:themeFill="accent1" w:themeFillTint="33"/>
          </w:tcPr>
          <w:p w:rsidR="007F6CFB" w:rsidRPr="007F6CFB" w:rsidRDefault="007F6CFB" w:rsidP="007F6CFB">
            <w:pPr>
              <w:jc w:val="center"/>
            </w:pPr>
          </w:p>
        </w:tc>
        <w:tc>
          <w:tcPr>
            <w:tcW w:w="4317" w:type="dxa"/>
            <w:shd w:val="clear" w:color="auto" w:fill="DEEAF6" w:themeFill="accent1" w:themeFillTint="33"/>
          </w:tcPr>
          <w:p w:rsidR="007F6CFB" w:rsidRPr="007F6CFB" w:rsidRDefault="007F6CFB" w:rsidP="007F6CFB">
            <w:pPr>
              <w:jc w:val="center"/>
            </w:pPr>
            <w:r>
              <w:t>Benzene</w:t>
            </w:r>
          </w:p>
        </w:tc>
        <w:tc>
          <w:tcPr>
            <w:tcW w:w="4317" w:type="dxa"/>
            <w:shd w:val="clear" w:color="auto" w:fill="DEEAF6" w:themeFill="accent1" w:themeFillTint="33"/>
          </w:tcPr>
          <w:p w:rsidR="007F6CFB" w:rsidRPr="007F6CFB" w:rsidRDefault="007F6CFB" w:rsidP="007F6CFB">
            <w:pPr>
              <w:jc w:val="center"/>
            </w:pPr>
            <w:r>
              <w:t>1.9</w:t>
            </w:r>
          </w:p>
        </w:tc>
      </w:tr>
      <w:tr w:rsidR="007F6CFB" w:rsidRPr="007F6CFB" w:rsidTr="007F6CFB">
        <w:tc>
          <w:tcPr>
            <w:tcW w:w="4316" w:type="dxa"/>
          </w:tcPr>
          <w:p w:rsidR="007F6CFB" w:rsidRPr="007F6CFB" w:rsidRDefault="007F6CFB" w:rsidP="007F6CFB">
            <w:pPr>
              <w:jc w:val="center"/>
            </w:pPr>
          </w:p>
        </w:tc>
        <w:tc>
          <w:tcPr>
            <w:tcW w:w="4317" w:type="dxa"/>
          </w:tcPr>
          <w:p w:rsidR="007F6CFB" w:rsidRPr="007F6CFB" w:rsidRDefault="007F6CFB" w:rsidP="007F6CFB">
            <w:pPr>
              <w:jc w:val="center"/>
            </w:pPr>
            <w:r>
              <w:t>Butane</w:t>
            </w:r>
          </w:p>
        </w:tc>
        <w:tc>
          <w:tcPr>
            <w:tcW w:w="4317" w:type="dxa"/>
          </w:tcPr>
          <w:p w:rsidR="007F6CFB" w:rsidRPr="007F6CFB" w:rsidRDefault="007F6CFB" w:rsidP="007F6CFB">
            <w:pPr>
              <w:jc w:val="center"/>
            </w:pPr>
            <w:r>
              <w:t>1.7</w:t>
            </w:r>
          </w:p>
        </w:tc>
      </w:tr>
      <w:tr w:rsidR="007F6CFB" w:rsidRPr="007F6CFB" w:rsidTr="00E9597D">
        <w:tc>
          <w:tcPr>
            <w:tcW w:w="4316" w:type="dxa"/>
            <w:shd w:val="clear" w:color="auto" w:fill="DEEAF6" w:themeFill="accent1" w:themeFillTint="33"/>
          </w:tcPr>
          <w:p w:rsidR="007F6CFB" w:rsidRPr="007F6CFB" w:rsidRDefault="007F6CFB" w:rsidP="007F6CFB">
            <w:pPr>
              <w:jc w:val="center"/>
            </w:pPr>
          </w:p>
        </w:tc>
        <w:tc>
          <w:tcPr>
            <w:tcW w:w="4317" w:type="dxa"/>
            <w:shd w:val="clear" w:color="auto" w:fill="DEEAF6" w:themeFill="accent1" w:themeFillTint="33"/>
          </w:tcPr>
          <w:p w:rsidR="007F6CFB" w:rsidRPr="007F6CFB" w:rsidRDefault="007F6CFB" w:rsidP="007F6CFB">
            <w:pPr>
              <w:jc w:val="center"/>
            </w:pPr>
            <w:r>
              <w:t>Carbon Monoxide</w:t>
            </w:r>
          </w:p>
        </w:tc>
        <w:tc>
          <w:tcPr>
            <w:tcW w:w="4317" w:type="dxa"/>
            <w:shd w:val="clear" w:color="auto" w:fill="DEEAF6" w:themeFill="accent1" w:themeFillTint="33"/>
          </w:tcPr>
          <w:p w:rsidR="007F6CFB" w:rsidRPr="007F6CFB" w:rsidRDefault="007F6CFB" w:rsidP="007F6CFB">
            <w:pPr>
              <w:jc w:val="center"/>
            </w:pPr>
            <w:r>
              <w:t>1.1</w:t>
            </w:r>
          </w:p>
        </w:tc>
      </w:tr>
      <w:tr w:rsidR="007F6CFB" w:rsidRPr="007F6CFB" w:rsidTr="007F6CFB">
        <w:tc>
          <w:tcPr>
            <w:tcW w:w="4316" w:type="dxa"/>
          </w:tcPr>
          <w:p w:rsidR="007F6CFB" w:rsidRPr="007F6CFB" w:rsidRDefault="007F6CFB" w:rsidP="007F6CFB">
            <w:pPr>
              <w:jc w:val="center"/>
            </w:pPr>
            <w:r>
              <w:t>B</w:t>
            </w:r>
          </w:p>
        </w:tc>
        <w:tc>
          <w:tcPr>
            <w:tcW w:w="4317" w:type="dxa"/>
          </w:tcPr>
          <w:p w:rsidR="007F6CFB" w:rsidRPr="007F6CFB" w:rsidRDefault="007F6CFB" w:rsidP="007F6CFB">
            <w:pPr>
              <w:jc w:val="center"/>
            </w:pPr>
            <w:r>
              <w:t>Dodecane</w:t>
            </w:r>
          </w:p>
        </w:tc>
        <w:tc>
          <w:tcPr>
            <w:tcW w:w="4317" w:type="dxa"/>
          </w:tcPr>
          <w:p w:rsidR="007F6CFB" w:rsidRPr="007F6CFB" w:rsidRDefault="007F6CFB" w:rsidP="007F6CFB">
            <w:pPr>
              <w:jc w:val="center"/>
            </w:pPr>
            <w:r>
              <w:t>3.0</w:t>
            </w:r>
          </w:p>
        </w:tc>
      </w:tr>
      <w:tr w:rsidR="007F6CFB" w:rsidRPr="007F6CFB" w:rsidTr="00E9597D">
        <w:tc>
          <w:tcPr>
            <w:tcW w:w="4316" w:type="dxa"/>
            <w:shd w:val="clear" w:color="auto" w:fill="DEEAF6" w:themeFill="accent1" w:themeFillTint="33"/>
          </w:tcPr>
          <w:p w:rsidR="007F6CFB" w:rsidRPr="007F6CFB" w:rsidRDefault="007F6CFB" w:rsidP="007F6CFB">
            <w:pPr>
              <w:jc w:val="center"/>
            </w:pPr>
            <w:r>
              <w:t>e</w:t>
            </w:r>
          </w:p>
        </w:tc>
        <w:tc>
          <w:tcPr>
            <w:tcW w:w="4317" w:type="dxa"/>
            <w:shd w:val="clear" w:color="auto" w:fill="DEEAF6" w:themeFill="accent1" w:themeFillTint="33"/>
          </w:tcPr>
          <w:p w:rsidR="007F6CFB" w:rsidRDefault="007F6CFB" w:rsidP="007F6CFB">
            <w:pPr>
              <w:jc w:val="center"/>
            </w:pPr>
            <w:r>
              <w:t>Ethane</w:t>
            </w:r>
          </w:p>
        </w:tc>
        <w:tc>
          <w:tcPr>
            <w:tcW w:w="4317" w:type="dxa"/>
            <w:shd w:val="clear" w:color="auto" w:fill="DEEAF6" w:themeFill="accent1" w:themeFillTint="33"/>
          </w:tcPr>
          <w:p w:rsidR="007F6CFB" w:rsidRDefault="007F6CFB" w:rsidP="007F6CFB">
            <w:pPr>
              <w:jc w:val="center"/>
            </w:pPr>
            <w:r>
              <w:t>1.3</w:t>
            </w:r>
          </w:p>
        </w:tc>
      </w:tr>
      <w:tr w:rsidR="007F6CFB" w:rsidRPr="007F6CFB" w:rsidTr="007F6CFB">
        <w:tc>
          <w:tcPr>
            <w:tcW w:w="4316" w:type="dxa"/>
          </w:tcPr>
          <w:p w:rsidR="007F6CFB" w:rsidRPr="007F6CFB" w:rsidRDefault="007F6CFB" w:rsidP="007F6CFB">
            <w:pPr>
              <w:jc w:val="center"/>
            </w:pPr>
            <w:r>
              <w:t>i</w:t>
            </w:r>
          </w:p>
        </w:tc>
        <w:tc>
          <w:tcPr>
            <w:tcW w:w="4317" w:type="dxa"/>
          </w:tcPr>
          <w:p w:rsidR="007F6CFB" w:rsidRDefault="007F6CFB" w:rsidP="007F6CFB">
            <w:pPr>
              <w:jc w:val="center"/>
            </w:pPr>
            <w:r>
              <w:t>Ethanol</w:t>
            </w:r>
          </w:p>
        </w:tc>
        <w:tc>
          <w:tcPr>
            <w:tcW w:w="4317" w:type="dxa"/>
          </w:tcPr>
          <w:p w:rsidR="007F6CFB" w:rsidRDefault="007F6CFB" w:rsidP="007F6CFB">
            <w:pPr>
              <w:jc w:val="center"/>
            </w:pPr>
            <w:r>
              <w:t>1.5</w:t>
            </w:r>
          </w:p>
        </w:tc>
      </w:tr>
      <w:tr w:rsidR="007F6CFB" w:rsidRPr="007F6CFB" w:rsidTr="00E9597D">
        <w:tc>
          <w:tcPr>
            <w:tcW w:w="4316" w:type="dxa"/>
            <w:shd w:val="clear" w:color="auto" w:fill="DEEAF6" w:themeFill="accent1" w:themeFillTint="33"/>
          </w:tcPr>
          <w:p w:rsidR="007F6CFB" w:rsidRPr="007F6CFB" w:rsidRDefault="007F6CFB" w:rsidP="007F6CFB">
            <w:pPr>
              <w:jc w:val="center"/>
            </w:pPr>
            <w:r>
              <w:t>n</w:t>
            </w:r>
          </w:p>
        </w:tc>
        <w:tc>
          <w:tcPr>
            <w:tcW w:w="4317" w:type="dxa"/>
            <w:shd w:val="clear" w:color="auto" w:fill="DEEAF6" w:themeFill="accent1" w:themeFillTint="33"/>
          </w:tcPr>
          <w:p w:rsidR="007F6CFB" w:rsidRDefault="007F6CFB" w:rsidP="007F6CFB">
            <w:pPr>
              <w:jc w:val="center"/>
            </w:pPr>
            <w:r>
              <w:t>Ethylene</w:t>
            </w:r>
          </w:p>
        </w:tc>
        <w:tc>
          <w:tcPr>
            <w:tcW w:w="4317" w:type="dxa"/>
            <w:shd w:val="clear" w:color="auto" w:fill="DEEAF6" w:themeFill="accent1" w:themeFillTint="33"/>
          </w:tcPr>
          <w:p w:rsidR="007F6CFB" w:rsidRDefault="007F6CFB" w:rsidP="007F6CFB">
            <w:pPr>
              <w:jc w:val="center"/>
            </w:pPr>
            <w:r>
              <w:t>1.3</w:t>
            </w:r>
          </w:p>
        </w:tc>
      </w:tr>
      <w:tr w:rsidR="007F6CFB" w:rsidRPr="007F6CFB" w:rsidTr="007F6CFB">
        <w:tc>
          <w:tcPr>
            <w:tcW w:w="4316" w:type="dxa"/>
          </w:tcPr>
          <w:p w:rsidR="007F6CFB" w:rsidRPr="007F6CFB" w:rsidRDefault="007F6CFB" w:rsidP="007F6CFB">
            <w:pPr>
              <w:jc w:val="center"/>
            </w:pPr>
            <w:r>
              <w:t>g</w:t>
            </w:r>
          </w:p>
        </w:tc>
        <w:tc>
          <w:tcPr>
            <w:tcW w:w="4317" w:type="dxa"/>
          </w:tcPr>
          <w:p w:rsidR="007F6CFB" w:rsidRDefault="007F6CFB" w:rsidP="007F6CFB">
            <w:pPr>
              <w:jc w:val="center"/>
            </w:pPr>
            <w:r>
              <w:t>Hexane</w:t>
            </w:r>
          </w:p>
        </w:tc>
        <w:tc>
          <w:tcPr>
            <w:tcW w:w="4317" w:type="dxa"/>
          </w:tcPr>
          <w:p w:rsidR="007F6CFB" w:rsidRDefault="007F6CFB" w:rsidP="007F6CFB">
            <w:pPr>
              <w:jc w:val="center"/>
            </w:pPr>
            <w:r>
              <w:t>2.3</w:t>
            </w:r>
          </w:p>
        </w:tc>
      </w:tr>
      <w:tr w:rsidR="007F6CFB" w:rsidRPr="007F6CFB" w:rsidTr="00E9597D">
        <w:tc>
          <w:tcPr>
            <w:tcW w:w="4316" w:type="dxa"/>
            <w:shd w:val="clear" w:color="auto" w:fill="DEEAF6" w:themeFill="accent1" w:themeFillTint="33"/>
          </w:tcPr>
          <w:p w:rsidR="007F6CFB" w:rsidRPr="007F6CFB" w:rsidRDefault="007F6CFB" w:rsidP="007F6CFB">
            <w:pPr>
              <w:jc w:val="center"/>
            </w:pPr>
          </w:p>
        </w:tc>
        <w:tc>
          <w:tcPr>
            <w:tcW w:w="4317" w:type="dxa"/>
            <w:shd w:val="clear" w:color="auto" w:fill="DEEAF6" w:themeFill="accent1" w:themeFillTint="33"/>
          </w:tcPr>
          <w:p w:rsidR="007F6CFB" w:rsidRDefault="007F6CFB" w:rsidP="007F6CFB">
            <w:pPr>
              <w:jc w:val="center"/>
            </w:pPr>
            <w:r>
              <w:t>Hydrogen</w:t>
            </w:r>
          </w:p>
        </w:tc>
        <w:tc>
          <w:tcPr>
            <w:tcW w:w="4317" w:type="dxa"/>
            <w:shd w:val="clear" w:color="auto" w:fill="DEEAF6" w:themeFill="accent1" w:themeFillTint="33"/>
          </w:tcPr>
          <w:p w:rsidR="007F6CFB" w:rsidRDefault="007F6CFB" w:rsidP="007F6CFB">
            <w:pPr>
              <w:jc w:val="center"/>
            </w:pPr>
            <w:r>
              <w:t>1.0</w:t>
            </w:r>
          </w:p>
        </w:tc>
      </w:tr>
      <w:tr w:rsidR="007F6CFB" w:rsidRPr="007F6CFB" w:rsidTr="007F6CFB">
        <w:tc>
          <w:tcPr>
            <w:tcW w:w="4316" w:type="dxa"/>
          </w:tcPr>
          <w:p w:rsidR="007F6CFB" w:rsidRPr="007F6CFB" w:rsidRDefault="007F6CFB" w:rsidP="007F6CFB">
            <w:pPr>
              <w:jc w:val="center"/>
            </w:pPr>
          </w:p>
        </w:tc>
        <w:tc>
          <w:tcPr>
            <w:tcW w:w="4317" w:type="dxa"/>
          </w:tcPr>
          <w:p w:rsidR="007F6CFB" w:rsidRDefault="007F6CFB" w:rsidP="007F6CFB">
            <w:pPr>
              <w:jc w:val="center"/>
            </w:pPr>
            <w:r>
              <w:t>Isopropanol</w:t>
            </w:r>
          </w:p>
        </w:tc>
        <w:tc>
          <w:tcPr>
            <w:tcW w:w="4317" w:type="dxa"/>
          </w:tcPr>
          <w:p w:rsidR="007F6CFB" w:rsidRDefault="007F6CFB" w:rsidP="007F6CFB">
            <w:pPr>
              <w:jc w:val="center"/>
            </w:pPr>
            <w:r>
              <w:t>1.9</w:t>
            </w:r>
          </w:p>
        </w:tc>
      </w:tr>
      <w:tr w:rsidR="007F6CFB" w:rsidRPr="007F6CFB" w:rsidTr="00E9597D">
        <w:tc>
          <w:tcPr>
            <w:tcW w:w="4316" w:type="dxa"/>
            <w:shd w:val="clear" w:color="auto" w:fill="DEEAF6" w:themeFill="accent1" w:themeFillTint="33"/>
          </w:tcPr>
          <w:p w:rsidR="007F6CFB" w:rsidRPr="007F6CFB" w:rsidRDefault="007F6CFB" w:rsidP="007F6CFB">
            <w:pPr>
              <w:jc w:val="center"/>
            </w:pPr>
            <w:r>
              <w:t>S</w:t>
            </w:r>
          </w:p>
        </w:tc>
        <w:tc>
          <w:tcPr>
            <w:tcW w:w="4317" w:type="dxa"/>
            <w:shd w:val="clear" w:color="auto" w:fill="DEEAF6" w:themeFill="accent1" w:themeFillTint="33"/>
          </w:tcPr>
          <w:p w:rsidR="007F6CFB" w:rsidRDefault="007F6CFB" w:rsidP="007F6CFB">
            <w:pPr>
              <w:jc w:val="center"/>
            </w:pPr>
            <w:r>
              <w:t>Methane</w:t>
            </w:r>
          </w:p>
        </w:tc>
        <w:tc>
          <w:tcPr>
            <w:tcW w:w="4317" w:type="dxa"/>
            <w:shd w:val="clear" w:color="auto" w:fill="DEEAF6" w:themeFill="accent1" w:themeFillTint="33"/>
          </w:tcPr>
          <w:p w:rsidR="007F6CFB" w:rsidRDefault="007F6CFB" w:rsidP="007F6CFB">
            <w:pPr>
              <w:jc w:val="center"/>
            </w:pPr>
            <w:r>
              <w:t>1.0</w:t>
            </w:r>
          </w:p>
        </w:tc>
      </w:tr>
      <w:tr w:rsidR="007F6CFB" w:rsidRPr="007F6CFB" w:rsidTr="007F6CFB">
        <w:tc>
          <w:tcPr>
            <w:tcW w:w="4316" w:type="dxa"/>
          </w:tcPr>
          <w:p w:rsidR="007F6CFB" w:rsidRPr="007F6CFB" w:rsidRDefault="007F6CFB" w:rsidP="007F6CFB">
            <w:pPr>
              <w:jc w:val="center"/>
            </w:pPr>
            <w:r>
              <w:t>a</w:t>
            </w:r>
          </w:p>
        </w:tc>
        <w:tc>
          <w:tcPr>
            <w:tcW w:w="4317" w:type="dxa"/>
          </w:tcPr>
          <w:p w:rsidR="007F6CFB" w:rsidRDefault="007F6CFB" w:rsidP="007F6CFB">
            <w:pPr>
              <w:jc w:val="center"/>
            </w:pPr>
            <w:r>
              <w:t>Methanol</w:t>
            </w:r>
          </w:p>
        </w:tc>
        <w:tc>
          <w:tcPr>
            <w:tcW w:w="4317" w:type="dxa"/>
          </w:tcPr>
          <w:p w:rsidR="007F6CFB" w:rsidRDefault="007F6CFB" w:rsidP="007F6CFB">
            <w:pPr>
              <w:jc w:val="center"/>
            </w:pPr>
            <w:r>
              <w:t>1.1</w:t>
            </w:r>
          </w:p>
        </w:tc>
      </w:tr>
      <w:tr w:rsidR="007F6CFB" w:rsidRPr="007F6CFB" w:rsidTr="00E9597D">
        <w:tc>
          <w:tcPr>
            <w:tcW w:w="4316" w:type="dxa"/>
            <w:shd w:val="clear" w:color="auto" w:fill="DEEAF6" w:themeFill="accent1" w:themeFillTint="33"/>
          </w:tcPr>
          <w:p w:rsidR="007F6CFB" w:rsidRPr="007F6CFB" w:rsidRDefault="00E9597D" w:rsidP="007F6CFB">
            <w:pPr>
              <w:jc w:val="center"/>
            </w:pPr>
            <w:r>
              <w:t>m</w:t>
            </w:r>
          </w:p>
        </w:tc>
        <w:tc>
          <w:tcPr>
            <w:tcW w:w="4317" w:type="dxa"/>
            <w:shd w:val="clear" w:color="auto" w:fill="DEEAF6" w:themeFill="accent1" w:themeFillTint="33"/>
          </w:tcPr>
          <w:p w:rsidR="007F6CFB" w:rsidRDefault="007F6CFB" w:rsidP="007F6CFB">
            <w:pPr>
              <w:jc w:val="center"/>
            </w:pPr>
            <w:r>
              <w:t>Pentane</w:t>
            </w:r>
          </w:p>
        </w:tc>
        <w:tc>
          <w:tcPr>
            <w:tcW w:w="4317" w:type="dxa"/>
            <w:shd w:val="clear" w:color="auto" w:fill="DEEAF6" w:themeFill="accent1" w:themeFillTint="33"/>
          </w:tcPr>
          <w:p w:rsidR="007F6CFB" w:rsidRDefault="007F6CFB" w:rsidP="007F6CFB">
            <w:pPr>
              <w:jc w:val="center"/>
            </w:pPr>
            <w:r>
              <w:t>1.9</w:t>
            </w:r>
          </w:p>
        </w:tc>
      </w:tr>
      <w:tr w:rsidR="007F6CFB" w:rsidRPr="007F6CFB" w:rsidTr="007F6CFB">
        <w:tc>
          <w:tcPr>
            <w:tcW w:w="4316" w:type="dxa"/>
          </w:tcPr>
          <w:p w:rsidR="007F6CFB" w:rsidRPr="007F6CFB" w:rsidRDefault="00E9597D" w:rsidP="007F6CFB">
            <w:pPr>
              <w:jc w:val="center"/>
            </w:pPr>
            <w:r>
              <w:t>p</w:t>
            </w:r>
          </w:p>
        </w:tc>
        <w:tc>
          <w:tcPr>
            <w:tcW w:w="4317" w:type="dxa"/>
          </w:tcPr>
          <w:p w:rsidR="007F6CFB" w:rsidRDefault="007F6CFB" w:rsidP="007F6CFB">
            <w:pPr>
              <w:jc w:val="center"/>
            </w:pPr>
            <w:r>
              <w:t>Propane</w:t>
            </w:r>
          </w:p>
        </w:tc>
        <w:tc>
          <w:tcPr>
            <w:tcW w:w="4317" w:type="dxa"/>
          </w:tcPr>
          <w:p w:rsidR="007F6CFB" w:rsidRDefault="007F6CFB" w:rsidP="007F6CFB">
            <w:pPr>
              <w:jc w:val="center"/>
            </w:pPr>
            <w:r>
              <w:t>1.6</w:t>
            </w:r>
          </w:p>
        </w:tc>
      </w:tr>
      <w:tr w:rsidR="007F6CFB" w:rsidRPr="007F6CFB" w:rsidTr="00E9597D">
        <w:tc>
          <w:tcPr>
            <w:tcW w:w="4316" w:type="dxa"/>
            <w:shd w:val="clear" w:color="auto" w:fill="DEEAF6" w:themeFill="accent1" w:themeFillTint="33"/>
          </w:tcPr>
          <w:p w:rsidR="007F6CFB" w:rsidRPr="007F6CFB" w:rsidRDefault="00E9597D" w:rsidP="007F6CFB">
            <w:pPr>
              <w:jc w:val="center"/>
            </w:pPr>
            <w:r>
              <w:t>l</w:t>
            </w:r>
          </w:p>
        </w:tc>
        <w:tc>
          <w:tcPr>
            <w:tcW w:w="4317" w:type="dxa"/>
            <w:shd w:val="clear" w:color="auto" w:fill="DEEAF6" w:themeFill="accent1" w:themeFillTint="33"/>
          </w:tcPr>
          <w:p w:rsidR="007F6CFB" w:rsidRDefault="007F6CFB" w:rsidP="007F6CFB">
            <w:pPr>
              <w:jc w:val="center"/>
            </w:pPr>
            <w:r>
              <w:t>Styrene</w:t>
            </w:r>
          </w:p>
        </w:tc>
        <w:tc>
          <w:tcPr>
            <w:tcW w:w="4317" w:type="dxa"/>
            <w:shd w:val="clear" w:color="auto" w:fill="DEEAF6" w:themeFill="accent1" w:themeFillTint="33"/>
          </w:tcPr>
          <w:p w:rsidR="007F6CFB" w:rsidRDefault="007F6CFB" w:rsidP="007F6CFB">
            <w:pPr>
              <w:jc w:val="center"/>
            </w:pPr>
            <w:r>
              <w:t>2.2</w:t>
            </w:r>
          </w:p>
        </w:tc>
      </w:tr>
      <w:tr w:rsidR="007F6CFB" w:rsidRPr="007F6CFB" w:rsidTr="007F6CFB">
        <w:tc>
          <w:tcPr>
            <w:tcW w:w="4316" w:type="dxa"/>
          </w:tcPr>
          <w:p w:rsidR="007F6CFB" w:rsidRPr="007F6CFB" w:rsidRDefault="00E9597D" w:rsidP="007F6CFB">
            <w:pPr>
              <w:jc w:val="center"/>
            </w:pPr>
            <w:r>
              <w:t>e</w:t>
            </w:r>
          </w:p>
        </w:tc>
        <w:tc>
          <w:tcPr>
            <w:tcW w:w="4317" w:type="dxa"/>
          </w:tcPr>
          <w:p w:rsidR="007F6CFB" w:rsidRDefault="007F6CFB" w:rsidP="007F6CFB">
            <w:pPr>
              <w:jc w:val="center"/>
            </w:pPr>
            <w:r>
              <w:t>Toluene</w:t>
            </w:r>
          </w:p>
        </w:tc>
        <w:tc>
          <w:tcPr>
            <w:tcW w:w="4317" w:type="dxa"/>
          </w:tcPr>
          <w:p w:rsidR="007F6CFB" w:rsidRDefault="007F6CFB" w:rsidP="007F6CFB">
            <w:pPr>
              <w:jc w:val="center"/>
            </w:pPr>
            <w:r>
              <w:t>2.1</w:t>
            </w:r>
          </w:p>
        </w:tc>
      </w:tr>
      <w:tr w:rsidR="007F6CFB" w:rsidRPr="007F6CFB" w:rsidTr="00E9597D">
        <w:tc>
          <w:tcPr>
            <w:tcW w:w="4316" w:type="dxa"/>
            <w:shd w:val="clear" w:color="auto" w:fill="DEEAF6" w:themeFill="accent1" w:themeFillTint="33"/>
          </w:tcPr>
          <w:p w:rsidR="007F6CFB" w:rsidRPr="007F6CFB" w:rsidRDefault="007F6CFB" w:rsidP="007F6CFB">
            <w:pPr>
              <w:jc w:val="center"/>
            </w:pPr>
            <w:r>
              <w:t>d</w:t>
            </w:r>
          </w:p>
        </w:tc>
        <w:tc>
          <w:tcPr>
            <w:tcW w:w="4317" w:type="dxa"/>
            <w:shd w:val="clear" w:color="auto" w:fill="DEEAF6" w:themeFill="accent1" w:themeFillTint="33"/>
          </w:tcPr>
          <w:p w:rsidR="007F6CFB" w:rsidRDefault="007F6CFB" w:rsidP="007F6CFB">
            <w:pPr>
              <w:jc w:val="center"/>
            </w:pPr>
            <w:r>
              <w:t>Vinyl Chloride</w:t>
            </w:r>
          </w:p>
        </w:tc>
        <w:tc>
          <w:tcPr>
            <w:tcW w:w="4317" w:type="dxa"/>
            <w:shd w:val="clear" w:color="auto" w:fill="DEEAF6" w:themeFill="accent1" w:themeFillTint="33"/>
          </w:tcPr>
          <w:p w:rsidR="007F6CFB" w:rsidRDefault="007F6CFB" w:rsidP="007F6CFB">
            <w:pPr>
              <w:jc w:val="center"/>
            </w:pPr>
            <w:r>
              <w:t>2.5</w:t>
            </w:r>
          </w:p>
        </w:tc>
      </w:tr>
      <w:tr w:rsidR="007F6CFB" w:rsidRPr="007F6CFB" w:rsidTr="00C0338F">
        <w:trPr>
          <w:trHeight w:val="143"/>
        </w:trPr>
        <w:tc>
          <w:tcPr>
            <w:tcW w:w="4316" w:type="dxa"/>
          </w:tcPr>
          <w:p w:rsidR="007F6CFB" w:rsidRPr="007F6CFB" w:rsidRDefault="007F6CFB" w:rsidP="007F6CFB">
            <w:pPr>
              <w:jc w:val="center"/>
            </w:pPr>
          </w:p>
        </w:tc>
        <w:tc>
          <w:tcPr>
            <w:tcW w:w="4317" w:type="dxa"/>
          </w:tcPr>
          <w:p w:rsidR="007F6CFB" w:rsidRDefault="007F6CFB" w:rsidP="007F6CFB">
            <w:pPr>
              <w:jc w:val="center"/>
            </w:pPr>
            <w:r>
              <w:t>Xylene</w:t>
            </w:r>
          </w:p>
        </w:tc>
        <w:tc>
          <w:tcPr>
            <w:tcW w:w="4317" w:type="dxa"/>
          </w:tcPr>
          <w:p w:rsidR="007F6CFB" w:rsidRDefault="007F6CFB" w:rsidP="007F6CFB">
            <w:pPr>
              <w:jc w:val="center"/>
            </w:pPr>
            <w:r>
              <w:t>2.5</w:t>
            </w:r>
          </w:p>
        </w:tc>
      </w:tr>
    </w:tbl>
    <w:p w:rsidR="00100556" w:rsidRPr="007F6CFB" w:rsidRDefault="00100556" w:rsidP="00C0338F"/>
    <w:sectPr w:rsidR="00100556" w:rsidRPr="007F6CFB" w:rsidSect="00100556">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37F" w:rsidRDefault="0052537F" w:rsidP="00100556">
      <w:pPr>
        <w:spacing w:after="0" w:line="240" w:lineRule="auto"/>
      </w:pPr>
      <w:r>
        <w:separator/>
      </w:r>
    </w:p>
  </w:endnote>
  <w:endnote w:type="continuationSeparator" w:id="0">
    <w:p w:rsidR="0052537F" w:rsidRDefault="0052537F" w:rsidP="0010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AF6" w:rsidRDefault="00247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D8C" w:rsidRDefault="00796D8C" w:rsidP="00247AF6">
    <w:pPr>
      <w:pStyle w:val="Footer"/>
      <w:pBdr>
        <w:top w:val="single" w:sz="6" w:space="0" w:color="auto"/>
      </w:pBdr>
      <w:tabs>
        <w:tab w:val="clear" w:pos="9360"/>
        <w:tab w:val="right" w:pos="12780"/>
      </w:tabs>
      <w:rPr>
        <w:rFonts w:ascii="Palatino" w:hAnsi="Palatino"/>
        <w:sz w:val="18"/>
      </w:rPr>
    </w:pPr>
    <w:r>
      <w:rPr>
        <w:i/>
        <w:sz w:val="18"/>
      </w:rPr>
      <w:t>Fermilab ES&amp;H Manual</w:t>
    </w:r>
    <w:r>
      <w:rPr>
        <w:i/>
        <w:sz w:val="18"/>
      </w:rPr>
      <w:tab/>
    </w:r>
    <w:r>
      <w:rPr>
        <w:i/>
        <w:sz w:val="18"/>
      </w:rPr>
      <w:tab/>
    </w:r>
    <w:r>
      <w:rPr>
        <w:rFonts w:ascii="Palatino" w:hAnsi="Palatino"/>
        <w:sz w:val="18"/>
      </w:rPr>
      <w:t>4230</w:t>
    </w:r>
    <w:r w:rsidR="001936D1">
      <w:rPr>
        <w:rFonts w:ascii="Palatino" w:hAnsi="Palatino"/>
        <w:sz w:val="18"/>
      </w:rPr>
      <w:t>.06</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247AF6">
      <w:rPr>
        <w:rFonts w:ascii="Palatino" w:hAnsi="Palatino"/>
        <w:noProof/>
        <w:sz w:val="18"/>
      </w:rPr>
      <w:t>1</w:t>
    </w:r>
    <w:r>
      <w:rPr>
        <w:rFonts w:ascii="Palatino" w:hAnsi="Palatino"/>
        <w:sz w:val="18"/>
      </w:rPr>
      <w:fldChar w:fldCharType="end"/>
    </w:r>
  </w:p>
  <w:p w:rsidR="00796D8C" w:rsidRDefault="00796D8C" w:rsidP="00C0338F">
    <w:pPr>
      <w:pStyle w:val="Footer"/>
      <w:pBdr>
        <w:top w:val="single" w:sz="6" w:space="0" w:color="auto"/>
      </w:pBd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&amp;Q</w:t>
    </w:r>
    <w:r w:rsidRPr="00320751">
      <w:rPr>
        <w:rFonts w:ascii="Palatino" w:hAnsi="Palatino"/>
        <w:i/>
        <w:sz w:val="18"/>
      </w:rPr>
      <w:t xml:space="preserve"> Section website.</w:t>
    </w:r>
    <w:r>
      <w:rPr>
        <w:rFonts w:ascii="Palatino" w:hAnsi="Palatino"/>
        <w:sz w:val="18"/>
      </w:rPr>
      <w:tab/>
    </w:r>
    <w:r w:rsidR="00247AF6">
      <w:rPr>
        <w:rFonts w:ascii="Palatino" w:hAnsi="Palatino"/>
        <w:sz w:val="18"/>
      </w:rPr>
      <w:tab/>
    </w:r>
    <w:r w:rsidR="00247AF6">
      <w:rPr>
        <w:rFonts w:ascii="Palatino" w:hAnsi="Palatino"/>
        <w:sz w:val="18"/>
      </w:rPr>
      <w:tab/>
    </w:r>
    <w:r w:rsidR="00247AF6">
      <w:rPr>
        <w:rFonts w:ascii="Palatino" w:hAnsi="Palatino"/>
        <w:sz w:val="18"/>
      </w:rPr>
      <w:tab/>
      <w:t xml:space="preserve">       </w:t>
    </w:r>
    <w:r>
      <w:rPr>
        <w:sz w:val="18"/>
        <w:szCs w:val="18"/>
      </w:rPr>
      <w:t>Rev. 12/201</w:t>
    </w:r>
    <w:r w:rsidR="00247AF6">
      <w:rPr>
        <w:sz w:val="18"/>
        <w:szCs w:val="18"/>
      </w:rPr>
      <w:t>6</w:t>
    </w:r>
    <w:bookmarkStart w:id="0" w:name="_GoBack"/>
    <w:bookmarkEnd w:id="0"/>
    <w:r w:rsidRPr="00A71082">
      <w:rPr>
        <w:rFonts w:ascii="Palatino" w:hAnsi="Palatino"/>
        <w:sz w:val="18"/>
        <w:szCs w:val="18"/>
      </w:rPr>
      <w:t xml:space="preserve"> </w:t>
    </w:r>
    <w:r w:rsidRPr="00E131D2">
      <w:rPr>
        <w:rFonts w:ascii="Palatino" w:hAnsi="Palatino"/>
      </w:rPr>
      <w:t xml:space="preserve">    </w:t>
    </w:r>
  </w:p>
  <w:p w:rsidR="00DC59D4" w:rsidRDefault="00DC59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AF6" w:rsidRDefault="00247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37F" w:rsidRDefault="0052537F" w:rsidP="00100556">
      <w:pPr>
        <w:spacing w:after="0" w:line="240" w:lineRule="auto"/>
      </w:pPr>
      <w:r>
        <w:separator/>
      </w:r>
    </w:p>
  </w:footnote>
  <w:footnote w:type="continuationSeparator" w:id="0">
    <w:p w:rsidR="0052537F" w:rsidRDefault="0052537F" w:rsidP="00100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AF6" w:rsidRDefault="00247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5CA" w:rsidRDefault="008A55CA" w:rsidP="00796D8C">
    <w:pPr>
      <w:pStyle w:val="Header"/>
      <w:jc w:val="center"/>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5851"/>
      <w:gridCol w:w="3780"/>
    </w:tblGrid>
    <w:tr w:rsidR="008A55CA" w:rsidRPr="00423E3B" w:rsidTr="00247AF6">
      <w:trPr>
        <w:trHeight w:val="611"/>
      </w:trPr>
      <w:tc>
        <w:tcPr>
          <w:tcW w:w="2676" w:type="dxa"/>
        </w:tcPr>
        <w:p w:rsidR="008A55CA" w:rsidRDefault="008A55CA" w:rsidP="008A55CA">
          <w:r w:rsidRPr="00684839">
            <w:rPr>
              <w:noProof/>
            </w:rPr>
            <w:drawing>
              <wp:anchor distT="0" distB="0" distL="114300" distR="114300" simplePos="0" relativeHeight="251659264" behindDoc="0" locked="0" layoutInCell="1" allowOverlap="0" wp14:anchorId="153B50D1" wp14:editId="1F980DE9">
                <wp:simplePos x="0" y="0"/>
                <wp:positionH relativeFrom="page">
                  <wp:posOffset>45720</wp:posOffset>
                </wp:positionH>
                <wp:positionV relativeFrom="page">
                  <wp:posOffset>161290</wp:posOffset>
                </wp:positionV>
                <wp:extent cx="1552575" cy="276225"/>
                <wp:effectExtent l="0" t="0" r="9525" b="9525"/>
                <wp:wrapTopAndBottom/>
                <wp:docPr id="13" name="Picture 1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51" w:type="dxa"/>
          <w:vAlign w:val="center"/>
        </w:tcPr>
        <w:p w:rsidR="008A55CA" w:rsidRPr="00247AF6" w:rsidRDefault="008A55CA" w:rsidP="008A55CA">
          <w:pPr>
            <w:jc w:val="center"/>
            <w:rPr>
              <w:rFonts w:ascii="Times New Roman" w:hAnsi="Times New Roman" w:cs="Times New Roman"/>
              <w:sz w:val="24"/>
              <w:szCs w:val="24"/>
            </w:rPr>
          </w:pPr>
          <w:r w:rsidRPr="00247AF6">
            <w:rPr>
              <w:rFonts w:ascii="Times New Roman" w:hAnsi="Times New Roman" w:cs="Times New Roman"/>
              <w:sz w:val="24"/>
              <w:szCs w:val="24"/>
            </w:rPr>
            <w:t>ES&amp;H Manual</w:t>
          </w:r>
        </w:p>
      </w:tc>
      <w:tc>
        <w:tcPr>
          <w:tcW w:w="3780" w:type="dxa"/>
          <w:vAlign w:val="center"/>
        </w:tcPr>
        <w:p w:rsidR="008A55CA" w:rsidRPr="00247AF6" w:rsidRDefault="008A55CA" w:rsidP="008A55CA">
          <w:pPr>
            <w:jc w:val="center"/>
            <w:rPr>
              <w:rFonts w:ascii="Times New Roman" w:hAnsi="Times New Roman" w:cs="Times New Roman"/>
              <w:sz w:val="24"/>
              <w:szCs w:val="24"/>
            </w:rPr>
          </w:pPr>
          <w:r w:rsidRPr="00247AF6">
            <w:rPr>
              <w:rFonts w:ascii="Times New Roman" w:hAnsi="Times New Roman" w:cs="Times New Roman"/>
              <w:sz w:val="24"/>
              <w:szCs w:val="24"/>
            </w:rPr>
            <w:t>FESHM 4230.06</w:t>
          </w:r>
        </w:p>
        <w:p w:rsidR="008A55CA" w:rsidRPr="00247AF6" w:rsidRDefault="008A55CA" w:rsidP="008A55CA">
          <w:pPr>
            <w:jc w:val="center"/>
            <w:rPr>
              <w:rFonts w:ascii="Times New Roman" w:hAnsi="Times New Roman" w:cs="Times New Roman"/>
              <w:sz w:val="24"/>
              <w:szCs w:val="24"/>
            </w:rPr>
          </w:pPr>
          <w:r w:rsidRPr="00247AF6">
            <w:rPr>
              <w:rFonts w:ascii="Times New Roman" w:hAnsi="Times New Roman" w:cs="Times New Roman"/>
              <w:sz w:val="24"/>
              <w:szCs w:val="24"/>
            </w:rPr>
            <w:t>December 201</w:t>
          </w:r>
          <w:r w:rsidR="00247AF6">
            <w:rPr>
              <w:rFonts w:ascii="Times New Roman" w:hAnsi="Times New Roman" w:cs="Times New Roman"/>
              <w:sz w:val="24"/>
              <w:szCs w:val="24"/>
            </w:rPr>
            <w:t>6</w:t>
          </w:r>
        </w:p>
      </w:tc>
    </w:tr>
  </w:tbl>
  <w:p w:rsidR="008A55CA" w:rsidRDefault="008A55CA">
    <w:pPr>
      <w:pStyle w:val="Header"/>
    </w:pPr>
  </w:p>
  <w:p w:rsidR="008A55CA" w:rsidRDefault="008A55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AF6" w:rsidRDefault="00247A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56"/>
    <w:rsid w:val="00042ABD"/>
    <w:rsid w:val="00100556"/>
    <w:rsid w:val="0015313B"/>
    <w:rsid w:val="001936D1"/>
    <w:rsid w:val="001A5383"/>
    <w:rsid w:val="00247AF6"/>
    <w:rsid w:val="002B51E6"/>
    <w:rsid w:val="0030567E"/>
    <w:rsid w:val="003341E1"/>
    <w:rsid w:val="00397E26"/>
    <w:rsid w:val="0052537F"/>
    <w:rsid w:val="005827A7"/>
    <w:rsid w:val="006E7228"/>
    <w:rsid w:val="00796D8C"/>
    <w:rsid w:val="007F6CFB"/>
    <w:rsid w:val="008644D0"/>
    <w:rsid w:val="00882A9F"/>
    <w:rsid w:val="008A293D"/>
    <w:rsid w:val="008A55CA"/>
    <w:rsid w:val="008F5971"/>
    <w:rsid w:val="009605FF"/>
    <w:rsid w:val="009A10BF"/>
    <w:rsid w:val="00C0338F"/>
    <w:rsid w:val="00C11A1F"/>
    <w:rsid w:val="00D30CFC"/>
    <w:rsid w:val="00DC59D4"/>
    <w:rsid w:val="00E67584"/>
    <w:rsid w:val="00E9597D"/>
    <w:rsid w:val="00EA4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9C748"/>
  <w15:chartTrackingRefBased/>
  <w15:docId w15:val="{FC5C2F68-B33E-45C5-8AD2-D01A8322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556"/>
  </w:style>
  <w:style w:type="paragraph" w:styleId="Footer">
    <w:name w:val="footer"/>
    <w:basedOn w:val="Normal"/>
    <w:link w:val="FooterChar"/>
    <w:unhideWhenUsed/>
    <w:rsid w:val="00100556"/>
    <w:pPr>
      <w:tabs>
        <w:tab w:val="center" w:pos="4680"/>
        <w:tab w:val="right" w:pos="9360"/>
      </w:tabs>
      <w:spacing w:after="0" w:line="240" w:lineRule="auto"/>
    </w:pPr>
  </w:style>
  <w:style w:type="character" w:customStyle="1" w:styleId="FooterChar">
    <w:name w:val="Footer Char"/>
    <w:basedOn w:val="DefaultParagraphFont"/>
    <w:link w:val="Footer"/>
    <w:rsid w:val="00100556"/>
  </w:style>
  <w:style w:type="table" w:styleId="TableGrid">
    <w:name w:val="Table Grid"/>
    <w:basedOn w:val="TableNormal"/>
    <w:uiPriority w:val="39"/>
    <w:rsid w:val="00DC5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5689">
      <w:bodyDiv w:val="1"/>
      <w:marLeft w:val="0"/>
      <w:marRight w:val="0"/>
      <w:marTop w:val="0"/>
      <w:marBottom w:val="0"/>
      <w:divBdr>
        <w:top w:val="none" w:sz="0" w:space="0" w:color="auto"/>
        <w:left w:val="none" w:sz="0" w:space="0" w:color="auto"/>
        <w:bottom w:val="none" w:sz="0" w:space="0" w:color="auto"/>
        <w:right w:val="none" w:sz="0" w:space="0" w:color="auto"/>
      </w:divBdr>
      <w:divsChild>
        <w:div w:id="2020933796">
          <w:marLeft w:val="0"/>
          <w:marRight w:val="0"/>
          <w:marTop w:val="0"/>
          <w:marBottom w:val="0"/>
          <w:divBdr>
            <w:top w:val="none" w:sz="0" w:space="0" w:color="auto"/>
            <w:left w:val="none" w:sz="0" w:space="0" w:color="auto"/>
            <w:bottom w:val="none" w:sz="0" w:space="0" w:color="auto"/>
            <w:right w:val="none" w:sz="0" w:space="0" w:color="auto"/>
          </w:divBdr>
          <w:divsChild>
            <w:div w:id="96103847">
              <w:marLeft w:val="0"/>
              <w:marRight w:val="0"/>
              <w:marTop w:val="0"/>
              <w:marBottom w:val="0"/>
              <w:divBdr>
                <w:top w:val="none" w:sz="0" w:space="0" w:color="auto"/>
                <w:left w:val="none" w:sz="0" w:space="0" w:color="auto"/>
                <w:bottom w:val="none" w:sz="0" w:space="0" w:color="auto"/>
                <w:right w:val="none" w:sz="0" w:space="0" w:color="auto"/>
              </w:divBdr>
            </w:div>
            <w:div w:id="1127552887">
              <w:marLeft w:val="0"/>
              <w:marRight w:val="0"/>
              <w:marTop w:val="0"/>
              <w:marBottom w:val="0"/>
              <w:divBdr>
                <w:top w:val="none" w:sz="0" w:space="0" w:color="auto"/>
                <w:left w:val="none" w:sz="0" w:space="0" w:color="auto"/>
                <w:bottom w:val="none" w:sz="0" w:space="0" w:color="auto"/>
                <w:right w:val="none" w:sz="0" w:space="0" w:color="auto"/>
              </w:divBdr>
            </w:div>
            <w:div w:id="815031030">
              <w:marLeft w:val="0"/>
              <w:marRight w:val="0"/>
              <w:marTop w:val="0"/>
              <w:marBottom w:val="0"/>
              <w:divBdr>
                <w:top w:val="none" w:sz="0" w:space="0" w:color="auto"/>
                <w:left w:val="none" w:sz="0" w:space="0" w:color="auto"/>
                <w:bottom w:val="none" w:sz="0" w:space="0" w:color="auto"/>
                <w:right w:val="none" w:sz="0" w:space="0" w:color="auto"/>
              </w:divBdr>
            </w:div>
            <w:div w:id="788860170">
              <w:marLeft w:val="0"/>
              <w:marRight w:val="0"/>
              <w:marTop w:val="0"/>
              <w:marBottom w:val="0"/>
              <w:divBdr>
                <w:top w:val="none" w:sz="0" w:space="0" w:color="auto"/>
                <w:left w:val="none" w:sz="0" w:space="0" w:color="auto"/>
                <w:bottom w:val="none" w:sz="0" w:space="0" w:color="auto"/>
                <w:right w:val="none" w:sz="0" w:space="0" w:color="auto"/>
              </w:divBdr>
            </w:div>
            <w:div w:id="984166953">
              <w:marLeft w:val="0"/>
              <w:marRight w:val="0"/>
              <w:marTop w:val="0"/>
              <w:marBottom w:val="0"/>
              <w:divBdr>
                <w:top w:val="none" w:sz="0" w:space="0" w:color="auto"/>
                <w:left w:val="none" w:sz="0" w:space="0" w:color="auto"/>
                <w:bottom w:val="none" w:sz="0" w:space="0" w:color="auto"/>
                <w:right w:val="none" w:sz="0" w:space="0" w:color="auto"/>
              </w:divBdr>
            </w:div>
            <w:div w:id="1601835069">
              <w:marLeft w:val="0"/>
              <w:marRight w:val="0"/>
              <w:marTop w:val="0"/>
              <w:marBottom w:val="0"/>
              <w:divBdr>
                <w:top w:val="none" w:sz="0" w:space="0" w:color="auto"/>
                <w:left w:val="none" w:sz="0" w:space="0" w:color="auto"/>
                <w:bottom w:val="none" w:sz="0" w:space="0" w:color="auto"/>
                <w:right w:val="none" w:sz="0" w:space="0" w:color="auto"/>
              </w:divBdr>
            </w:div>
            <w:div w:id="108279368">
              <w:marLeft w:val="0"/>
              <w:marRight w:val="0"/>
              <w:marTop w:val="0"/>
              <w:marBottom w:val="0"/>
              <w:divBdr>
                <w:top w:val="none" w:sz="0" w:space="0" w:color="auto"/>
                <w:left w:val="none" w:sz="0" w:space="0" w:color="auto"/>
                <w:bottom w:val="none" w:sz="0" w:space="0" w:color="auto"/>
                <w:right w:val="none" w:sz="0" w:space="0" w:color="auto"/>
              </w:divBdr>
            </w:div>
            <w:div w:id="2561466">
              <w:marLeft w:val="0"/>
              <w:marRight w:val="0"/>
              <w:marTop w:val="0"/>
              <w:marBottom w:val="0"/>
              <w:divBdr>
                <w:top w:val="none" w:sz="0" w:space="0" w:color="auto"/>
                <w:left w:val="none" w:sz="0" w:space="0" w:color="auto"/>
                <w:bottom w:val="none" w:sz="0" w:space="0" w:color="auto"/>
                <w:right w:val="none" w:sz="0" w:space="0" w:color="auto"/>
              </w:divBdr>
            </w:div>
            <w:div w:id="246964401">
              <w:marLeft w:val="0"/>
              <w:marRight w:val="0"/>
              <w:marTop w:val="0"/>
              <w:marBottom w:val="0"/>
              <w:divBdr>
                <w:top w:val="none" w:sz="0" w:space="0" w:color="auto"/>
                <w:left w:val="none" w:sz="0" w:space="0" w:color="auto"/>
                <w:bottom w:val="none" w:sz="0" w:space="0" w:color="auto"/>
                <w:right w:val="none" w:sz="0" w:space="0" w:color="auto"/>
              </w:divBdr>
            </w:div>
            <w:div w:id="520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 Gee x3697 10164N</dc:creator>
  <cp:keywords/>
  <dc:description/>
  <cp:lastModifiedBy>Jody L Federwitz</cp:lastModifiedBy>
  <cp:revision>2</cp:revision>
  <dcterms:created xsi:type="dcterms:W3CDTF">2017-01-17T21:40:00Z</dcterms:created>
  <dcterms:modified xsi:type="dcterms:W3CDTF">2017-01-17T21:40:00Z</dcterms:modified>
</cp:coreProperties>
</file>