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73FC1" w14:textId="77777777" w:rsidR="00142C80" w:rsidRDefault="00142C80" w:rsidP="00142C80">
      <w:pPr>
        <w:jc w:val="center"/>
        <w:rPr>
          <w:b/>
          <w:sz w:val="28"/>
          <w:szCs w:val="28"/>
        </w:rPr>
      </w:pPr>
    </w:p>
    <w:p w14:paraId="0AE58763" w14:textId="77777777" w:rsidR="00142C80" w:rsidRDefault="00142C80" w:rsidP="00142C80">
      <w:pPr>
        <w:jc w:val="center"/>
        <w:rPr>
          <w:b/>
          <w:sz w:val="28"/>
          <w:szCs w:val="28"/>
        </w:rPr>
      </w:pPr>
    </w:p>
    <w:p w14:paraId="48B5096F" w14:textId="12938752" w:rsidR="00142C80" w:rsidRPr="004F254C" w:rsidRDefault="004F254C" w:rsidP="006E642E">
      <w:pPr>
        <w:ind w:right="36"/>
        <w:jc w:val="center"/>
        <w:rPr>
          <w:b/>
          <w:sz w:val="36"/>
          <w:szCs w:val="36"/>
        </w:rPr>
      </w:pPr>
      <w:r w:rsidRPr="00AB4D65">
        <w:rPr>
          <w:color w:val="000000"/>
          <w:sz w:val="36"/>
          <w:szCs w:val="36"/>
        </w:rPr>
        <w:t xml:space="preserve">FESHM </w:t>
      </w:r>
      <w:r w:rsidR="00826861">
        <w:rPr>
          <w:color w:val="000000"/>
          <w:sz w:val="36"/>
          <w:szCs w:val="36"/>
        </w:rPr>
        <w:t>4150</w:t>
      </w:r>
      <w:r w:rsidRPr="00AB4D65">
        <w:rPr>
          <w:color w:val="000000"/>
          <w:sz w:val="36"/>
          <w:szCs w:val="36"/>
        </w:rPr>
        <w:t xml:space="preserve">: </w:t>
      </w:r>
      <w:r w:rsidR="006E642E">
        <w:rPr>
          <w:color w:val="000000"/>
          <w:sz w:val="36"/>
          <w:szCs w:val="36"/>
        </w:rPr>
        <w:t>RESPIRATORY PROTECTION</w:t>
      </w:r>
    </w:p>
    <w:p w14:paraId="6437CD86" w14:textId="77777777" w:rsidR="00142C80" w:rsidRDefault="00142C80" w:rsidP="00142C80">
      <w:pPr>
        <w:jc w:val="center"/>
        <w:rPr>
          <w:b/>
          <w:sz w:val="28"/>
          <w:szCs w:val="28"/>
        </w:rPr>
      </w:pPr>
    </w:p>
    <w:p w14:paraId="32EF78D0" w14:textId="77777777" w:rsidR="00142C80" w:rsidRDefault="00142C80" w:rsidP="00142C80">
      <w:pPr>
        <w:jc w:val="center"/>
        <w:rPr>
          <w:b/>
          <w:sz w:val="28"/>
          <w:szCs w:val="28"/>
        </w:rPr>
      </w:pPr>
    </w:p>
    <w:p w14:paraId="27FA82E1" w14:textId="77777777" w:rsidR="00DB5D5A" w:rsidRPr="008B60C4" w:rsidRDefault="00743FAE" w:rsidP="00DB5D5A">
      <w:pPr>
        <w:ind w:right="-140"/>
        <w:jc w:val="center"/>
        <w:rPr>
          <w:b/>
          <w:color w:val="000000"/>
        </w:rPr>
      </w:pPr>
      <w:r>
        <w:rPr>
          <w:b/>
          <w:color w:val="000000"/>
        </w:rPr>
        <w:t>Revision History</w:t>
      </w:r>
    </w:p>
    <w:p w14:paraId="507BB7DF" w14:textId="77777777" w:rsidR="00DB5D5A" w:rsidRPr="008B60C4" w:rsidRDefault="00DB5D5A" w:rsidP="00DB5D5A">
      <w:pPr>
        <w:ind w:right="-140"/>
        <w:rPr>
          <w:b/>
          <w:color w:val="000000"/>
        </w:rPr>
      </w:pPr>
    </w:p>
    <w:tbl>
      <w:tblPr>
        <w:tblW w:w="9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490"/>
        <w:gridCol w:w="2250"/>
      </w:tblGrid>
      <w:tr w:rsidR="00743FAE" w:rsidRPr="00E331D3" w14:paraId="7190CC7A" w14:textId="77777777" w:rsidTr="00403BAB">
        <w:tc>
          <w:tcPr>
            <w:tcW w:w="2088" w:type="dxa"/>
          </w:tcPr>
          <w:p w14:paraId="3549C073" w14:textId="77777777" w:rsidR="00743FAE" w:rsidRPr="00D115E0" w:rsidRDefault="00743FAE" w:rsidP="00BB6F80">
            <w:pPr>
              <w:tabs>
                <w:tab w:val="left" w:pos="720"/>
              </w:tabs>
              <w:jc w:val="center"/>
              <w:rPr>
                <w:b/>
              </w:rPr>
            </w:pPr>
            <w:r w:rsidRPr="00D115E0">
              <w:rPr>
                <w:b/>
              </w:rPr>
              <w:t>Author</w:t>
            </w:r>
          </w:p>
        </w:tc>
        <w:tc>
          <w:tcPr>
            <w:tcW w:w="5490" w:type="dxa"/>
          </w:tcPr>
          <w:p w14:paraId="6968DED5" w14:textId="77777777" w:rsidR="00743FAE" w:rsidRPr="00D115E0" w:rsidRDefault="00743FAE" w:rsidP="00BB6F80">
            <w:pPr>
              <w:tabs>
                <w:tab w:val="left" w:pos="720"/>
              </w:tabs>
              <w:jc w:val="center"/>
              <w:rPr>
                <w:b/>
              </w:rPr>
            </w:pPr>
            <w:r w:rsidRPr="00D115E0">
              <w:rPr>
                <w:b/>
              </w:rPr>
              <w:t>Description of Change</w:t>
            </w:r>
          </w:p>
        </w:tc>
        <w:tc>
          <w:tcPr>
            <w:tcW w:w="2250" w:type="dxa"/>
          </w:tcPr>
          <w:p w14:paraId="77397029" w14:textId="169D3DBD" w:rsidR="00743FAE" w:rsidRPr="00D115E0" w:rsidRDefault="00590C87" w:rsidP="00442C39">
            <w:pPr>
              <w:tabs>
                <w:tab w:val="left" w:pos="720"/>
              </w:tabs>
              <w:jc w:val="center"/>
              <w:rPr>
                <w:b/>
              </w:rPr>
            </w:pPr>
            <w:r w:rsidRPr="00D115E0">
              <w:rPr>
                <w:b/>
              </w:rPr>
              <w:t>Revision Date</w:t>
            </w:r>
          </w:p>
        </w:tc>
      </w:tr>
      <w:tr w:rsidR="00A55D79" w:rsidRPr="00E331D3" w14:paraId="3BDE6D41" w14:textId="77777777" w:rsidTr="00403BAB">
        <w:tc>
          <w:tcPr>
            <w:tcW w:w="2088" w:type="dxa"/>
          </w:tcPr>
          <w:p w14:paraId="730BA070" w14:textId="6B87E2B6" w:rsidR="00A55D79" w:rsidRPr="00D115E0" w:rsidRDefault="00A55D79" w:rsidP="00A55D79">
            <w:pPr>
              <w:tabs>
                <w:tab w:val="left" w:pos="720"/>
              </w:tabs>
              <w:spacing w:after="120"/>
              <w:jc w:val="left"/>
              <w:rPr>
                <w:b/>
              </w:rPr>
            </w:pPr>
            <w:r w:rsidRPr="00A55D79">
              <w:rPr>
                <w:szCs w:val="22"/>
              </w:rPr>
              <w:t>Matthew Spaw</w:t>
            </w:r>
          </w:p>
        </w:tc>
        <w:tc>
          <w:tcPr>
            <w:tcW w:w="5490" w:type="dxa"/>
          </w:tcPr>
          <w:p w14:paraId="131A82FB" w14:textId="77777777" w:rsidR="00A55D79" w:rsidRDefault="00A55D79" w:rsidP="00A55D79">
            <w:pPr>
              <w:pStyle w:val="ListParagraph"/>
              <w:numPr>
                <w:ilvl w:val="0"/>
                <w:numId w:val="45"/>
              </w:numPr>
              <w:tabs>
                <w:tab w:val="left" w:pos="226"/>
              </w:tabs>
              <w:spacing w:after="120"/>
              <w:ind w:hanging="720"/>
              <w:rPr>
                <w:szCs w:val="22"/>
              </w:rPr>
            </w:pPr>
            <w:r>
              <w:rPr>
                <w:szCs w:val="22"/>
              </w:rPr>
              <w:t>Revised Section 4.3 Medical Qualifications</w:t>
            </w:r>
          </w:p>
          <w:p w14:paraId="2016DCE7" w14:textId="5703C696" w:rsidR="00A55D79" w:rsidRPr="00A55D79" w:rsidRDefault="00A55D79" w:rsidP="00A55D79">
            <w:pPr>
              <w:pStyle w:val="ListParagraph"/>
              <w:numPr>
                <w:ilvl w:val="0"/>
                <w:numId w:val="46"/>
              </w:numPr>
              <w:tabs>
                <w:tab w:val="left" w:pos="226"/>
              </w:tabs>
              <w:spacing w:after="120"/>
              <w:ind w:left="766" w:hanging="270"/>
              <w:rPr>
                <w:szCs w:val="22"/>
              </w:rPr>
            </w:pPr>
            <w:r>
              <w:rPr>
                <w:szCs w:val="22"/>
              </w:rPr>
              <w:t>Medical condition of respirator user should be determined by Medical Office</w:t>
            </w:r>
          </w:p>
        </w:tc>
        <w:tc>
          <w:tcPr>
            <w:tcW w:w="2250" w:type="dxa"/>
          </w:tcPr>
          <w:p w14:paraId="28255945" w14:textId="63337990" w:rsidR="00A55D79" w:rsidRPr="00D115E0" w:rsidRDefault="00A55D79" w:rsidP="00442C39">
            <w:pPr>
              <w:tabs>
                <w:tab w:val="left" w:pos="720"/>
              </w:tabs>
              <w:jc w:val="center"/>
              <w:rPr>
                <w:b/>
              </w:rPr>
            </w:pPr>
            <w:r w:rsidRPr="00A55D79">
              <w:rPr>
                <w:szCs w:val="22"/>
              </w:rPr>
              <w:t>December 2020</w:t>
            </w:r>
          </w:p>
        </w:tc>
      </w:tr>
      <w:tr w:rsidR="004727E3" w:rsidRPr="00E331D3" w14:paraId="23496432" w14:textId="77777777" w:rsidTr="00403BAB">
        <w:tc>
          <w:tcPr>
            <w:tcW w:w="2088" w:type="dxa"/>
          </w:tcPr>
          <w:p w14:paraId="415C9FF3" w14:textId="720BC071" w:rsidR="004727E3" w:rsidRPr="00D115E0" w:rsidRDefault="004727E3" w:rsidP="00FE509D">
            <w:pPr>
              <w:tabs>
                <w:tab w:val="left" w:pos="720"/>
              </w:tabs>
              <w:spacing w:after="120"/>
              <w:jc w:val="left"/>
              <w:rPr>
                <w:b/>
              </w:rPr>
            </w:pPr>
            <w:r w:rsidRPr="00FE509D">
              <w:rPr>
                <w:szCs w:val="22"/>
              </w:rPr>
              <w:t>Matthew Spaw</w:t>
            </w:r>
          </w:p>
        </w:tc>
        <w:tc>
          <w:tcPr>
            <w:tcW w:w="5490" w:type="dxa"/>
          </w:tcPr>
          <w:p w14:paraId="0BCD8EBC" w14:textId="39C01190" w:rsidR="004C38B0" w:rsidRDefault="00416529" w:rsidP="00FE509D">
            <w:pPr>
              <w:pStyle w:val="ListParagraph"/>
              <w:numPr>
                <w:ilvl w:val="0"/>
                <w:numId w:val="45"/>
              </w:numPr>
              <w:tabs>
                <w:tab w:val="left" w:pos="226"/>
              </w:tabs>
              <w:spacing w:after="120"/>
              <w:ind w:hanging="720"/>
              <w:rPr>
                <w:szCs w:val="22"/>
              </w:rPr>
            </w:pPr>
            <w:r>
              <w:rPr>
                <w:szCs w:val="22"/>
              </w:rPr>
              <w:t>Revised program to align with Z88.2-2015</w:t>
            </w:r>
          </w:p>
          <w:p w14:paraId="186E98AE" w14:textId="52EC1DD2" w:rsidR="00370088" w:rsidRDefault="00370088" w:rsidP="00370088">
            <w:pPr>
              <w:pStyle w:val="ListParagraph"/>
              <w:numPr>
                <w:ilvl w:val="0"/>
                <w:numId w:val="46"/>
              </w:numPr>
              <w:tabs>
                <w:tab w:val="left" w:pos="226"/>
              </w:tabs>
              <w:spacing w:after="120"/>
              <w:ind w:left="766" w:hanging="270"/>
              <w:rPr>
                <w:szCs w:val="22"/>
              </w:rPr>
            </w:pPr>
            <w:r>
              <w:rPr>
                <w:szCs w:val="22"/>
              </w:rPr>
              <w:t>Updated 6.1.3.a. Particulate Cartridge List</w:t>
            </w:r>
          </w:p>
          <w:p w14:paraId="4740E1F2" w14:textId="1294288F" w:rsidR="00370088" w:rsidRPr="00370088" w:rsidRDefault="00370088" w:rsidP="00370088">
            <w:pPr>
              <w:pStyle w:val="ListParagraph"/>
              <w:numPr>
                <w:ilvl w:val="0"/>
                <w:numId w:val="46"/>
              </w:numPr>
              <w:tabs>
                <w:tab w:val="left" w:pos="226"/>
              </w:tabs>
              <w:spacing w:after="120"/>
              <w:ind w:left="766" w:hanging="270"/>
              <w:rPr>
                <w:szCs w:val="22"/>
              </w:rPr>
            </w:pPr>
            <w:r>
              <w:rPr>
                <w:szCs w:val="22"/>
              </w:rPr>
              <w:t>Replaced “user” with “wearer”</w:t>
            </w:r>
          </w:p>
          <w:p w14:paraId="39E4F679" w14:textId="5DE09554" w:rsidR="004727E3" w:rsidRPr="007A3AC8" w:rsidRDefault="00E55A70" w:rsidP="00FE509D">
            <w:pPr>
              <w:pStyle w:val="ListParagraph"/>
              <w:numPr>
                <w:ilvl w:val="0"/>
                <w:numId w:val="45"/>
              </w:numPr>
              <w:tabs>
                <w:tab w:val="left" w:pos="226"/>
              </w:tabs>
              <w:spacing w:after="120"/>
              <w:ind w:hanging="720"/>
              <w:rPr>
                <w:szCs w:val="22"/>
              </w:rPr>
            </w:pPr>
            <w:r w:rsidRPr="007A3AC8">
              <w:rPr>
                <w:szCs w:val="22"/>
              </w:rPr>
              <w:t>Added guidance to Section 4.2 Issuance Procedure</w:t>
            </w:r>
          </w:p>
          <w:p w14:paraId="786DEED7" w14:textId="5FFC2BE3" w:rsidR="00E55A70" w:rsidRDefault="00C76CB8" w:rsidP="00FE509D">
            <w:pPr>
              <w:pStyle w:val="ListParagraph"/>
              <w:numPr>
                <w:ilvl w:val="0"/>
                <w:numId w:val="45"/>
              </w:numPr>
              <w:tabs>
                <w:tab w:val="left" w:pos="226"/>
              </w:tabs>
              <w:spacing w:after="120"/>
              <w:ind w:hanging="720"/>
              <w:rPr>
                <w:szCs w:val="22"/>
              </w:rPr>
            </w:pPr>
            <w:r w:rsidRPr="007A3AC8">
              <w:rPr>
                <w:szCs w:val="22"/>
              </w:rPr>
              <w:t>Added</w:t>
            </w:r>
            <w:r w:rsidR="00E55A70" w:rsidRPr="007A3AC8">
              <w:rPr>
                <w:szCs w:val="22"/>
              </w:rPr>
              <w:t xml:space="preserve"> </w:t>
            </w:r>
            <w:r w:rsidR="00E55A70" w:rsidRPr="007E0587">
              <w:rPr>
                <w:szCs w:val="22"/>
              </w:rPr>
              <w:t xml:space="preserve">6.1.3.b. </w:t>
            </w:r>
            <w:r w:rsidRPr="007E0587">
              <w:rPr>
                <w:szCs w:val="22"/>
              </w:rPr>
              <w:t>3M Chemical Cartridge list</w:t>
            </w:r>
          </w:p>
          <w:p w14:paraId="19710698" w14:textId="430AB8F3" w:rsidR="00C76CB8" w:rsidRPr="00FE509D" w:rsidRDefault="0013593E" w:rsidP="00370088">
            <w:pPr>
              <w:pStyle w:val="ListParagraph"/>
              <w:numPr>
                <w:ilvl w:val="0"/>
                <w:numId w:val="45"/>
              </w:numPr>
              <w:tabs>
                <w:tab w:val="left" w:pos="226"/>
              </w:tabs>
              <w:spacing w:after="120"/>
              <w:ind w:left="226" w:hanging="226"/>
              <w:rPr>
                <w:szCs w:val="22"/>
              </w:rPr>
            </w:pPr>
            <w:r w:rsidRPr="00942789">
              <w:rPr>
                <w:szCs w:val="22"/>
              </w:rPr>
              <w:t xml:space="preserve">Specified filter/sorbent </w:t>
            </w:r>
            <w:r w:rsidR="00C76CB8" w:rsidRPr="00942789">
              <w:rPr>
                <w:szCs w:val="22"/>
              </w:rPr>
              <w:t xml:space="preserve">maintenance per mfg. spec in section </w:t>
            </w:r>
            <w:r w:rsidRPr="00942789">
              <w:rPr>
                <w:szCs w:val="22"/>
              </w:rPr>
              <w:t>6.2.c.</w:t>
            </w:r>
          </w:p>
        </w:tc>
        <w:tc>
          <w:tcPr>
            <w:tcW w:w="2250" w:type="dxa"/>
          </w:tcPr>
          <w:p w14:paraId="2016BC7A" w14:textId="54C11AFE" w:rsidR="004727E3" w:rsidRPr="00D115E0" w:rsidRDefault="00D30D5F" w:rsidP="00442C39">
            <w:pPr>
              <w:tabs>
                <w:tab w:val="left" w:pos="720"/>
              </w:tabs>
              <w:jc w:val="center"/>
              <w:rPr>
                <w:b/>
              </w:rPr>
            </w:pPr>
            <w:r>
              <w:rPr>
                <w:szCs w:val="22"/>
              </w:rPr>
              <w:t>June</w:t>
            </w:r>
            <w:r w:rsidR="004727E3" w:rsidRPr="00FE509D">
              <w:rPr>
                <w:szCs w:val="22"/>
              </w:rPr>
              <w:t xml:space="preserve"> 2018</w:t>
            </w:r>
          </w:p>
        </w:tc>
      </w:tr>
      <w:tr w:rsidR="0098321B" w:rsidRPr="00E331D3" w14:paraId="2454C841" w14:textId="77777777" w:rsidTr="00403BAB">
        <w:tc>
          <w:tcPr>
            <w:tcW w:w="2088" w:type="dxa"/>
          </w:tcPr>
          <w:p w14:paraId="302B41D9" w14:textId="5261717C" w:rsidR="0098321B" w:rsidRDefault="0098321B" w:rsidP="00102252">
            <w:pPr>
              <w:tabs>
                <w:tab w:val="left" w:pos="720"/>
              </w:tabs>
              <w:spacing w:after="120"/>
              <w:jc w:val="left"/>
              <w:rPr>
                <w:szCs w:val="22"/>
              </w:rPr>
            </w:pPr>
            <w:r>
              <w:rPr>
                <w:szCs w:val="22"/>
              </w:rPr>
              <w:t>Jonathan Staffa</w:t>
            </w:r>
          </w:p>
        </w:tc>
        <w:tc>
          <w:tcPr>
            <w:tcW w:w="5490" w:type="dxa"/>
            <w:vAlign w:val="bottom"/>
          </w:tcPr>
          <w:p w14:paraId="0689DF5A" w14:textId="5C3316DA" w:rsidR="0098321B" w:rsidRDefault="0098321B" w:rsidP="00102252">
            <w:pPr>
              <w:tabs>
                <w:tab w:val="left" w:pos="720"/>
              </w:tabs>
              <w:spacing w:after="120"/>
              <w:rPr>
                <w:szCs w:val="22"/>
              </w:rPr>
            </w:pPr>
            <w:r>
              <w:rPr>
                <w:szCs w:val="22"/>
              </w:rPr>
              <w:t>Placed technical asp</w:t>
            </w:r>
            <w:r w:rsidR="00102252">
              <w:rPr>
                <w:szCs w:val="22"/>
              </w:rPr>
              <w:t>ects in the Technical Appendix</w:t>
            </w:r>
            <w:r>
              <w:rPr>
                <w:szCs w:val="22"/>
              </w:rPr>
              <w:t>.</w:t>
            </w:r>
          </w:p>
        </w:tc>
        <w:tc>
          <w:tcPr>
            <w:tcW w:w="2250" w:type="dxa"/>
          </w:tcPr>
          <w:p w14:paraId="724A380A" w14:textId="0CBA3234" w:rsidR="0098321B" w:rsidRDefault="0098321B" w:rsidP="0098321B">
            <w:pPr>
              <w:tabs>
                <w:tab w:val="left" w:pos="720"/>
              </w:tabs>
              <w:jc w:val="center"/>
              <w:rPr>
                <w:szCs w:val="22"/>
              </w:rPr>
            </w:pPr>
            <w:r>
              <w:rPr>
                <w:szCs w:val="22"/>
              </w:rPr>
              <w:t>August 2017</w:t>
            </w:r>
          </w:p>
        </w:tc>
      </w:tr>
      <w:tr w:rsidR="0098321B" w:rsidRPr="00E331D3" w14:paraId="33F8668D" w14:textId="77777777" w:rsidTr="00403BAB">
        <w:tc>
          <w:tcPr>
            <w:tcW w:w="2088" w:type="dxa"/>
          </w:tcPr>
          <w:p w14:paraId="0A49DB1D" w14:textId="4E1291CD" w:rsidR="0098321B" w:rsidRPr="00102252" w:rsidRDefault="0098321B" w:rsidP="00102252">
            <w:pPr>
              <w:tabs>
                <w:tab w:val="left" w:pos="720"/>
              </w:tabs>
              <w:spacing w:after="120"/>
              <w:jc w:val="left"/>
              <w:rPr>
                <w:szCs w:val="22"/>
              </w:rPr>
            </w:pPr>
            <w:r>
              <w:rPr>
                <w:szCs w:val="22"/>
              </w:rPr>
              <w:t>Jonathan Staffa</w:t>
            </w:r>
            <w:r w:rsidR="00102252">
              <w:rPr>
                <w:szCs w:val="22"/>
              </w:rPr>
              <w:t xml:space="preserve"> </w:t>
            </w:r>
            <w:r>
              <w:rPr>
                <w:szCs w:val="22"/>
              </w:rPr>
              <w:t>&amp; David Baird</w:t>
            </w:r>
          </w:p>
        </w:tc>
        <w:tc>
          <w:tcPr>
            <w:tcW w:w="5490" w:type="dxa"/>
            <w:vAlign w:val="bottom"/>
          </w:tcPr>
          <w:p w14:paraId="4E67AD4B" w14:textId="3DD2B5DC" w:rsidR="0098321B" w:rsidRPr="00E331D3" w:rsidRDefault="0098321B" w:rsidP="00102252">
            <w:pPr>
              <w:tabs>
                <w:tab w:val="left" w:pos="720"/>
              </w:tabs>
              <w:spacing w:after="120"/>
            </w:pPr>
            <w:r>
              <w:rPr>
                <w:szCs w:val="22"/>
              </w:rPr>
              <w:t>Added FESHM Chapter format to document, updated links, and provided a more complete guidance on scheduled cartridge change out.</w:t>
            </w:r>
          </w:p>
        </w:tc>
        <w:tc>
          <w:tcPr>
            <w:tcW w:w="2250" w:type="dxa"/>
          </w:tcPr>
          <w:p w14:paraId="7A6FF434" w14:textId="3CD4767F" w:rsidR="0098321B" w:rsidRPr="00E331D3" w:rsidRDefault="0098321B" w:rsidP="0098321B">
            <w:pPr>
              <w:tabs>
                <w:tab w:val="left" w:pos="720"/>
              </w:tabs>
              <w:jc w:val="center"/>
            </w:pPr>
            <w:r>
              <w:rPr>
                <w:szCs w:val="22"/>
              </w:rPr>
              <w:t>September 2014</w:t>
            </w:r>
          </w:p>
        </w:tc>
      </w:tr>
    </w:tbl>
    <w:p w14:paraId="5B49A4BA" w14:textId="77777777" w:rsidR="00142C80" w:rsidRDefault="00142C80" w:rsidP="00142C80">
      <w:pPr>
        <w:jc w:val="center"/>
        <w:rPr>
          <w:b/>
          <w:sz w:val="28"/>
          <w:szCs w:val="28"/>
        </w:rPr>
      </w:pPr>
    </w:p>
    <w:p w14:paraId="334163E4" w14:textId="77777777" w:rsidR="00142C80" w:rsidRDefault="00142C80" w:rsidP="00142C80">
      <w:pPr>
        <w:jc w:val="center"/>
        <w:rPr>
          <w:b/>
          <w:sz w:val="28"/>
          <w:szCs w:val="28"/>
        </w:rPr>
      </w:pPr>
    </w:p>
    <w:p w14:paraId="6EA1E004" w14:textId="77777777" w:rsidR="00142C80" w:rsidRDefault="00142C80" w:rsidP="00142C80">
      <w:pPr>
        <w:jc w:val="center"/>
        <w:rPr>
          <w:b/>
          <w:sz w:val="28"/>
          <w:szCs w:val="28"/>
        </w:rPr>
      </w:pPr>
    </w:p>
    <w:p w14:paraId="531BF083" w14:textId="77777777" w:rsidR="00142C80" w:rsidRDefault="00142C80" w:rsidP="00142C80">
      <w:pPr>
        <w:jc w:val="center"/>
        <w:rPr>
          <w:b/>
          <w:sz w:val="28"/>
          <w:szCs w:val="28"/>
        </w:rPr>
      </w:pPr>
    </w:p>
    <w:p w14:paraId="71E6C38E" w14:textId="77777777" w:rsidR="008648A9" w:rsidRDefault="008648A9" w:rsidP="00142C80">
      <w:pPr>
        <w:jc w:val="left"/>
        <w:rPr>
          <w:b/>
          <w:sz w:val="28"/>
          <w:szCs w:val="28"/>
        </w:rPr>
      </w:pPr>
    </w:p>
    <w:p w14:paraId="3CE902FE" w14:textId="77777777" w:rsidR="008648A9" w:rsidRDefault="008648A9" w:rsidP="00142C80">
      <w:pPr>
        <w:jc w:val="left"/>
        <w:rPr>
          <w:b/>
          <w:sz w:val="28"/>
          <w:szCs w:val="28"/>
        </w:rPr>
      </w:pPr>
    </w:p>
    <w:p w14:paraId="52248D09" w14:textId="77777777" w:rsidR="008648A9" w:rsidRDefault="008648A9" w:rsidP="008648A9">
      <w:pPr>
        <w:jc w:val="left"/>
        <w:rPr>
          <w:b/>
          <w:sz w:val="28"/>
          <w:szCs w:val="28"/>
        </w:rPr>
        <w:sectPr w:rsidR="008648A9" w:rsidSect="005A0A7B">
          <w:headerReference w:type="default" r:id="rId8"/>
          <w:footerReference w:type="default" r:id="rId9"/>
          <w:pgSz w:w="12240" w:h="15840" w:code="1"/>
          <w:pgMar w:top="720" w:right="1080" w:bottom="720" w:left="1440" w:header="720" w:footer="389" w:gutter="0"/>
          <w:cols w:space="720"/>
          <w:docGrid w:linePitch="360"/>
        </w:sectPr>
      </w:pPr>
    </w:p>
    <w:p w14:paraId="5F43660A" w14:textId="77777777" w:rsidR="00A96FFC" w:rsidRPr="009F1677" w:rsidRDefault="00A96FFC" w:rsidP="001A2CF3">
      <w:pPr>
        <w:jc w:val="center"/>
        <w:rPr>
          <w:b/>
          <w:sz w:val="28"/>
          <w:szCs w:val="28"/>
        </w:rPr>
      </w:pPr>
      <w:r w:rsidRPr="009F1677">
        <w:rPr>
          <w:b/>
          <w:sz w:val="28"/>
          <w:szCs w:val="28"/>
        </w:rPr>
        <w:lastRenderedPageBreak/>
        <w:t>TABLE OF CONTENTS</w:t>
      </w:r>
    </w:p>
    <w:p w14:paraId="37AE6A52" w14:textId="5D9130A6" w:rsidR="00A96FFC" w:rsidRPr="009F1677" w:rsidRDefault="009F1677" w:rsidP="009F1677">
      <w:pPr>
        <w:tabs>
          <w:tab w:val="left" w:pos="3636"/>
        </w:tabs>
        <w:rPr>
          <w:b/>
          <w:bCs/>
        </w:rPr>
      </w:pPr>
      <w:r w:rsidRPr="009F1677">
        <w:rPr>
          <w:b/>
          <w:bCs/>
        </w:rPr>
        <w:tab/>
      </w:r>
    </w:p>
    <w:p w14:paraId="1913C042" w14:textId="49BB54B3" w:rsidR="00F01BAC" w:rsidRDefault="0031189E">
      <w:pPr>
        <w:pStyle w:val="TOC1"/>
        <w:rPr>
          <w:rFonts w:asciiTheme="minorHAnsi" w:eastAsiaTheme="minorEastAsia" w:hAnsiTheme="minorHAnsi" w:cstheme="minorBidi"/>
          <w:noProof/>
          <w:sz w:val="22"/>
          <w:szCs w:val="22"/>
        </w:rPr>
      </w:pPr>
      <w:r w:rsidRPr="009F1677">
        <w:rPr>
          <w:b/>
          <w:bCs/>
        </w:rPr>
        <w:fldChar w:fldCharType="begin"/>
      </w:r>
      <w:r w:rsidR="00A96FFC" w:rsidRPr="009F1677">
        <w:rPr>
          <w:b/>
          <w:bCs/>
        </w:rPr>
        <w:instrText xml:space="preserve"> TOC \o "1-3" \h \z \u </w:instrText>
      </w:r>
      <w:r w:rsidRPr="009F1677">
        <w:rPr>
          <w:b/>
          <w:bCs/>
        </w:rPr>
        <w:fldChar w:fldCharType="separate"/>
      </w:r>
      <w:hyperlink w:anchor="_Toc58914142" w:history="1">
        <w:r w:rsidR="00F01BAC" w:rsidRPr="00C162BF">
          <w:rPr>
            <w:rStyle w:val="Hyperlink"/>
            <w:rFonts w:ascii="Times New Roman Bold" w:hAnsi="Times New Roman Bold"/>
            <w:noProof/>
          </w:rPr>
          <w:t>1.0</w:t>
        </w:r>
        <w:r w:rsidR="00F01BAC">
          <w:rPr>
            <w:rFonts w:asciiTheme="minorHAnsi" w:eastAsiaTheme="minorEastAsia" w:hAnsiTheme="minorHAnsi" w:cstheme="minorBidi"/>
            <w:noProof/>
            <w:sz w:val="22"/>
            <w:szCs w:val="22"/>
          </w:rPr>
          <w:tab/>
        </w:r>
        <w:r w:rsidR="00F01BAC" w:rsidRPr="00C162BF">
          <w:rPr>
            <w:rStyle w:val="Hyperlink"/>
            <w:noProof/>
          </w:rPr>
          <w:t>PURPOSE AND SCOPE</w:t>
        </w:r>
        <w:r w:rsidR="00F01BAC">
          <w:rPr>
            <w:noProof/>
            <w:webHidden/>
          </w:rPr>
          <w:tab/>
        </w:r>
        <w:r w:rsidR="00F01BAC">
          <w:rPr>
            <w:noProof/>
            <w:webHidden/>
          </w:rPr>
          <w:fldChar w:fldCharType="begin"/>
        </w:r>
        <w:r w:rsidR="00F01BAC">
          <w:rPr>
            <w:noProof/>
            <w:webHidden/>
          </w:rPr>
          <w:instrText xml:space="preserve"> PAGEREF _Toc58914142 \h </w:instrText>
        </w:r>
        <w:r w:rsidR="00F01BAC">
          <w:rPr>
            <w:noProof/>
            <w:webHidden/>
          </w:rPr>
        </w:r>
        <w:r w:rsidR="00F01BAC">
          <w:rPr>
            <w:noProof/>
            <w:webHidden/>
          </w:rPr>
          <w:fldChar w:fldCharType="separate"/>
        </w:r>
        <w:r w:rsidR="008846B8">
          <w:rPr>
            <w:noProof/>
            <w:webHidden/>
          </w:rPr>
          <w:t>3</w:t>
        </w:r>
        <w:r w:rsidR="00F01BAC">
          <w:rPr>
            <w:noProof/>
            <w:webHidden/>
          </w:rPr>
          <w:fldChar w:fldCharType="end"/>
        </w:r>
      </w:hyperlink>
    </w:p>
    <w:p w14:paraId="25C355E1" w14:textId="64F020A9" w:rsidR="00F01BAC" w:rsidRDefault="00F01BAC">
      <w:pPr>
        <w:pStyle w:val="TOC1"/>
        <w:rPr>
          <w:rFonts w:asciiTheme="minorHAnsi" w:eastAsiaTheme="minorEastAsia" w:hAnsiTheme="minorHAnsi" w:cstheme="minorBidi"/>
          <w:noProof/>
          <w:sz w:val="22"/>
          <w:szCs w:val="22"/>
        </w:rPr>
      </w:pPr>
      <w:hyperlink w:anchor="_Toc58914143" w:history="1">
        <w:r w:rsidRPr="00C162BF">
          <w:rPr>
            <w:rStyle w:val="Hyperlink"/>
            <w:rFonts w:ascii="Times New Roman Bold" w:hAnsi="Times New Roman Bold"/>
            <w:noProof/>
          </w:rPr>
          <w:t>2.0</w:t>
        </w:r>
        <w:r>
          <w:rPr>
            <w:rFonts w:asciiTheme="minorHAnsi" w:eastAsiaTheme="minorEastAsia" w:hAnsiTheme="minorHAnsi" w:cstheme="minorBidi"/>
            <w:noProof/>
            <w:sz w:val="22"/>
            <w:szCs w:val="22"/>
          </w:rPr>
          <w:tab/>
        </w:r>
        <w:r w:rsidRPr="00C162BF">
          <w:rPr>
            <w:rStyle w:val="Hyperlink"/>
            <w:noProof/>
          </w:rPr>
          <w:t>DEFINITIONS</w:t>
        </w:r>
        <w:r>
          <w:rPr>
            <w:noProof/>
            <w:webHidden/>
          </w:rPr>
          <w:tab/>
        </w:r>
        <w:r>
          <w:rPr>
            <w:noProof/>
            <w:webHidden/>
          </w:rPr>
          <w:fldChar w:fldCharType="begin"/>
        </w:r>
        <w:r>
          <w:rPr>
            <w:noProof/>
            <w:webHidden/>
          </w:rPr>
          <w:instrText xml:space="preserve"> PAGEREF _Toc58914143 \h </w:instrText>
        </w:r>
        <w:r>
          <w:rPr>
            <w:noProof/>
            <w:webHidden/>
          </w:rPr>
        </w:r>
        <w:r>
          <w:rPr>
            <w:noProof/>
            <w:webHidden/>
          </w:rPr>
          <w:fldChar w:fldCharType="separate"/>
        </w:r>
        <w:r w:rsidR="008846B8">
          <w:rPr>
            <w:noProof/>
            <w:webHidden/>
          </w:rPr>
          <w:t>3</w:t>
        </w:r>
        <w:r>
          <w:rPr>
            <w:noProof/>
            <w:webHidden/>
          </w:rPr>
          <w:fldChar w:fldCharType="end"/>
        </w:r>
      </w:hyperlink>
    </w:p>
    <w:p w14:paraId="51C27187" w14:textId="0CF32FA4" w:rsidR="00F01BAC" w:rsidRDefault="00F01BAC">
      <w:pPr>
        <w:pStyle w:val="TOC1"/>
        <w:rPr>
          <w:rFonts w:asciiTheme="minorHAnsi" w:eastAsiaTheme="minorEastAsia" w:hAnsiTheme="minorHAnsi" w:cstheme="minorBidi"/>
          <w:noProof/>
          <w:sz w:val="22"/>
          <w:szCs w:val="22"/>
        </w:rPr>
      </w:pPr>
      <w:hyperlink w:anchor="_Toc58914144" w:history="1">
        <w:r w:rsidRPr="00C162BF">
          <w:rPr>
            <w:rStyle w:val="Hyperlink"/>
            <w:rFonts w:ascii="Times New Roman Bold" w:hAnsi="Times New Roman Bold"/>
            <w:noProof/>
          </w:rPr>
          <w:t>3.0</w:t>
        </w:r>
        <w:r>
          <w:rPr>
            <w:rFonts w:asciiTheme="minorHAnsi" w:eastAsiaTheme="minorEastAsia" w:hAnsiTheme="minorHAnsi" w:cstheme="minorBidi"/>
            <w:noProof/>
            <w:sz w:val="22"/>
            <w:szCs w:val="22"/>
          </w:rPr>
          <w:tab/>
        </w:r>
        <w:r w:rsidRPr="00C162BF">
          <w:rPr>
            <w:rStyle w:val="Hyperlink"/>
            <w:noProof/>
          </w:rPr>
          <w:t>RESPONSIBLILITIES</w:t>
        </w:r>
        <w:r>
          <w:rPr>
            <w:noProof/>
            <w:webHidden/>
          </w:rPr>
          <w:tab/>
        </w:r>
        <w:r>
          <w:rPr>
            <w:noProof/>
            <w:webHidden/>
          </w:rPr>
          <w:fldChar w:fldCharType="begin"/>
        </w:r>
        <w:r>
          <w:rPr>
            <w:noProof/>
            <w:webHidden/>
          </w:rPr>
          <w:instrText xml:space="preserve"> PAGEREF _Toc58914144 \h </w:instrText>
        </w:r>
        <w:r>
          <w:rPr>
            <w:noProof/>
            <w:webHidden/>
          </w:rPr>
        </w:r>
        <w:r>
          <w:rPr>
            <w:noProof/>
            <w:webHidden/>
          </w:rPr>
          <w:fldChar w:fldCharType="separate"/>
        </w:r>
        <w:r w:rsidR="008846B8">
          <w:rPr>
            <w:noProof/>
            <w:webHidden/>
          </w:rPr>
          <w:t>6</w:t>
        </w:r>
        <w:r>
          <w:rPr>
            <w:noProof/>
            <w:webHidden/>
          </w:rPr>
          <w:fldChar w:fldCharType="end"/>
        </w:r>
      </w:hyperlink>
    </w:p>
    <w:p w14:paraId="2B8A2B40" w14:textId="47E30472" w:rsidR="00F01BAC" w:rsidRDefault="00F01BAC">
      <w:pPr>
        <w:pStyle w:val="TOC2"/>
        <w:rPr>
          <w:rFonts w:asciiTheme="minorHAnsi" w:eastAsiaTheme="minorEastAsia" w:hAnsiTheme="minorHAnsi" w:cstheme="minorBidi"/>
          <w:b w:val="0"/>
          <w:sz w:val="22"/>
          <w:szCs w:val="22"/>
        </w:rPr>
      </w:pPr>
      <w:hyperlink w:anchor="_Toc58914145" w:history="1">
        <w:r w:rsidRPr="00C162BF">
          <w:rPr>
            <w:rStyle w:val="Hyperlink"/>
            <w:lang w:bidi="x-none"/>
            <w14:scene3d>
              <w14:camera w14:prst="orthographicFront"/>
              <w14:lightRig w14:rig="threePt" w14:dir="t">
                <w14:rot w14:lat="0" w14:lon="0" w14:rev="0"/>
              </w14:lightRig>
            </w14:scene3d>
          </w:rPr>
          <w:t>3.1</w:t>
        </w:r>
        <w:r>
          <w:rPr>
            <w:rFonts w:asciiTheme="minorHAnsi" w:eastAsiaTheme="minorEastAsia" w:hAnsiTheme="minorHAnsi" w:cstheme="minorBidi"/>
            <w:b w:val="0"/>
            <w:sz w:val="22"/>
            <w:szCs w:val="22"/>
          </w:rPr>
          <w:tab/>
        </w:r>
        <w:r w:rsidRPr="00C162BF">
          <w:rPr>
            <w:rStyle w:val="Hyperlink"/>
          </w:rPr>
          <w:t>ES&amp;H Section</w:t>
        </w:r>
        <w:r>
          <w:rPr>
            <w:webHidden/>
          </w:rPr>
          <w:tab/>
        </w:r>
        <w:r>
          <w:rPr>
            <w:webHidden/>
          </w:rPr>
          <w:fldChar w:fldCharType="begin"/>
        </w:r>
        <w:r>
          <w:rPr>
            <w:webHidden/>
          </w:rPr>
          <w:instrText xml:space="preserve"> PAGEREF _Toc58914145 \h </w:instrText>
        </w:r>
        <w:r>
          <w:rPr>
            <w:webHidden/>
          </w:rPr>
        </w:r>
        <w:r>
          <w:rPr>
            <w:webHidden/>
          </w:rPr>
          <w:fldChar w:fldCharType="separate"/>
        </w:r>
        <w:r w:rsidR="008846B8">
          <w:rPr>
            <w:webHidden/>
          </w:rPr>
          <w:t>6</w:t>
        </w:r>
        <w:r>
          <w:rPr>
            <w:webHidden/>
          </w:rPr>
          <w:fldChar w:fldCharType="end"/>
        </w:r>
      </w:hyperlink>
    </w:p>
    <w:p w14:paraId="6EA9FC9B" w14:textId="6C71D3FE" w:rsidR="00F01BAC" w:rsidRDefault="00F01BAC">
      <w:pPr>
        <w:pStyle w:val="TOC2"/>
        <w:rPr>
          <w:rFonts w:asciiTheme="minorHAnsi" w:eastAsiaTheme="minorEastAsia" w:hAnsiTheme="minorHAnsi" w:cstheme="minorBidi"/>
          <w:b w:val="0"/>
          <w:sz w:val="22"/>
          <w:szCs w:val="22"/>
        </w:rPr>
      </w:pPr>
      <w:hyperlink w:anchor="_Toc58914146" w:history="1">
        <w:r w:rsidRPr="00C162BF">
          <w:rPr>
            <w:rStyle w:val="Hyperlink"/>
            <w:lang w:bidi="x-none"/>
            <w14:scene3d>
              <w14:camera w14:prst="orthographicFront"/>
              <w14:lightRig w14:rig="threePt" w14:dir="t">
                <w14:rot w14:lat="0" w14:lon="0" w14:rev="0"/>
              </w14:lightRig>
            </w14:scene3d>
          </w:rPr>
          <w:t>3.2</w:t>
        </w:r>
        <w:r>
          <w:rPr>
            <w:rFonts w:asciiTheme="minorHAnsi" w:eastAsiaTheme="minorEastAsia" w:hAnsiTheme="minorHAnsi" w:cstheme="minorBidi"/>
            <w:b w:val="0"/>
            <w:sz w:val="22"/>
            <w:szCs w:val="22"/>
          </w:rPr>
          <w:tab/>
        </w:r>
        <w:r w:rsidRPr="00C162BF">
          <w:rPr>
            <w:rStyle w:val="Hyperlink"/>
          </w:rPr>
          <w:t>Supervisors</w:t>
        </w:r>
        <w:r>
          <w:rPr>
            <w:webHidden/>
          </w:rPr>
          <w:tab/>
        </w:r>
        <w:r>
          <w:rPr>
            <w:webHidden/>
          </w:rPr>
          <w:fldChar w:fldCharType="begin"/>
        </w:r>
        <w:r>
          <w:rPr>
            <w:webHidden/>
          </w:rPr>
          <w:instrText xml:space="preserve"> PAGEREF _Toc58914146 \h </w:instrText>
        </w:r>
        <w:r>
          <w:rPr>
            <w:webHidden/>
          </w:rPr>
        </w:r>
        <w:r>
          <w:rPr>
            <w:webHidden/>
          </w:rPr>
          <w:fldChar w:fldCharType="separate"/>
        </w:r>
        <w:r w:rsidR="008846B8">
          <w:rPr>
            <w:webHidden/>
          </w:rPr>
          <w:t>7</w:t>
        </w:r>
        <w:r>
          <w:rPr>
            <w:webHidden/>
          </w:rPr>
          <w:fldChar w:fldCharType="end"/>
        </w:r>
      </w:hyperlink>
    </w:p>
    <w:p w14:paraId="0A4CB5A8" w14:textId="2899BE74" w:rsidR="00F01BAC" w:rsidRDefault="00F01BAC">
      <w:pPr>
        <w:pStyle w:val="TOC2"/>
        <w:rPr>
          <w:rFonts w:asciiTheme="minorHAnsi" w:eastAsiaTheme="minorEastAsia" w:hAnsiTheme="minorHAnsi" w:cstheme="minorBidi"/>
          <w:b w:val="0"/>
          <w:sz w:val="22"/>
          <w:szCs w:val="22"/>
        </w:rPr>
      </w:pPr>
      <w:hyperlink w:anchor="_Toc58914147" w:history="1">
        <w:r w:rsidRPr="00C162BF">
          <w:rPr>
            <w:rStyle w:val="Hyperlink"/>
            <w:lang w:bidi="x-none"/>
            <w14:scene3d>
              <w14:camera w14:prst="orthographicFront"/>
              <w14:lightRig w14:rig="threePt" w14:dir="t">
                <w14:rot w14:lat="0" w14:lon="0" w14:rev="0"/>
              </w14:lightRig>
            </w14:scene3d>
          </w:rPr>
          <w:t>3.3</w:t>
        </w:r>
        <w:r>
          <w:rPr>
            <w:rFonts w:asciiTheme="minorHAnsi" w:eastAsiaTheme="minorEastAsia" w:hAnsiTheme="minorHAnsi" w:cstheme="minorBidi"/>
            <w:b w:val="0"/>
            <w:sz w:val="22"/>
            <w:szCs w:val="22"/>
          </w:rPr>
          <w:tab/>
        </w:r>
        <w:r w:rsidRPr="00C162BF">
          <w:rPr>
            <w:rStyle w:val="Hyperlink"/>
          </w:rPr>
          <w:t>Employees</w:t>
        </w:r>
        <w:r>
          <w:rPr>
            <w:webHidden/>
          </w:rPr>
          <w:tab/>
        </w:r>
        <w:r>
          <w:rPr>
            <w:webHidden/>
          </w:rPr>
          <w:fldChar w:fldCharType="begin"/>
        </w:r>
        <w:r>
          <w:rPr>
            <w:webHidden/>
          </w:rPr>
          <w:instrText xml:space="preserve"> PAGEREF _Toc58914147 \h </w:instrText>
        </w:r>
        <w:r>
          <w:rPr>
            <w:webHidden/>
          </w:rPr>
        </w:r>
        <w:r>
          <w:rPr>
            <w:webHidden/>
          </w:rPr>
          <w:fldChar w:fldCharType="separate"/>
        </w:r>
        <w:r w:rsidR="008846B8">
          <w:rPr>
            <w:webHidden/>
          </w:rPr>
          <w:t>7</w:t>
        </w:r>
        <w:r>
          <w:rPr>
            <w:webHidden/>
          </w:rPr>
          <w:fldChar w:fldCharType="end"/>
        </w:r>
      </w:hyperlink>
    </w:p>
    <w:p w14:paraId="3BE19E83" w14:textId="134E49FE" w:rsidR="00F01BAC" w:rsidRDefault="00F01BAC">
      <w:pPr>
        <w:pStyle w:val="TOC2"/>
        <w:rPr>
          <w:rFonts w:asciiTheme="minorHAnsi" w:eastAsiaTheme="minorEastAsia" w:hAnsiTheme="minorHAnsi" w:cstheme="minorBidi"/>
          <w:b w:val="0"/>
          <w:sz w:val="22"/>
          <w:szCs w:val="22"/>
        </w:rPr>
      </w:pPr>
      <w:hyperlink w:anchor="_Toc58914148" w:history="1">
        <w:r w:rsidRPr="00C162BF">
          <w:rPr>
            <w:rStyle w:val="Hyperlink"/>
            <w:lang w:bidi="x-none"/>
            <w14:scene3d>
              <w14:camera w14:prst="orthographicFront"/>
              <w14:lightRig w14:rig="threePt" w14:dir="t">
                <w14:rot w14:lat="0" w14:lon="0" w14:rev="0"/>
              </w14:lightRig>
            </w14:scene3d>
          </w:rPr>
          <w:t>3.4</w:t>
        </w:r>
        <w:r>
          <w:rPr>
            <w:rFonts w:asciiTheme="minorHAnsi" w:eastAsiaTheme="minorEastAsia" w:hAnsiTheme="minorHAnsi" w:cstheme="minorBidi"/>
            <w:b w:val="0"/>
            <w:sz w:val="22"/>
            <w:szCs w:val="22"/>
          </w:rPr>
          <w:tab/>
        </w:r>
        <w:r w:rsidRPr="00C162BF">
          <w:rPr>
            <w:rStyle w:val="Hyperlink"/>
          </w:rPr>
          <w:t>Fermilab Occupational Medical Office</w:t>
        </w:r>
        <w:r>
          <w:rPr>
            <w:webHidden/>
          </w:rPr>
          <w:tab/>
        </w:r>
        <w:r>
          <w:rPr>
            <w:webHidden/>
          </w:rPr>
          <w:fldChar w:fldCharType="begin"/>
        </w:r>
        <w:r>
          <w:rPr>
            <w:webHidden/>
          </w:rPr>
          <w:instrText xml:space="preserve"> PAGEREF _Toc58914148 \h </w:instrText>
        </w:r>
        <w:r>
          <w:rPr>
            <w:webHidden/>
          </w:rPr>
        </w:r>
        <w:r>
          <w:rPr>
            <w:webHidden/>
          </w:rPr>
          <w:fldChar w:fldCharType="separate"/>
        </w:r>
        <w:r w:rsidR="008846B8">
          <w:rPr>
            <w:webHidden/>
          </w:rPr>
          <w:t>7</w:t>
        </w:r>
        <w:r>
          <w:rPr>
            <w:webHidden/>
          </w:rPr>
          <w:fldChar w:fldCharType="end"/>
        </w:r>
      </w:hyperlink>
    </w:p>
    <w:p w14:paraId="598ACF12" w14:textId="71029E41" w:rsidR="00F01BAC" w:rsidRDefault="00F01BAC">
      <w:pPr>
        <w:pStyle w:val="TOC1"/>
        <w:rPr>
          <w:rFonts w:asciiTheme="minorHAnsi" w:eastAsiaTheme="minorEastAsia" w:hAnsiTheme="minorHAnsi" w:cstheme="minorBidi"/>
          <w:noProof/>
          <w:sz w:val="22"/>
          <w:szCs w:val="22"/>
        </w:rPr>
      </w:pPr>
      <w:hyperlink w:anchor="_Toc58914149" w:history="1">
        <w:r w:rsidRPr="00C162BF">
          <w:rPr>
            <w:rStyle w:val="Hyperlink"/>
            <w:rFonts w:ascii="Times New Roman Bold" w:hAnsi="Times New Roman Bold"/>
            <w:noProof/>
          </w:rPr>
          <w:t>4.0</w:t>
        </w:r>
        <w:r>
          <w:rPr>
            <w:rFonts w:asciiTheme="minorHAnsi" w:eastAsiaTheme="minorEastAsia" w:hAnsiTheme="minorHAnsi" w:cstheme="minorBidi"/>
            <w:noProof/>
            <w:sz w:val="22"/>
            <w:szCs w:val="22"/>
          </w:rPr>
          <w:tab/>
        </w:r>
        <w:r w:rsidRPr="00C162BF">
          <w:rPr>
            <w:rStyle w:val="Hyperlink"/>
            <w:noProof/>
          </w:rPr>
          <w:t>PROCEDURES</w:t>
        </w:r>
        <w:r>
          <w:rPr>
            <w:noProof/>
            <w:webHidden/>
          </w:rPr>
          <w:tab/>
        </w:r>
        <w:r>
          <w:rPr>
            <w:noProof/>
            <w:webHidden/>
          </w:rPr>
          <w:fldChar w:fldCharType="begin"/>
        </w:r>
        <w:r>
          <w:rPr>
            <w:noProof/>
            <w:webHidden/>
          </w:rPr>
          <w:instrText xml:space="preserve"> PAGEREF _Toc58914149 \h </w:instrText>
        </w:r>
        <w:r>
          <w:rPr>
            <w:noProof/>
            <w:webHidden/>
          </w:rPr>
        </w:r>
        <w:r>
          <w:rPr>
            <w:noProof/>
            <w:webHidden/>
          </w:rPr>
          <w:fldChar w:fldCharType="separate"/>
        </w:r>
        <w:r w:rsidR="008846B8">
          <w:rPr>
            <w:noProof/>
            <w:webHidden/>
          </w:rPr>
          <w:t>8</w:t>
        </w:r>
        <w:r>
          <w:rPr>
            <w:noProof/>
            <w:webHidden/>
          </w:rPr>
          <w:fldChar w:fldCharType="end"/>
        </w:r>
      </w:hyperlink>
    </w:p>
    <w:p w14:paraId="3D36CA51" w14:textId="5E507953" w:rsidR="00F01BAC" w:rsidRDefault="00F01BAC">
      <w:pPr>
        <w:pStyle w:val="TOC2"/>
        <w:rPr>
          <w:rFonts w:asciiTheme="minorHAnsi" w:eastAsiaTheme="minorEastAsia" w:hAnsiTheme="minorHAnsi" w:cstheme="minorBidi"/>
          <w:b w:val="0"/>
          <w:sz w:val="22"/>
          <w:szCs w:val="22"/>
        </w:rPr>
      </w:pPr>
      <w:hyperlink w:anchor="_Toc58914150" w:history="1">
        <w:r w:rsidRPr="00C162BF">
          <w:rPr>
            <w:rStyle w:val="Hyperlink"/>
            <w:lang w:bidi="x-none"/>
            <w14:scene3d>
              <w14:camera w14:prst="orthographicFront"/>
              <w14:lightRig w14:rig="threePt" w14:dir="t">
                <w14:rot w14:lat="0" w14:lon="0" w14:rev="0"/>
              </w14:lightRig>
            </w14:scene3d>
          </w:rPr>
          <w:t>4.1</w:t>
        </w:r>
        <w:r>
          <w:rPr>
            <w:rFonts w:asciiTheme="minorHAnsi" w:eastAsiaTheme="minorEastAsia" w:hAnsiTheme="minorHAnsi" w:cstheme="minorBidi"/>
            <w:b w:val="0"/>
            <w:sz w:val="22"/>
            <w:szCs w:val="22"/>
          </w:rPr>
          <w:tab/>
        </w:r>
        <w:r w:rsidRPr="00C162BF">
          <w:rPr>
            <w:rStyle w:val="Hyperlink"/>
          </w:rPr>
          <w:t>Evaluation</w:t>
        </w:r>
        <w:r>
          <w:rPr>
            <w:webHidden/>
          </w:rPr>
          <w:tab/>
        </w:r>
        <w:r>
          <w:rPr>
            <w:webHidden/>
          </w:rPr>
          <w:fldChar w:fldCharType="begin"/>
        </w:r>
        <w:r>
          <w:rPr>
            <w:webHidden/>
          </w:rPr>
          <w:instrText xml:space="preserve"> PAGEREF _Toc58914150 \h </w:instrText>
        </w:r>
        <w:r>
          <w:rPr>
            <w:webHidden/>
          </w:rPr>
        </w:r>
        <w:r>
          <w:rPr>
            <w:webHidden/>
          </w:rPr>
          <w:fldChar w:fldCharType="separate"/>
        </w:r>
        <w:r w:rsidR="008846B8">
          <w:rPr>
            <w:webHidden/>
          </w:rPr>
          <w:t>8</w:t>
        </w:r>
        <w:r>
          <w:rPr>
            <w:webHidden/>
          </w:rPr>
          <w:fldChar w:fldCharType="end"/>
        </w:r>
      </w:hyperlink>
    </w:p>
    <w:p w14:paraId="79FC6B06" w14:textId="72B67CB1" w:rsidR="00F01BAC" w:rsidRDefault="00F01BAC">
      <w:pPr>
        <w:pStyle w:val="TOC2"/>
        <w:rPr>
          <w:rFonts w:asciiTheme="minorHAnsi" w:eastAsiaTheme="minorEastAsia" w:hAnsiTheme="minorHAnsi" w:cstheme="minorBidi"/>
          <w:b w:val="0"/>
          <w:sz w:val="22"/>
          <w:szCs w:val="22"/>
        </w:rPr>
      </w:pPr>
      <w:hyperlink w:anchor="_Toc58914151" w:history="1">
        <w:r w:rsidRPr="00C162BF">
          <w:rPr>
            <w:rStyle w:val="Hyperlink"/>
            <w:lang w:bidi="x-none"/>
            <w14:scene3d>
              <w14:camera w14:prst="orthographicFront"/>
              <w14:lightRig w14:rig="threePt" w14:dir="t">
                <w14:rot w14:lat="0" w14:lon="0" w14:rev="0"/>
              </w14:lightRig>
            </w14:scene3d>
          </w:rPr>
          <w:t>4.2</w:t>
        </w:r>
        <w:r>
          <w:rPr>
            <w:rFonts w:asciiTheme="minorHAnsi" w:eastAsiaTheme="minorEastAsia" w:hAnsiTheme="minorHAnsi" w:cstheme="minorBidi"/>
            <w:b w:val="0"/>
            <w:sz w:val="22"/>
            <w:szCs w:val="22"/>
          </w:rPr>
          <w:tab/>
        </w:r>
        <w:r w:rsidRPr="00C162BF">
          <w:rPr>
            <w:rStyle w:val="Hyperlink"/>
          </w:rPr>
          <w:t>Issuance</w:t>
        </w:r>
        <w:r>
          <w:rPr>
            <w:webHidden/>
          </w:rPr>
          <w:tab/>
        </w:r>
        <w:r>
          <w:rPr>
            <w:webHidden/>
          </w:rPr>
          <w:fldChar w:fldCharType="begin"/>
        </w:r>
        <w:r>
          <w:rPr>
            <w:webHidden/>
          </w:rPr>
          <w:instrText xml:space="preserve"> PAGEREF _Toc58914151 \h </w:instrText>
        </w:r>
        <w:r>
          <w:rPr>
            <w:webHidden/>
          </w:rPr>
        </w:r>
        <w:r>
          <w:rPr>
            <w:webHidden/>
          </w:rPr>
          <w:fldChar w:fldCharType="separate"/>
        </w:r>
        <w:r w:rsidR="008846B8">
          <w:rPr>
            <w:webHidden/>
          </w:rPr>
          <w:t>8</w:t>
        </w:r>
        <w:r>
          <w:rPr>
            <w:webHidden/>
          </w:rPr>
          <w:fldChar w:fldCharType="end"/>
        </w:r>
      </w:hyperlink>
    </w:p>
    <w:p w14:paraId="63A2D112" w14:textId="23252834" w:rsidR="00F01BAC" w:rsidRDefault="00F01BAC">
      <w:pPr>
        <w:pStyle w:val="TOC2"/>
        <w:rPr>
          <w:rFonts w:asciiTheme="minorHAnsi" w:eastAsiaTheme="minorEastAsia" w:hAnsiTheme="minorHAnsi" w:cstheme="minorBidi"/>
          <w:b w:val="0"/>
          <w:sz w:val="22"/>
          <w:szCs w:val="22"/>
        </w:rPr>
      </w:pPr>
      <w:hyperlink w:anchor="_Toc58914152" w:history="1">
        <w:r w:rsidRPr="00C162BF">
          <w:rPr>
            <w:rStyle w:val="Hyperlink"/>
            <w:lang w:bidi="x-none"/>
            <w14:scene3d>
              <w14:camera w14:prst="orthographicFront"/>
              <w14:lightRig w14:rig="threePt" w14:dir="t">
                <w14:rot w14:lat="0" w14:lon="0" w14:rev="0"/>
              </w14:lightRig>
            </w14:scene3d>
          </w:rPr>
          <w:t>4.3</w:t>
        </w:r>
        <w:r>
          <w:rPr>
            <w:rFonts w:asciiTheme="minorHAnsi" w:eastAsiaTheme="minorEastAsia" w:hAnsiTheme="minorHAnsi" w:cstheme="minorBidi"/>
            <w:b w:val="0"/>
            <w:sz w:val="22"/>
            <w:szCs w:val="22"/>
          </w:rPr>
          <w:tab/>
        </w:r>
        <w:r w:rsidRPr="00C162BF">
          <w:rPr>
            <w:rStyle w:val="Hyperlink"/>
          </w:rPr>
          <w:t>Medical Qualification</w:t>
        </w:r>
        <w:r>
          <w:rPr>
            <w:webHidden/>
          </w:rPr>
          <w:tab/>
        </w:r>
        <w:r>
          <w:rPr>
            <w:webHidden/>
          </w:rPr>
          <w:fldChar w:fldCharType="begin"/>
        </w:r>
        <w:r>
          <w:rPr>
            <w:webHidden/>
          </w:rPr>
          <w:instrText xml:space="preserve"> PAGEREF _Toc58914152 \h </w:instrText>
        </w:r>
        <w:r>
          <w:rPr>
            <w:webHidden/>
          </w:rPr>
        </w:r>
        <w:r>
          <w:rPr>
            <w:webHidden/>
          </w:rPr>
          <w:fldChar w:fldCharType="separate"/>
        </w:r>
        <w:r w:rsidR="008846B8">
          <w:rPr>
            <w:webHidden/>
          </w:rPr>
          <w:t>8</w:t>
        </w:r>
        <w:r>
          <w:rPr>
            <w:webHidden/>
          </w:rPr>
          <w:fldChar w:fldCharType="end"/>
        </w:r>
      </w:hyperlink>
    </w:p>
    <w:p w14:paraId="783B7E2C" w14:textId="5EAC8B03" w:rsidR="00F01BAC" w:rsidRDefault="00F01BAC">
      <w:pPr>
        <w:pStyle w:val="TOC2"/>
        <w:rPr>
          <w:rFonts w:asciiTheme="minorHAnsi" w:eastAsiaTheme="minorEastAsia" w:hAnsiTheme="minorHAnsi" w:cstheme="minorBidi"/>
          <w:b w:val="0"/>
          <w:sz w:val="22"/>
          <w:szCs w:val="22"/>
        </w:rPr>
      </w:pPr>
      <w:hyperlink w:anchor="_Toc58914153" w:history="1">
        <w:r w:rsidRPr="00C162BF">
          <w:rPr>
            <w:rStyle w:val="Hyperlink"/>
            <w:lang w:bidi="x-none"/>
            <w14:scene3d>
              <w14:camera w14:prst="orthographicFront"/>
              <w14:lightRig w14:rig="threePt" w14:dir="t">
                <w14:rot w14:lat="0" w14:lon="0" w14:rev="0"/>
              </w14:lightRig>
            </w14:scene3d>
          </w:rPr>
          <w:t>4.4</w:t>
        </w:r>
        <w:r>
          <w:rPr>
            <w:rFonts w:asciiTheme="minorHAnsi" w:eastAsiaTheme="minorEastAsia" w:hAnsiTheme="minorHAnsi" w:cstheme="minorBidi"/>
            <w:b w:val="0"/>
            <w:sz w:val="22"/>
            <w:szCs w:val="22"/>
          </w:rPr>
          <w:tab/>
        </w:r>
        <w:r w:rsidRPr="00C162BF">
          <w:rPr>
            <w:rStyle w:val="Hyperlink"/>
          </w:rPr>
          <w:t>Training</w:t>
        </w:r>
        <w:r>
          <w:rPr>
            <w:webHidden/>
          </w:rPr>
          <w:tab/>
        </w:r>
        <w:r>
          <w:rPr>
            <w:webHidden/>
          </w:rPr>
          <w:fldChar w:fldCharType="begin"/>
        </w:r>
        <w:r>
          <w:rPr>
            <w:webHidden/>
          </w:rPr>
          <w:instrText xml:space="preserve"> PAGEREF _Toc58914153 \h </w:instrText>
        </w:r>
        <w:r>
          <w:rPr>
            <w:webHidden/>
          </w:rPr>
        </w:r>
        <w:r>
          <w:rPr>
            <w:webHidden/>
          </w:rPr>
          <w:fldChar w:fldCharType="separate"/>
        </w:r>
        <w:r w:rsidR="008846B8">
          <w:rPr>
            <w:webHidden/>
          </w:rPr>
          <w:t>9</w:t>
        </w:r>
        <w:r>
          <w:rPr>
            <w:webHidden/>
          </w:rPr>
          <w:fldChar w:fldCharType="end"/>
        </w:r>
      </w:hyperlink>
    </w:p>
    <w:p w14:paraId="1D6447A3" w14:textId="57E07E8D" w:rsidR="00F01BAC" w:rsidRDefault="00F01BAC">
      <w:pPr>
        <w:pStyle w:val="TOC2"/>
        <w:rPr>
          <w:rFonts w:asciiTheme="minorHAnsi" w:eastAsiaTheme="minorEastAsia" w:hAnsiTheme="minorHAnsi" w:cstheme="minorBidi"/>
          <w:b w:val="0"/>
          <w:sz w:val="22"/>
          <w:szCs w:val="22"/>
        </w:rPr>
      </w:pPr>
      <w:hyperlink w:anchor="_Toc58914154" w:history="1">
        <w:r w:rsidRPr="00C162BF">
          <w:rPr>
            <w:rStyle w:val="Hyperlink"/>
            <w:lang w:bidi="x-none"/>
            <w14:scene3d>
              <w14:camera w14:prst="orthographicFront"/>
              <w14:lightRig w14:rig="threePt" w14:dir="t">
                <w14:rot w14:lat="0" w14:lon="0" w14:rev="0"/>
              </w14:lightRig>
            </w14:scene3d>
          </w:rPr>
          <w:t>4.5</w:t>
        </w:r>
        <w:r>
          <w:rPr>
            <w:rFonts w:asciiTheme="minorHAnsi" w:eastAsiaTheme="minorEastAsia" w:hAnsiTheme="minorHAnsi" w:cstheme="minorBidi"/>
            <w:b w:val="0"/>
            <w:sz w:val="22"/>
            <w:szCs w:val="22"/>
          </w:rPr>
          <w:tab/>
        </w:r>
        <w:r w:rsidRPr="00C162BF">
          <w:rPr>
            <w:rStyle w:val="Hyperlink"/>
          </w:rPr>
          <w:t>Fit Testing</w:t>
        </w:r>
        <w:r>
          <w:rPr>
            <w:webHidden/>
          </w:rPr>
          <w:tab/>
        </w:r>
        <w:r>
          <w:rPr>
            <w:webHidden/>
          </w:rPr>
          <w:fldChar w:fldCharType="begin"/>
        </w:r>
        <w:r>
          <w:rPr>
            <w:webHidden/>
          </w:rPr>
          <w:instrText xml:space="preserve"> PAGEREF _Toc58914154 \h </w:instrText>
        </w:r>
        <w:r>
          <w:rPr>
            <w:webHidden/>
          </w:rPr>
        </w:r>
        <w:r>
          <w:rPr>
            <w:webHidden/>
          </w:rPr>
          <w:fldChar w:fldCharType="separate"/>
        </w:r>
        <w:r w:rsidR="008846B8">
          <w:rPr>
            <w:webHidden/>
          </w:rPr>
          <w:t>9</w:t>
        </w:r>
        <w:r>
          <w:rPr>
            <w:webHidden/>
          </w:rPr>
          <w:fldChar w:fldCharType="end"/>
        </w:r>
      </w:hyperlink>
    </w:p>
    <w:p w14:paraId="2B1CF030" w14:textId="415F640F" w:rsidR="00F01BAC" w:rsidRDefault="00F01BAC">
      <w:pPr>
        <w:pStyle w:val="TOC2"/>
        <w:rPr>
          <w:rFonts w:asciiTheme="minorHAnsi" w:eastAsiaTheme="minorEastAsia" w:hAnsiTheme="minorHAnsi" w:cstheme="minorBidi"/>
          <w:b w:val="0"/>
          <w:sz w:val="22"/>
          <w:szCs w:val="22"/>
        </w:rPr>
      </w:pPr>
      <w:hyperlink w:anchor="_Toc58914155" w:history="1">
        <w:r w:rsidRPr="00C162BF">
          <w:rPr>
            <w:rStyle w:val="Hyperlink"/>
            <w:lang w:bidi="x-none"/>
            <w14:scene3d>
              <w14:camera w14:prst="orthographicFront"/>
              <w14:lightRig w14:rig="threePt" w14:dir="t">
                <w14:rot w14:lat="0" w14:lon="0" w14:rev="0"/>
              </w14:lightRig>
            </w14:scene3d>
          </w:rPr>
          <w:t>4.6</w:t>
        </w:r>
        <w:r>
          <w:rPr>
            <w:rFonts w:asciiTheme="minorHAnsi" w:eastAsiaTheme="minorEastAsia" w:hAnsiTheme="minorHAnsi" w:cstheme="minorBidi"/>
            <w:b w:val="0"/>
            <w:sz w:val="22"/>
            <w:szCs w:val="22"/>
          </w:rPr>
          <w:tab/>
        </w:r>
        <w:r w:rsidRPr="00C162BF">
          <w:rPr>
            <w:rStyle w:val="Hyperlink"/>
          </w:rPr>
          <w:t>Maintenance</w:t>
        </w:r>
        <w:r>
          <w:rPr>
            <w:webHidden/>
          </w:rPr>
          <w:tab/>
        </w:r>
        <w:r>
          <w:rPr>
            <w:webHidden/>
          </w:rPr>
          <w:fldChar w:fldCharType="begin"/>
        </w:r>
        <w:r>
          <w:rPr>
            <w:webHidden/>
          </w:rPr>
          <w:instrText xml:space="preserve"> PAGEREF _Toc58914155 \h </w:instrText>
        </w:r>
        <w:r>
          <w:rPr>
            <w:webHidden/>
          </w:rPr>
        </w:r>
        <w:r>
          <w:rPr>
            <w:webHidden/>
          </w:rPr>
          <w:fldChar w:fldCharType="separate"/>
        </w:r>
        <w:r w:rsidR="008846B8">
          <w:rPr>
            <w:webHidden/>
          </w:rPr>
          <w:t>10</w:t>
        </w:r>
        <w:r>
          <w:rPr>
            <w:webHidden/>
          </w:rPr>
          <w:fldChar w:fldCharType="end"/>
        </w:r>
      </w:hyperlink>
    </w:p>
    <w:p w14:paraId="10372F37" w14:textId="0C004AAB" w:rsidR="00F01BAC" w:rsidRDefault="00F01BAC">
      <w:pPr>
        <w:pStyle w:val="TOC2"/>
        <w:rPr>
          <w:rFonts w:asciiTheme="minorHAnsi" w:eastAsiaTheme="minorEastAsia" w:hAnsiTheme="minorHAnsi" w:cstheme="minorBidi"/>
          <w:b w:val="0"/>
          <w:sz w:val="22"/>
          <w:szCs w:val="22"/>
        </w:rPr>
      </w:pPr>
      <w:hyperlink w:anchor="_Toc58914156" w:history="1">
        <w:r w:rsidRPr="00C162BF">
          <w:rPr>
            <w:rStyle w:val="Hyperlink"/>
            <w:lang w:bidi="x-none"/>
            <w14:scene3d>
              <w14:camera w14:prst="orthographicFront"/>
              <w14:lightRig w14:rig="threePt" w14:dir="t">
                <w14:rot w14:lat="0" w14:lon="0" w14:rev="0"/>
              </w14:lightRig>
            </w14:scene3d>
          </w:rPr>
          <w:t>4.7</w:t>
        </w:r>
        <w:r>
          <w:rPr>
            <w:rFonts w:asciiTheme="minorHAnsi" w:eastAsiaTheme="minorEastAsia" w:hAnsiTheme="minorHAnsi" w:cstheme="minorBidi"/>
            <w:b w:val="0"/>
            <w:sz w:val="22"/>
            <w:szCs w:val="22"/>
          </w:rPr>
          <w:tab/>
        </w:r>
        <w:r w:rsidRPr="00C162BF">
          <w:rPr>
            <w:rStyle w:val="Hyperlink"/>
          </w:rPr>
          <w:t>Inspection Procedures</w:t>
        </w:r>
        <w:r>
          <w:rPr>
            <w:webHidden/>
          </w:rPr>
          <w:tab/>
        </w:r>
        <w:r>
          <w:rPr>
            <w:webHidden/>
          </w:rPr>
          <w:fldChar w:fldCharType="begin"/>
        </w:r>
        <w:r>
          <w:rPr>
            <w:webHidden/>
          </w:rPr>
          <w:instrText xml:space="preserve"> PAGEREF _Toc58914156 \h </w:instrText>
        </w:r>
        <w:r>
          <w:rPr>
            <w:webHidden/>
          </w:rPr>
        </w:r>
        <w:r>
          <w:rPr>
            <w:webHidden/>
          </w:rPr>
          <w:fldChar w:fldCharType="separate"/>
        </w:r>
        <w:r w:rsidR="008846B8">
          <w:rPr>
            <w:webHidden/>
          </w:rPr>
          <w:t>10</w:t>
        </w:r>
        <w:r>
          <w:rPr>
            <w:webHidden/>
          </w:rPr>
          <w:fldChar w:fldCharType="end"/>
        </w:r>
      </w:hyperlink>
    </w:p>
    <w:p w14:paraId="301B194A" w14:textId="0118A1F0" w:rsidR="00F01BAC" w:rsidRDefault="00F01BAC">
      <w:pPr>
        <w:pStyle w:val="TOC1"/>
        <w:rPr>
          <w:rFonts w:asciiTheme="minorHAnsi" w:eastAsiaTheme="minorEastAsia" w:hAnsiTheme="minorHAnsi" w:cstheme="minorBidi"/>
          <w:noProof/>
          <w:sz w:val="22"/>
          <w:szCs w:val="22"/>
        </w:rPr>
      </w:pPr>
      <w:hyperlink w:anchor="_Toc58914157" w:history="1">
        <w:r w:rsidRPr="00C162BF">
          <w:rPr>
            <w:rStyle w:val="Hyperlink"/>
            <w:rFonts w:ascii="Times New Roman Bold" w:hAnsi="Times New Roman Bold"/>
            <w:noProof/>
          </w:rPr>
          <w:t>5.0</w:t>
        </w:r>
        <w:r>
          <w:rPr>
            <w:rFonts w:asciiTheme="minorHAnsi" w:eastAsiaTheme="minorEastAsia" w:hAnsiTheme="minorHAnsi" w:cstheme="minorBidi"/>
            <w:noProof/>
            <w:sz w:val="22"/>
            <w:szCs w:val="22"/>
          </w:rPr>
          <w:tab/>
        </w:r>
        <w:r w:rsidRPr="00C162BF">
          <w:rPr>
            <w:rStyle w:val="Hyperlink"/>
            <w:noProof/>
          </w:rPr>
          <w:t>REFERENCES</w:t>
        </w:r>
        <w:r>
          <w:rPr>
            <w:noProof/>
            <w:webHidden/>
          </w:rPr>
          <w:tab/>
        </w:r>
        <w:r>
          <w:rPr>
            <w:noProof/>
            <w:webHidden/>
          </w:rPr>
          <w:fldChar w:fldCharType="begin"/>
        </w:r>
        <w:r>
          <w:rPr>
            <w:noProof/>
            <w:webHidden/>
          </w:rPr>
          <w:instrText xml:space="preserve"> PAGEREF _Toc58914157 \h </w:instrText>
        </w:r>
        <w:r>
          <w:rPr>
            <w:noProof/>
            <w:webHidden/>
          </w:rPr>
        </w:r>
        <w:r>
          <w:rPr>
            <w:noProof/>
            <w:webHidden/>
          </w:rPr>
          <w:fldChar w:fldCharType="separate"/>
        </w:r>
        <w:r w:rsidR="008846B8">
          <w:rPr>
            <w:noProof/>
            <w:webHidden/>
          </w:rPr>
          <w:t>11</w:t>
        </w:r>
        <w:r>
          <w:rPr>
            <w:noProof/>
            <w:webHidden/>
          </w:rPr>
          <w:fldChar w:fldCharType="end"/>
        </w:r>
      </w:hyperlink>
    </w:p>
    <w:p w14:paraId="1AA5EA3A" w14:textId="6179D3F3" w:rsidR="00F01BAC" w:rsidRDefault="00F01BAC">
      <w:pPr>
        <w:pStyle w:val="TOC1"/>
        <w:rPr>
          <w:rFonts w:asciiTheme="minorHAnsi" w:eastAsiaTheme="minorEastAsia" w:hAnsiTheme="minorHAnsi" w:cstheme="minorBidi"/>
          <w:noProof/>
          <w:sz w:val="22"/>
          <w:szCs w:val="22"/>
        </w:rPr>
      </w:pPr>
      <w:hyperlink w:anchor="_Toc58914158" w:history="1">
        <w:r w:rsidRPr="00C162BF">
          <w:rPr>
            <w:rStyle w:val="Hyperlink"/>
            <w:rFonts w:ascii="Times New Roman Bold" w:hAnsi="Times New Roman Bold"/>
            <w:noProof/>
          </w:rPr>
          <w:t>6.0</w:t>
        </w:r>
        <w:r>
          <w:rPr>
            <w:rFonts w:asciiTheme="minorHAnsi" w:eastAsiaTheme="minorEastAsia" w:hAnsiTheme="minorHAnsi" w:cstheme="minorBidi"/>
            <w:noProof/>
            <w:sz w:val="22"/>
            <w:szCs w:val="22"/>
          </w:rPr>
          <w:tab/>
        </w:r>
        <w:r w:rsidRPr="00C162BF">
          <w:rPr>
            <w:rStyle w:val="Hyperlink"/>
            <w:noProof/>
          </w:rPr>
          <w:t>TECHNICAL APPENDICES</w:t>
        </w:r>
        <w:r>
          <w:rPr>
            <w:noProof/>
            <w:webHidden/>
          </w:rPr>
          <w:tab/>
        </w:r>
        <w:r>
          <w:rPr>
            <w:noProof/>
            <w:webHidden/>
          </w:rPr>
          <w:fldChar w:fldCharType="begin"/>
        </w:r>
        <w:r>
          <w:rPr>
            <w:noProof/>
            <w:webHidden/>
          </w:rPr>
          <w:instrText xml:space="preserve"> PAGEREF _Toc58914158 \h </w:instrText>
        </w:r>
        <w:r>
          <w:rPr>
            <w:noProof/>
            <w:webHidden/>
          </w:rPr>
        </w:r>
        <w:r>
          <w:rPr>
            <w:noProof/>
            <w:webHidden/>
          </w:rPr>
          <w:fldChar w:fldCharType="separate"/>
        </w:r>
        <w:r w:rsidR="008846B8">
          <w:rPr>
            <w:noProof/>
            <w:webHidden/>
          </w:rPr>
          <w:t>12</w:t>
        </w:r>
        <w:r>
          <w:rPr>
            <w:noProof/>
            <w:webHidden/>
          </w:rPr>
          <w:fldChar w:fldCharType="end"/>
        </w:r>
      </w:hyperlink>
    </w:p>
    <w:p w14:paraId="6A176B57" w14:textId="33025985" w:rsidR="00F01BAC" w:rsidRDefault="00F01BAC">
      <w:pPr>
        <w:pStyle w:val="TOC2"/>
        <w:rPr>
          <w:rFonts w:asciiTheme="minorHAnsi" w:eastAsiaTheme="minorEastAsia" w:hAnsiTheme="minorHAnsi" w:cstheme="minorBidi"/>
          <w:b w:val="0"/>
          <w:sz w:val="22"/>
          <w:szCs w:val="22"/>
        </w:rPr>
      </w:pPr>
      <w:hyperlink w:anchor="_Toc58914159" w:history="1">
        <w:r w:rsidRPr="00C162BF">
          <w:rPr>
            <w:rStyle w:val="Hyperlink"/>
            <w:lang w:bidi="x-none"/>
            <w14:scene3d>
              <w14:camera w14:prst="orthographicFront"/>
              <w14:lightRig w14:rig="threePt" w14:dir="t">
                <w14:rot w14:lat="0" w14:lon="0" w14:rev="0"/>
              </w14:lightRig>
            </w14:scene3d>
          </w:rPr>
          <w:t>6.1</w:t>
        </w:r>
        <w:r>
          <w:rPr>
            <w:rFonts w:asciiTheme="minorHAnsi" w:eastAsiaTheme="minorEastAsia" w:hAnsiTheme="minorHAnsi" w:cstheme="minorBidi"/>
            <w:b w:val="0"/>
            <w:sz w:val="22"/>
            <w:szCs w:val="22"/>
          </w:rPr>
          <w:tab/>
        </w:r>
        <w:r w:rsidRPr="00C162BF">
          <w:rPr>
            <w:rStyle w:val="Hyperlink"/>
          </w:rPr>
          <w:t>Respirator Selection</w:t>
        </w:r>
        <w:r>
          <w:rPr>
            <w:webHidden/>
          </w:rPr>
          <w:tab/>
        </w:r>
        <w:r>
          <w:rPr>
            <w:webHidden/>
          </w:rPr>
          <w:fldChar w:fldCharType="begin"/>
        </w:r>
        <w:r>
          <w:rPr>
            <w:webHidden/>
          </w:rPr>
          <w:instrText xml:space="preserve"> PAGEREF _Toc58914159 \h </w:instrText>
        </w:r>
        <w:r>
          <w:rPr>
            <w:webHidden/>
          </w:rPr>
        </w:r>
        <w:r>
          <w:rPr>
            <w:webHidden/>
          </w:rPr>
          <w:fldChar w:fldCharType="separate"/>
        </w:r>
        <w:r w:rsidR="008846B8">
          <w:rPr>
            <w:webHidden/>
          </w:rPr>
          <w:t>12</w:t>
        </w:r>
        <w:r>
          <w:rPr>
            <w:webHidden/>
          </w:rPr>
          <w:fldChar w:fldCharType="end"/>
        </w:r>
      </w:hyperlink>
    </w:p>
    <w:p w14:paraId="1F7DD242" w14:textId="02A89FAC" w:rsidR="00F01BAC" w:rsidRDefault="00F01BAC">
      <w:pPr>
        <w:pStyle w:val="TOC3"/>
        <w:tabs>
          <w:tab w:val="left" w:pos="1930"/>
        </w:tabs>
        <w:rPr>
          <w:rFonts w:asciiTheme="minorHAnsi" w:eastAsiaTheme="minorEastAsia" w:hAnsiTheme="minorHAnsi" w:cstheme="minorBidi"/>
          <w:noProof/>
          <w:sz w:val="22"/>
          <w:szCs w:val="22"/>
        </w:rPr>
      </w:pPr>
      <w:hyperlink w:anchor="_Toc58914160" w:history="1">
        <w:r w:rsidRPr="00C162BF">
          <w:rPr>
            <w:rStyle w:val="Hyperlink"/>
            <w:rFonts w:ascii="Times New Roman Bold" w:hAnsi="Times New Roman Bold"/>
            <w:noProof/>
          </w:rPr>
          <w:t>6.1.1.</w:t>
        </w:r>
        <w:r>
          <w:rPr>
            <w:rFonts w:asciiTheme="minorHAnsi" w:eastAsiaTheme="minorEastAsia" w:hAnsiTheme="minorHAnsi" w:cstheme="minorBidi"/>
            <w:noProof/>
            <w:sz w:val="22"/>
            <w:szCs w:val="22"/>
          </w:rPr>
          <w:tab/>
        </w:r>
        <w:r w:rsidRPr="00C162BF">
          <w:rPr>
            <w:rStyle w:val="Hyperlink"/>
            <w:noProof/>
          </w:rPr>
          <w:t>Determining Factors</w:t>
        </w:r>
        <w:r>
          <w:rPr>
            <w:noProof/>
            <w:webHidden/>
          </w:rPr>
          <w:tab/>
        </w:r>
        <w:r>
          <w:rPr>
            <w:noProof/>
            <w:webHidden/>
          </w:rPr>
          <w:fldChar w:fldCharType="begin"/>
        </w:r>
        <w:r>
          <w:rPr>
            <w:noProof/>
            <w:webHidden/>
          </w:rPr>
          <w:instrText xml:space="preserve"> PAGEREF _Toc58914160 \h </w:instrText>
        </w:r>
        <w:r>
          <w:rPr>
            <w:noProof/>
            <w:webHidden/>
          </w:rPr>
        </w:r>
        <w:r>
          <w:rPr>
            <w:noProof/>
            <w:webHidden/>
          </w:rPr>
          <w:fldChar w:fldCharType="separate"/>
        </w:r>
        <w:r w:rsidR="008846B8">
          <w:rPr>
            <w:noProof/>
            <w:webHidden/>
          </w:rPr>
          <w:t>12</w:t>
        </w:r>
        <w:r>
          <w:rPr>
            <w:noProof/>
            <w:webHidden/>
          </w:rPr>
          <w:fldChar w:fldCharType="end"/>
        </w:r>
      </w:hyperlink>
    </w:p>
    <w:p w14:paraId="38F7E5CD" w14:textId="64FA633E" w:rsidR="00F01BAC" w:rsidRDefault="00F01BAC">
      <w:pPr>
        <w:pStyle w:val="TOC3"/>
        <w:tabs>
          <w:tab w:val="left" w:pos="1930"/>
        </w:tabs>
        <w:rPr>
          <w:rFonts w:asciiTheme="minorHAnsi" w:eastAsiaTheme="minorEastAsia" w:hAnsiTheme="minorHAnsi" w:cstheme="minorBidi"/>
          <w:noProof/>
          <w:sz w:val="22"/>
          <w:szCs w:val="22"/>
        </w:rPr>
      </w:pPr>
      <w:hyperlink w:anchor="_Toc58914161" w:history="1">
        <w:r w:rsidRPr="00C162BF">
          <w:rPr>
            <w:rStyle w:val="Hyperlink"/>
            <w:rFonts w:ascii="Times New Roman Bold" w:hAnsi="Times New Roman Bold"/>
            <w:noProof/>
          </w:rPr>
          <w:t>6.1.2.</w:t>
        </w:r>
        <w:r>
          <w:rPr>
            <w:rFonts w:asciiTheme="minorHAnsi" w:eastAsiaTheme="minorEastAsia" w:hAnsiTheme="minorHAnsi" w:cstheme="minorBidi"/>
            <w:noProof/>
            <w:sz w:val="22"/>
            <w:szCs w:val="22"/>
          </w:rPr>
          <w:tab/>
        </w:r>
        <w:r w:rsidRPr="00C162BF">
          <w:rPr>
            <w:rStyle w:val="Hyperlink"/>
            <w:noProof/>
          </w:rPr>
          <w:t>Factor Analyses</w:t>
        </w:r>
        <w:r>
          <w:rPr>
            <w:noProof/>
            <w:webHidden/>
          </w:rPr>
          <w:tab/>
        </w:r>
        <w:r>
          <w:rPr>
            <w:noProof/>
            <w:webHidden/>
          </w:rPr>
          <w:fldChar w:fldCharType="begin"/>
        </w:r>
        <w:r>
          <w:rPr>
            <w:noProof/>
            <w:webHidden/>
          </w:rPr>
          <w:instrText xml:space="preserve"> PAGEREF _Toc58914161 \h </w:instrText>
        </w:r>
        <w:r>
          <w:rPr>
            <w:noProof/>
            <w:webHidden/>
          </w:rPr>
        </w:r>
        <w:r>
          <w:rPr>
            <w:noProof/>
            <w:webHidden/>
          </w:rPr>
          <w:fldChar w:fldCharType="separate"/>
        </w:r>
        <w:r w:rsidR="008846B8">
          <w:rPr>
            <w:noProof/>
            <w:webHidden/>
          </w:rPr>
          <w:t>12</w:t>
        </w:r>
        <w:r>
          <w:rPr>
            <w:noProof/>
            <w:webHidden/>
          </w:rPr>
          <w:fldChar w:fldCharType="end"/>
        </w:r>
      </w:hyperlink>
    </w:p>
    <w:p w14:paraId="1937A950" w14:textId="40E6BA03" w:rsidR="00F01BAC" w:rsidRDefault="00F01BAC">
      <w:pPr>
        <w:pStyle w:val="TOC3"/>
        <w:tabs>
          <w:tab w:val="left" w:pos="1930"/>
        </w:tabs>
        <w:rPr>
          <w:rFonts w:asciiTheme="minorHAnsi" w:eastAsiaTheme="minorEastAsia" w:hAnsiTheme="minorHAnsi" w:cstheme="minorBidi"/>
          <w:noProof/>
          <w:sz w:val="22"/>
          <w:szCs w:val="22"/>
        </w:rPr>
      </w:pPr>
      <w:hyperlink w:anchor="_Toc58914162" w:history="1">
        <w:r w:rsidRPr="00C162BF">
          <w:rPr>
            <w:rStyle w:val="Hyperlink"/>
            <w:rFonts w:ascii="Times New Roman Bold" w:hAnsi="Times New Roman Bold"/>
            <w:noProof/>
          </w:rPr>
          <w:t>6.1.3.</w:t>
        </w:r>
        <w:r>
          <w:rPr>
            <w:rFonts w:asciiTheme="minorHAnsi" w:eastAsiaTheme="minorEastAsia" w:hAnsiTheme="minorHAnsi" w:cstheme="minorBidi"/>
            <w:noProof/>
            <w:sz w:val="22"/>
            <w:szCs w:val="22"/>
          </w:rPr>
          <w:tab/>
        </w:r>
        <w:r w:rsidRPr="00C162BF">
          <w:rPr>
            <w:rStyle w:val="Hyperlink"/>
            <w:noProof/>
          </w:rPr>
          <w:t>Types of Respirators</w:t>
        </w:r>
        <w:r>
          <w:rPr>
            <w:noProof/>
            <w:webHidden/>
          </w:rPr>
          <w:tab/>
        </w:r>
        <w:r>
          <w:rPr>
            <w:noProof/>
            <w:webHidden/>
          </w:rPr>
          <w:fldChar w:fldCharType="begin"/>
        </w:r>
        <w:r>
          <w:rPr>
            <w:noProof/>
            <w:webHidden/>
          </w:rPr>
          <w:instrText xml:space="preserve"> PAGEREF _Toc58914162 \h </w:instrText>
        </w:r>
        <w:r>
          <w:rPr>
            <w:noProof/>
            <w:webHidden/>
          </w:rPr>
        </w:r>
        <w:r>
          <w:rPr>
            <w:noProof/>
            <w:webHidden/>
          </w:rPr>
          <w:fldChar w:fldCharType="separate"/>
        </w:r>
        <w:r w:rsidR="008846B8">
          <w:rPr>
            <w:noProof/>
            <w:webHidden/>
          </w:rPr>
          <w:t>13</w:t>
        </w:r>
        <w:r>
          <w:rPr>
            <w:noProof/>
            <w:webHidden/>
          </w:rPr>
          <w:fldChar w:fldCharType="end"/>
        </w:r>
      </w:hyperlink>
    </w:p>
    <w:p w14:paraId="0767329D" w14:textId="796E31A6" w:rsidR="00F01BAC" w:rsidRDefault="00F01BAC">
      <w:pPr>
        <w:pStyle w:val="TOC2"/>
        <w:rPr>
          <w:rFonts w:asciiTheme="minorHAnsi" w:eastAsiaTheme="minorEastAsia" w:hAnsiTheme="minorHAnsi" w:cstheme="minorBidi"/>
          <w:b w:val="0"/>
          <w:sz w:val="22"/>
          <w:szCs w:val="22"/>
        </w:rPr>
      </w:pPr>
      <w:hyperlink w:anchor="_Toc58914163" w:history="1">
        <w:r w:rsidRPr="00C162BF">
          <w:rPr>
            <w:rStyle w:val="Hyperlink"/>
            <w:lang w:bidi="x-none"/>
            <w14:scene3d>
              <w14:camera w14:prst="orthographicFront"/>
              <w14:lightRig w14:rig="threePt" w14:dir="t">
                <w14:rot w14:lat="0" w14:lon="0" w14:rev="0"/>
              </w14:lightRig>
            </w14:scene3d>
          </w:rPr>
          <w:t>6.2</w:t>
        </w:r>
        <w:r>
          <w:rPr>
            <w:rFonts w:asciiTheme="minorHAnsi" w:eastAsiaTheme="minorEastAsia" w:hAnsiTheme="minorHAnsi" w:cstheme="minorBidi"/>
            <w:b w:val="0"/>
            <w:sz w:val="22"/>
            <w:szCs w:val="22"/>
          </w:rPr>
          <w:tab/>
        </w:r>
        <w:r w:rsidRPr="00C162BF">
          <w:rPr>
            <w:rStyle w:val="Hyperlink"/>
          </w:rPr>
          <w:t>Inspection of Respirators</w:t>
        </w:r>
        <w:r>
          <w:rPr>
            <w:webHidden/>
          </w:rPr>
          <w:tab/>
        </w:r>
        <w:r>
          <w:rPr>
            <w:webHidden/>
          </w:rPr>
          <w:fldChar w:fldCharType="begin"/>
        </w:r>
        <w:r>
          <w:rPr>
            <w:webHidden/>
          </w:rPr>
          <w:instrText xml:space="preserve"> PAGEREF _Toc58914163 \h </w:instrText>
        </w:r>
        <w:r>
          <w:rPr>
            <w:webHidden/>
          </w:rPr>
        </w:r>
        <w:r>
          <w:rPr>
            <w:webHidden/>
          </w:rPr>
          <w:fldChar w:fldCharType="separate"/>
        </w:r>
        <w:r w:rsidR="008846B8">
          <w:rPr>
            <w:webHidden/>
          </w:rPr>
          <w:t>18</w:t>
        </w:r>
        <w:r>
          <w:rPr>
            <w:webHidden/>
          </w:rPr>
          <w:fldChar w:fldCharType="end"/>
        </w:r>
      </w:hyperlink>
    </w:p>
    <w:p w14:paraId="71098988" w14:textId="1D0D6EA1" w:rsidR="00A96FFC" w:rsidRPr="00A96FFC" w:rsidRDefault="0031189E" w:rsidP="0021590A">
      <w:pPr>
        <w:tabs>
          <w:tab w:val="right" w:leader="dot" w:pos="9720"/>
        </w:tabs>
        <w:jc w:val="left"/>
        <w:rPr>
          <w:bCs/>
        </w:rPr>
        <w:sectPr w:rsidR="00A96FFC" w:rsidRPr="00A96FFC" w:rsidSect="00690ADE">
          <w:pgSz w:w="12240" w:h="15840" w:code="1"/>
          <w:pgMar w:top="720" w:right="1080" w:bottom="720" w:left="1440" w:header="720" w:footer="389" w:gutter="0"/>
          <w:cols w:space="720"/>
          <w:docGrid w:linePitch="360"/>
        </w:sectPr>
      </w:pPr>
      <w:r w:rsidRPr="009F1677">
        <w:rPr>
          <w:b/>
          <w:bCs/>
        </w:rPr>
        <w:fldChar w:fldCharType="end"/>
      </w:r>
    </w:p>
    <w:p w14:paraId="6B9CA861" w14:textId="23D6930A" w:rsidR="00CE5B8A" w:rsidRPr="006E134E" w:rsidRDefault="008644A8" w:rsidP="00144632">
      <w:pPr>
        <w:pStyle w:val="Heading1"/>
        <w:jc w:val="both"/>
      </w:pPr>
      <w:bookmarkStart w:id="0" w:name="_Toc58914142"/>
      <w:r>
        <w:lastRenderedPageBreak/>
        <w:t>PURPOSE AND SCOPE</w:t>
      </w:r>
      <w:bookmarkEnd w:id="0"/>
    </w:p>
    <w:p w14:paraId="73F48DC4" w14:textId="77777777" w:rsidR="00D435EC" w:rsidRPr="007D5A75" w:rsidRDefault="00D435EC" w:rsidP="00144632"/>
    <w:p w14:paraId="23BC0ABF" w14:textId="3329CE70" w:rsidR="00187E05" w:rsidRPr="00615CC8" w:rsidRDefault="00187E05" w:rsidP="00D66E23">
      <w:r w:rsidRPr="00615CC8">
        <w:t>To establish a respiratory protection program that coordinates the selection, use and maintenance of respiratory protection.</w:t>
      </w:r>
      <w:r w:rsidR="00727B3D">
        <w:t xml:space="preserve"> This chapter applies to operations and activities at the main site in Batavia, Illinois. Leased spaces will follow the programs established by the local organization.</w:t>
      </w:r>
    </w:p>
    <w:p w14:paraId="7FF4FAEE" w14:textId="77777777" w:rsidR="00187E05" w:rsidRPr="00615CC8" w:rsidRDefault="00187E05" w:rsidP="00D66E23"/>
    <w:p w14:paraId="744B697B" w14:textId="77777777" w:rsidR="00187E05" w:rsidRPr="00615CC8" w:rsidRDefault="00187E05" w:rsidP="00D66E23">
      <w:pPr>
        <w:pStyle w:val="BodyText2"/>
        <w:jc w:val="both"/>
        <w:rPr>
          <w:rFonts w:ascii="Times New Roman" w:hAnsi="Times New Roman"/>
        </w:rPr>
      </w:pPr>
      <w:r w:rsidRPr="00615CC8">
        <w:rPr>
          <w:rFonts w:ascii="Times New Roman" w:hAnsi="Times New Roman"/>
        </w:rPr>
        <w:t xml:space="preserve">In the control of occupational diseases and discomfort caused by breathing air that is contaminated with potentially harmful dusts, fumes, sprays, mists, fogs, smokes, vapors, or gases, the primary objective shall be to minimize workplace contamination. This shall be accomplished as far as feasible by accepted engineering or administrative control measures. When effective engineering or administrative controls are not feasible, or while they are being implemented or evaluated and the potential for overexposure exists, appropriate respiratory protection shall be used. </w:t>
      </w:r>
    </w:p>
    <w:p w14:paraId="000735BB" w14:textId="77777777" w:rsidR="00187E05" w:rsidRDefault="00187E05" w:rsidP="00144632"/>
    <w:p w14:paraId="12ABB487" w14:textId="77777777" w:rsidR="007D5A75" w:rsidRDefault="007D5A75" w:rsidP="00144632">
      <w:pPr>
        <w:pStyle w:val="Heading1"/>
        <w:jc w:val="both"/>
        <w:rPr>
          <w:kern w:val="0"/>
        </w:rPr>
      </w:pPr>
      <w:bookmarkStart w:id="1" w:name="_Toc58914143"/>
      <w:r>
        <w:rPr>
          <w:kern w:val="0"/>
        </w:rPr>
        <w:t>DEFINITIONS</w:t>
      </w:r>
      <w:bookmarkEnd w:id="1"/>
    </w:p>
    <w:p w14:paraId="6039542A" w14:textId="77777777" w:rsidR="007D5A75" w:rsidRPr="007D5A75" w:rsidRDefault="007D5A75" w:rsidP="00144632"/>
    <w:p w14:paraId="014D48E8" w14:textId="6C249117" w:rsidR="00187E05" w:rsidRPr="00D66E23" w:rsidRDefault="00187E05" w:rsidP="00D66E23">
      <w:r w:rsidRPr="00D66E23">
        <w:rPr>
          <w:u w:val="single"/>
        </w:rPr>
        <w:t>Airline respirator</w:t>
      </w:r>
      <w:r w:rsidRPr="00D66E23">
        <w:t xml:space="preserve"> – An atmosphere-supplying respirator for which the source of breathing air is not designed to be carried by the </w:t>
      </w:r>
      <w:r w:rsidR="00210D64">
        <w:t>wearer</w:t>
      </w:r>
      <w:r w:rsidRPr="00D66E23">
        <w:t>.</w:t>
      </w:r>
    </w:p>
    <w:p w14:paraId="0CF29AAA" w14:textId="77777777" w:rsidR="00187E05" w:rsidRPr="00D66E23" w:rsidRDefault="00187E05" w:rsidP="00D66E23"/>
    <w:p w14:paraId="52242FF1" w14:textId="77777777" w:rsidR="00187E05" w:rsidRPr="00D66E23" w:rsidRDefault="00187E05" w:rsidP="00D66E23">
      <w:r w:rsidRPr="00D66E23">
        <w:rPr>
          <w:u w:val="single"/>
        </w:rPr>
        <w:t>Air-purifying respirator</w:t>
      </w:r>
      <w:r w:rsidRPr="00D66E23">
        <w:t xml:space="preserve"> – A respirator with an air-purifying filter, cartridge, or canister that removes specific air contaminants by passing ambient air through the air-purifying element.</w:t>
      </w:r>
    </w:p>
    <w:p w14:paraId="51502121" w14:textId="77777777" w:rsidR="00187E05" w:rsidRPr="00D66E23" w:rsidRDefault="00187E05" w:rsidP="00D66E23"/>
    <w:p w14:paraId="0A13D8CA" w14:textId="498DCB03" w:rsidR="00187E05" w:rsidRPr="00D66E23" w:rsidRDefault="00187E05" w:rsidP="00D66E23">
      <w:r w:rsidRPr="00D66E23">
        <w:rPr>
          <w:u w:val="single"/>
        </w:rPr>
        <w:t>Assigned protection factor (APF)</w:t>
      </w:r>
      <w:r w:rsidRPr="00D66E23">
        <w:t xml:space="preserve"> - The workplace level of respiratory protection that a respiratory protection that a respirator or class of respirators is expected to provide to employees when the employer implements a continuing, effective respiratory protection program.  Fermilab will use the </w:t>
      </w:r>
      <w:r w:rsidR="0068033A" w:rsidRPr="00D66E23">
        <w:t>Occupational Safety and Health Administration (</w:t>
      </w:r>
      <w:r w:rsidRPr="00D66E23">
        <w:t>OSHA</w:t>
      </w:r>
      <w:r w:rsidR="0068033A" w:rsidRPr="00D66E23">
        <w:t>)</w:t>
      </w:r>
      <w:r w:rsidRPr="00D66E23">
        <w:t xml:space="preserve"> APF values published in August 2006.</w:t>
      </w:r>
    </w:p>
    <w:p w14:paraId="36708324" w14:textId="77777777" w:rsidR="00187E05" w:rsidRPr="00D66E23" w:rsidRDefault="00187E05" w:rsidP="00D66E23"/>
    <w:p w14:paraId="1563DA0B" w14:textId="51DF149E" w:rsidR="00187E05" w:rsidRPr="00D66E23" w:rsidRDefault="00187E05" w:rsidP="00D66E23">
      <w:r w:rsidRPr="00D66E23">
        <w:rPr>
          <w:u w:val="single"/>
        </w:rPr>
        <w:t>Atmosphere-supplying respirator</w:t>
      </w:r>
      <w:r w:rsidRPr="00D66E23">
        <w:t xml:space="preserve"> – A respirator that supplies the respirator </w:t>
      </w:r>
      <w:r w:rsidR="00210D64">
        <w:t>wearer</w:t>
      </w:r>
      <w:r w:rsidRPr="00D66E23">
        <w:t xml:space="preserve"> with breathing air from a source independent of the ambient atmosphere, and includes air-line respirators (ALR) and self-contained breathing apparatus (SCBA) units.</w:t>
      </w:r>
    </w:p>
    <w:p w14:paraId="32B082EE" w14:textId="77777777" w:rsidR="00187E05" w:rsidRPr="00D66E23" w:rsidRDefault="00187E05" w:rsidP="00D66E23"/>
    <w:p w14:paraId="389BC15F" w14:textId="77777777" w:rsidR="00187E05" w:rsidRPr="00D66E23" w:rsidRDefault="00187E05" w:rsidP="00D66E23">
      <w:r w:rsidRPr="00D66E23">
        <w:rPr>
          <w:u w:val="single"/>
        </w:rPr>
        <w:t>Ceiling</w:t>
      </w:r>
      <w:r w:rsidRPr="00D66E23">
        <w:t xml:space="preserve"> – The concentration that should not be exceeded during any part of the working exposure.</w:t>
      </w:r>
    </w:p>
    <w:p w14:paraId="5808EC60" w14:textId="77777777" w:rsidR="00D93A6D" w:rsidRPr="00D66E23" w:rsidRDefault="00D93A6D" w:rsidP="00D66E23"/>
    <w:p w14:paraId="4A563C58" w14:textId="26896222" w:rsidR="00187E05" w:rsidRPr="00D66E23" w:rsidRDefault="00187E05" w:rsidP="00D66E23">
      <w:r w:rsidRPr="00D66E23">
        <w:rPr>
          <w:u w:val="single"/>
        </w:rPr>
        <w:t xml:space="preserve">Certified </w:t>
      </w:r>
      <w:r w:rsidRPr="00D66E23">
        <w:t>- Evaluated and listed as permissible by the National Institute for Occupational Safety and Health (NIOSH), the Mine Safety and Health Administration (MSHA), or the Bureau of Mines.</w:t>
      </w:r>
    </w:p>
    <w:p w14:paraId="6955C5D9" w14:textId="77777777" w:rsidR="00187E05" w:rsidRPr="00D66E23" w:rsidRDefault="00187E05" w:rsidP="00D66E23"/>
    <w:p w14:paraId="1A93F36C" w14:textId="77777777" w:rsidR="00187E05" w:rsidRPr="00D66E23" w:rsidRDefault="00187E05" w:rsidP="00D66E23">
      <w:r w:rsidRPr="00D66E23">
        <w:rPr>
          <w:u w:val="single"/>
        </w:rPr>
        <w:t>Demand respirator</w:t>
      </w:r>
      <w:r w:rsidRPr="00D66E23">
        <w:t xml:space="preserve"> – An atmosphere-supplying respirator that admits breathing air to the facepiece only when a negative pressure is created inside the facepiece by inhalation.</w:t>
      </w:r>
    </w:p>
    <w:p w14:paraId="38EE24B1" w14:textId="77777777" w:rsidR="00187E05" w:rsidRPr="00D66E23" w:rsidRDefault="00187E05" w:rsidP="00D66E23"/>
    <w:p w14:paraId="23026575" w14:textId="77777777" w:rsidR="00187E05" w:rsidRPr="00D66E23" w:rsidRDefault="00187E05" w:rsidP="00D66E23">
      <w:r w:rsidRPr="00D66E23">
        <w:rPr>
          <w:u w:val="single"/>
        </w:rPr>
        <w:t xml:space="preserve">Disposable respirator </w:t>
      </w:r>
      <w:r w:rsidRPr="00D66E23">
        <w:t>- See Filtering facepiece.</w:t>
      </w:r>
    </w:p>
    <w:p w14:paraId="2DFAF419" w14:textId="77777777" w:rsidR="00187E05" w:rsidRPr="00D66E23" w:rsidRDefault="00187E05" w:rsidP="00D66E23"/>
    <w:p w14:paraId="0F733E93" w14:textId="7626D593" w:rsidR="00187E05" w:rsidRPr="00D66E23" w:rsidRDefault="00187E05" w:rsidP="00D66E23">
      <w:r w:rsidRPr="00D66E23">
        <w:rPr>
          <w:u w:val="single"/>
        </w:rPr>
        <w:t>End-of-service-life indicator (ESLI)</w:t>
      </w:r>
      <w:r w:rsidRPr="00D66E23">
        <w:t xml:space="preserve"> – A system that warns the respirator </w:t>
      </w:r>
      <w:r w:rsidR="00210D64">
        <w:t>wearer</w:t>
      </w:r>
      <w:r w:rsidRPr="00D66E23">
        <w:t xml:space="preserve"> of the approach of the end of adequate respiratory protection, for example that the sorbent is approaching saturation or is no longer effective.</w:t>
      </w:r>
    </w:p>
    <w:p w14:paraId="5334388F" w14:textId="77777777" w:rsidR="00187E05" w:rsidRPr="00D66E23" w:rsidRDefault="00187E05" w:rsidP="00D66E23"/>
    <w:p w14:paraId="156AB7C5" w14:textId="77777777" w:rsidR="00187E05" w:rsidRPr="00D66E23" w:rsidRDefault="00187E05" w:rsidP="00D66E23">
      <w:r w:rsidRPr="00D66E23">
        <w:rPr>
          <w:u w:val="single"/>
        </w:rPr>
        <w:lastRenderedPageBreak/>
        <w:t xml:space="preserve">Escape-only respirator </w:t>
      </w:r>
      <w:r w:rsidRPr="00D66E23">
        <w:t>- A respirator intended only for use during emergency egress from a hazardous atmosphere.</w:t>
      </w:r>
    </w:p>
    <w:p w14:paraId="3A18B0AC" w14:textId="77777777" w:rsidR="00187E05" w:rsidRPr="00D66E23" w:rsidRDefault="00187E05" w:rsidP="00D66E23"/>
    <w:p w14:paraId="603E817C" w14:textId="038585BB" w:rsidR="00187E05" w:rsidRPr="00D66E23" w:rsidRDefault="00187E05" w:rsidP="00D66E23">
      <w:r w:rsidRPr="00D66E23">
        <w:rPr>
          <w:u w:val="single"/>
        </w:rPr>
        <w:t>Fermilab prescribed exposure limit (FPEL)</w:t>
      </w:r>
      <w:r w:rsidRPr="00D66E23">
        <w:t xml:space="preserve"> - The maximum allowable concentration of a contaminant in air which an individual may be exposed. These may be time weighted averages, short term limits, or ceiling limits. The prescribed exposure limit for a particular chemical is the lowest published value from </w:t>
      </w:r>
      <w:r w:rsidR="00FE22FE" w:rsidRPr="00D66E23">
        <w:t>American Conference of Governmental Industrial Hygienists (</w:t>
      </w:r>
      <w:r w:rsidRPr="00D66E23">
        <w:t>ACGIH</w:t>
      </w:r>
      <w:r w:rsidR="00676E4E">
        <w:t>)</w:t>
      </w:r>
      <w:r w:rsidR="00FE509D">
        <w:t xml:space="preserve">, </w:t>
      </w:r>
      <w:r w:rsidRPr="00D66E23">
        <w:t>OSHA</w:t>
      </w:r>
      <w:r w:rsidR="00FE509D">
        <w:t>, or other consensus standard</w:t>
      </w:r>
      <w:r w:rsidRPr="00D66E23">
        <w:t>.</w:t>
      </w:r>
    </w:p>
    <w:p w14:paraId="58FA6B6E" w14:textId="77777777" w:rsidR="00187E05" w:rsidRPr="00D66E23" w:rsidRDefault="00187E05" w:rsidP="00D66E23"/>
    <w:p w14:paraId="19F83EB1" w14:textId="5F0BB01C" w:rsidR="00187E05" w:rsidRPr="00D66E23" w:rsidRDefault="00187E05" w:rsidP="00D66E23">
      <w:r w:rsidRPr="00D66E23">
        <w:rPr>
          <w:u w:val="single"/>
        </w:rPr>
        <w:t>Filtering facepiece</w:t>
      </w:r>
      <w:r w:rsidRPr="00D66E23">
        <w:t xml:space="preserve"> – (dust mask) – means a negative pressure particulate respirator with a filter as an integral part of the facepiece or with the entire facepiece co</w:t>
      </w:r>
      <w:r w:rsidR="0098321B">
        <w:t>mposed of the filtering medium.</w:t>
      </w:r>
      <w:r w:rsidRPr="00D66E23">
        <w:t xml:space="preserve"> A respirator which maintenance is not intended, but discarded after a single use.</w:t>
      </w:r>
    </w:p>
    <w:p w14:paraId="6389DD12" w14:textId="77777777" w:rsidR="00187E05" w:rsidRPr="00D66E23" w:rsidRDefault="00187E05" w:rsidP="00D66E23"/>
    <w:p w14:paraId="3AF2F466" w14:textId="77777777" w:rsidR="00187E05" w:rsidRPr="00D66E23" w:rsidRDefault="00187E05" w:rsidP="00D66E23">
      <w:r w:rsidRPr="00D66E23">
        <w:rPr>
          <w:u w:val="single"/>
        </w:rPr>
        <w:t>Fit factor</w:t>
      </w:r>
      <w:r w:rsidRPr="00D66E23">
        <w:t xml:space="preserve"> – A quantitative estimate of the fit of a particular respirator to a specific individual, and typically estimates the ratio of the concentration of a substance in ambient air to its concentration inside the respirator when worn.</w:t>
      </w:r>
    </w:p>
    <w:p w14:paraId="1596C65F" w14:textId="77777777" w:rsidR="00187E05" w:rsidRPr="00D66E23" w:rsidRDefault="00187E05" w:rsidP="00D66E23"/>
    <w:p w14:paraId="5444F1C5" w14:textId="77777777" w:rsidR="00187E05" w:rsidRPr="00D66E23" w:rsidRDefault="00187E05" w:rsidP="00D66E23">
      <w:r w:rsidRPr="00D66E23">
        <w:rPr>
          <w:u w:val="single"/>
        </w:rPr>
        <w:t>Fit test</w:t>
      </w:r>
      <w:r w:rsidRPr="00D66E23">
        <w:t xml:space="preserve"> – The protocol to qualitatively or quantitatively evaluate the fit of a respirator on an individual.  (See also Qualitative Fit Test and Quantitative Fit Test). </w:t>
      </w:r>
    </w:p>
    <w:p w14:paraId="73FBE270" w14:textId="77777777" w:rsidR="00187E05" w:rsidRPr="00D66E23" w:rsidRDefault="00187E05" w:rsidP="00D66E23">
      <w:pPr>
        <w:rPr>
          <w:u w:val="single"/>
        </w:rPr>
      </w:pPr>
    </w:p>
    <w:p w14:paraId="212AD4A8" w14:textId="77777777" w:rsidR="00187E05" w:rsidRPr="00D66E23" w:rsidRDefault="00187E05" w:rsidP="00D66E23">
      <w:r w:rsidRPr="00D66E23">
        <w:rPr>
          <w:u w:val="single"/>
        </w:rPr>
        <w:t>Hazardous atmosphere</w:t>
      </w:r>
      <w:r w:rsidRPr="00D66E23">
        <w:t xml:space="preserve"> - An atmosphere that contains a contaminant(s) in excess of the exposure limit or that is oxygen deficient.</w:t>
      </w:r>
    </w:p>
    <w:p w14:paraId="032CEF27" w14:textId="77777777" w:rsidR="00187E05" w:rsidRPr="00D66E23" w:rsidRDefault="00187E05" w:rsidP="00D66E23"/>
    <w:p w14:paraId="6DDF4E88" w14:textId="77777777" w:rsidR="00187E05" w:rsidRPr="00D66E23" w:rsidRDefault="00187E05" w:rsidP="00D66E23">
      <w:r w:rsidRPr="00D66E23">
        <w:rPr>
          <w:u w:val="single"/>
        </w:rPr>
        <w:t>Helmet</w:t>
      </w:r>
      <w:r w:rsidRPr="00D66E23">
        <w:t xml:space="preserve"> – A rigid respiratory inlet covering that also provides head protection against impact and penetration.</w:t>
      </w:r>
    </w:p>
    <w:p w14:paraId="2AD4AD6C" w14:textId="77777777" w:rsidR="00187E05" w:rsidRPr="00D66E23" w:rsidRDefault="00187E05" w:rsidP="00D66E23"/>
    <w:p w14:paraId="3C0DD5F0" w14:textId="77777777" w:rsidR="00187E05" w:rsidRPr="00D66E23" w:rsidRDefault="00187E05" w:rsidP="00D66E23">
      <w:r w:rsidRPr="00D66E23">
        <w:rPr>
          <w:u w:val="single"/>
        </w:rPr>
        <w:t>Hood</w:t>
      </w:r>
      <w:r w:rsidRPr="00D66E23">
        <w:t xml:space="preserve"> – A respiratory inlet covering that completely covers the head and neck and may also cover portions of the shoulders and torso.</w:t>
      </w:r>
    </w:p>
    <w:p w14:paraId="20107B3D" w14:textId="77777777" w:rsidR="00B61F94" w:rsidRPr="00D66E23" w:rsidRDefault="00B61F94" w:rsidP="00D66E23">
      <w:pPr>
        <w:rPr>
          <w:u w:val="single"/>
        </w:rPr>
      </w:pPr>
    </w:p>
    <w:p w14:paraId="79D51986" w14:textId="0CCFEF00" w:rsidR="00187E05" w:rsidRPr="00D66E23" w:rsidRDefault="00187E05" w:rsidP="00D66E23">
      <w:r w:rsidRPr="00D66E23">
        <w:rPr>
          <w:u w:val="single"/>
        </w:rPr>
        <w:t>Immediately dangerous to life or health (IDLH)</w:t>
      </w:r>
      <w:r w:rsidRPr="00D66E23">
        <w:t xml:space="preserve"> – An atmosphere that poses an immediate threat to life, would cause irreversible adverse health effects, or would impair an individual’s ability to escape from a dangerous atmosphere.</w:t>
      </w:r>
    </w:p>
    <w:p w14:paraId="7F411280" w14:textId="77777777" w:rsidR="00187E05" w:rsidRPr="00D66E23" w:rsidRDefault="00187E05" w:rsidP="00D66E23"/>
    <w:p w14:paraId="7E6FBD32" w14:textId="77777777" w:rsidR="00187E05" w:rsidRPr="00D66E23" w:rsidRDefault="00187E05" w:rsidP="00D66E23">
      <w:r w:rsidRPr="00D66E23">
        <w:rPr>
          <w:u w:val="single"/>
        </w:rPr>
        <w:t>Loose-fitting facepiece</w:t>
      </w:r>
      <w:r w:rsidRPr="00D66E23">
        <w:t xml:space="preserve"> - A respiratory inlet covering that is designed to form a partial seal with the face.  Types include helmet and hood.</w:t>
      </w:r>
    </w:p>
    <w:p w14:paraId="1FBA1B61" w14:textId="77777777" w:rsidR="00187E05" w:rsidRPr="00D66E23" w:rsidRDefault="00187E05" w:rsidP="00D66E23"/>
    <w:p w14:paraId="41B92796" w14:textId="77777777" w:rsidR="00187E05" w:rsidRPr="00D66E23" w:rsidRDefault="00187E05" w:rsidP="00D66E23">
      <w:r w:rsidRPr="00D66E23">
        <w:rPr>
          <w:u w:val="single"/>
        </w:rPr>
        <w:t>Maximum use concentration</w:t>
      </w:r>
      <w:r w:rsidRPr="00D66E23">
        <w:t xml:space="preserve"> – The maximum atmosphere concentration of a hazardous substance from which an employee can be expected to be protected when wearing a respirator, and is determined by the assigned protection factor of the respirator or class of respirators and the exposure limit of the hazardous substance.</w:t>
      </w:r>
    </w:p>
    <w:p w14:paraId="77308D0A" w14:textId="77777777" w:rsidR="00187E05" w:rsidRPr="00D66E23" w:rsidRDefault="00187E05" w:rsidP="00D66E23"/>
    <w:p w14:paraId="1C9FB9E3" w14:textId="77777777" w:rsidR="00187E05" w:rsidRPr="00D66E23" w:rsidRDefault="00187E05" w:rsidP="00D66E23">
      <w:r w:rsidRPr="00D66E23">
        <w:rPr>
          <w:u w:val="single"/>
        </w:rPr>
        <w:t>Negative pressure respirator (tight fitting)</w:t>
      </w:r>
      <w:r w:rsidRPr="00D66E23">
        <w:t xml:space="preserve"> – A respirator in which the air pressure inside the facepiece is negative during inhalation with respect to the ambient air pressure outside the respirator.</w:t>
      </w:r>
    </w:p>
    <w:p w14:paraId="36AAF9AE" w14:textId="77777777" w:rsidR="00187E05" w:rsidRPr="00D66E23" w:rsidRDefault="00187E05" w:rsidP="00D66E23"/>
    <w:p w14:paraId="5839553C" w14:textId="4ADC62FC" w:rsidR="00187E05" w:rsidRPr="00D66E23" w:rsidRDefault="00187E05" w:rsidP="00D66E23">
      <w:r w:rsidRPr="00D66E23">
        <w:rPr>
          <w:u w:val="single"/>
        </w:rPr>
        <w:t xml:space="preserve">Non-required respirator </w:t>
      </w:r>
      <w:r w:rsidR="00210D64">
        <w:rPr>
          <w:u w:val="single"/>
        </w:rPr>
        <w:t>wearer</w:t>
      </w:r>
      <w:r w:rsidRPr="00D66E23">
        <w:t xml:space="preserve"> – A Fermi Research Alliance (FRA) employee who, wears a respirator however, </w:t>
      </w:r>
      <w:r w:rsidRPr="00D66E23">
        <w:rPr>
          <w:u w:val="single"/>
        </w:rPr>
        <w:t>does not</w:t>
      </w:r>
      <w:r w:rsidRPr="00D66E23">
        <w:t xml:space="preserve"> have the potential to be overexposed to a hazardous atmosphere.</w:t>
      </w:r>
    </w:p>
    <w:p w14:paraId="2A87D483" w14:textId="77777777" w:rsidR="00187E05" w:rsidRPr="00D66E23" w:rsidRDefault="00187E05" w:rsidP="00D66E23"/>
    <w:p w14:paraId="37F066C7" w14:textId="77777777" w:rsidR="00187E05" w:rsidRPr="00D66E23" w:rsidRDefault="00187E05" w:rsidP="00D66E23">
      <w:r w:rsidRPr="00D66E23">
        <w:rPr>
          <w:u w:val="single"/>
        </w:rPr>
        <w:t>Oxygen deficient atmosphere</w:t>
      </w:r>
      <w:r w:rsidRPr="00D66E23">
        <w:t xml:space="preserve"> – An atmosphere with oxygen content below 19.5% by volume.</w:t>
      </w:r>
    </w:p>
    <w:p w14:paraId="1CA3BB2F" w14:textId="77777777" w:rsidR="00187E05" w:rsidRPr="00D66E23" w:rsidRDefault="00187E05" w:rsidP="00D66E23"/>
    <w:p w14:paraId="5050BA36" w14:textId="77777777" w:rsidR="00187E05" w:rsidRPr="00D66E23" w:rsidRDefault="00187E05" w:rsidP="00D66E23">
      <w:r w:rsidRPr="00D66E23">
        <w:rPr>
          <w:u w:val="single"/>
        </w:rPr>
        <w:t>Physician or other licensed health care professional (PLHCP)</w:t>
      </w:r>
      <w:r w:rsidRPr="00D66E23">
        <w:t xml:space="preserve"> – An individual whose legally permitted scope of practice (i.e., license, registration, or certification) allows him or her to independently provide, or be delegated the responsibility to provide, some or all of the health care services required within this document.</w:t>
      </w:r>
    </w:p>
    <w:p w14:paraId="4404960A" w14:textId="77777777" w:rsidR="00187E05" w:rsidRPr="00D66E23" w:rsidRDefault="00187E05" w:rsidP="00D66E23"/>
    <w:p w14:paraId="7EFCD119" w14:textId="77777777" w:rsidR="00187E05" w:rsidRPr="00D66E23" w:rsidRDefault="00187E05" w:rsidP="00D66E23">
      <w:r w:rsidRPr="00D66E23">
        <w:rPr>
          <w:u w:val="single"/>
        </w:rPr>
        <w:t>Powered air-purifying respirator</w:t>
      </w:r>
      <w:r w:rsidRPr="00D66E23">
        <w:t xml:space="preserve"> - An air-purifying respirator that uses a blower to force the ambient atmosphere through air-purifying elements to the inlet covering.</w:t>
      </w:r>
    </w:p>
    <w:p w14:paraId="43EEB99F" w14:textId="77777777" w:rsidR="00187E05" w:rsidRPr="00D66E23" w:rsidRDefault="00187E05" w:rsidP="00D66E23">
      <w:pPr>
        <w:rPr>
          <w:u w:val="single"/>
        </w:rPr>
      </w:pPr>
    </w:p>
    <w:p w14:paraId="3853E73F" w14:textId="77777777" w:rsidR="00187E05" w:rsidRPr="00D66E23" w:rsidRDefault="00187E05" w:rsidP="00D66E23">
      <w:r w:rsidRPr="00D66E23">
        <w:rPr>
          <w:u w:val="single"/>
        </w:rPr>
        <w:t>Positive pressure respirator</w:t>
      </w:r>
      <w:r w:rsidRPr="00D66E23">
        <w:t xml:space="preserve"> – A respirator in which the pressure inside the respiratory inlet covering exceeds the ambient air pressure outside the respirator.  Examples include Airline respirators and Self-Contained Breathing Apparatus (SCBA).</w:t>
      </w:r>
    </w:p>
    <w:p w14:paraId="05DB379A" w14:textId="77777777" w:rsidR="00187E05" w:rsidRPr="00D66E23" w:rsidRDefault="00187E05" w:rsidP="00D66E23"/>
    <w:p w14:paraId="45F0CF02" w14:textId="77777777" w:rsidR="00187E05" w:rsidRPr="00D66E23" w:rsidRDefault="00187E05" w:rsidP="00D66E23">
      <w:r w:rsidRPr="00D66E23">
        <w:rPr>
          <w:u w:val="single"/>
        </w:rPr>
        <w:t>Pressure demand respirator</w:t>
      </w:r>
      <w:r w:rsidRPr="00D66E23">
        <w:t xml:space="preserve"> – A positive pressure atmosphere-supplying respirator that admits breathing air to the facepiece when the positive pressure is reduced inside the facepiece by inhalation.</w:t>
      </w:r>
    </w:p>
    <w:p w14:paraId="4242652E" w14:textId="77777777" w:rsidR="00187E05" w:rsidRPr="00D66E23" w:rsidRDefault="00187E05" w:rsidP="00D66E23"/>
    <w:p w14:paraId="08306D4E" w14:textId="77777777" w:rsidR="00187E05" w:rsidRPr="00D66E23" w:rsidRDefault="00187E05" w:rsidP="00D66E23">
      <w:r w:rsidRPr="00D66E23">
        <w:rPr>
          <w:u w:val="single"/>
        </w:rPr>
        <w:t>Qualitative fit test</w:t>
      </w:r>
      <w:r w:rsidRPr="00D66E23">
        <w:t xml:space="preserve"> - A pass/fail fit test that is used to assess the adequacy of respirator fit, and that relies on the individual’s response to the test agent.</w:t>
      </w:r>
    </w:p>
    <w:p w14:paraId="44DE09C6" w14:textId="77777777" w:rsidR="00187E05" w:rsidRPr="00D66E23" w:rsidRDefault="00187E05" w:rsidP="00D66E23"/>
    <w:p w14:paraId="1529D2DD" w14:textId="77777777" w:rsidR="00187E05" w:rsidRPr="00D66E23" w:rsidRDefault="00187E05" w:rsidP="00D66E23">
      <w:r w:rsidRPr="00D66E23">
        <w:rPr>
          <w:u w:val="single"/>
        </w:rPr>
        <w:t>Quantitative fit test</w:t>
      </w:r>
      <w:r w:rsidRPr="00D66E23">
        <w:t xml:space="preserve"> – An assessment of the adequacy of respirator fit by numerically measuring the amount of leakage into the respirator.  (See also Fit factor).</w:t>
      </w:r>
    </w:p>
    <w:p w14:paraId="10D5A1E2" w14:textId="77777777" w:rsidR="00590C87" w:rsidRPr="00D66E23" w:rsidRDefault="00590C87" w:rsidP="00D66E23"/>
    <w:p w14:paraId="008B2B46" w14:textId="20E1286C" w:rsidR="00187E05" w:rsidRPr="00D66E23" w:rsidRDefault="00187E05" w:rsidP="00D66E23">
      <w:r w:rsidRPr="00D66E23">
        <w:rPr>
          <w:u w:val="single"/>
        </w:rPr>
        <w:t>Respirator Program Report</w:t>
      </w:r>
      <w:r w:rsidRPr="00D66E23">
        <w:t xml:space="preserve"> – A respirator qualification matrix located on the E</w:t>
      </w:r>
      <w:r w:rsidR="0068033A" w:rsidRPr="00D66E23">
        <w:t xml:space="preserve">nvironment, </w:t>
      </w:r>
      <w:r w:rsidR="00590C87" w:rsidRPr="00D66E23">
        <w:t>S</w:t>
      </w:r>
      <w:r w:rsidR="0068033A" w:rsidRPr="00D66E23">
        <w:t xml:space="preserve">afety, Health </w:t>
      </w:r>
      <w:r w:rsidRPr="00D66E23">
        <w:t>&amp;</w:t>
      </w:r>
      <w:r w:rsidR="0068033A" w:rsidRPr="00D66E23">
        <w:t xml:space="preserve"> Quality </w:t>
      </w:r>
      <w:r w:rsidRPr="00D66E23">
        <w:t xml:space="preserve">Section </w:t>
      </w:r>
      <w:r w:rsidR="0068033A" w:rsidRPr="00D66E23">
        <w:t>(</w:t>
      </w:r>
      <w:r w:rsidR="009C3C9F">
        <w:rPr>
          <w:color w:val="000000"/>
        </w:rPr>
        <w:t>ES&amp;H</w:t>
      </w:r>
      <w:r w:rsidR="0068033A" w:rsidRPr="00D66E23">
        <w:t xml:space="preserve">) </w:t>
      </w:r>
      <w:r w:rsidR="00B0656F">
        <w:t>web</w:t>
      </w:r>
      <w:r w:rsidRPr="00D66E23">
        <w:t xml:space="preserve">page which indicates the status of all respirator required </w:t>
      </w:r>
      <w:r w:rsidR="00210D64">
        <w:t>wearer</w:t>
      </w:r>
      <w:r w:rsidRPr="00D66E23">
        <w:t>s at Fermilab.</w:t>
      </w:r>
    </w:p>
    <w:p w14:paraId="7607DEBD" w14:textId="77777777" w:rsidR="00187E05" w:rsidRPr="00D66E23" w:rsidRDefault="00187E05" w:rsidP="00D66E23"/>
    <w:p w14:paraId="26F8EF59" w14:textId="1A2117C7" w:rsidR="00187E05" w:rsidRPr="00D66E23" w:rsidRDefault="00187E05" w:rsidP="00D66E23">
      <w:r w:rsidRPr="00D66E23">
        <w:rPr>
          <w:u w:val="single"/>
        </w:rPr>
        <w:t xml:space="preserve">Respirator required </w:t>
      </w:r>
      <w:r w:rsidR="00210D64">
        <w:rPr>
          <w:u w:val="single"/>
        </w:rPr>
        <w:t>wearer</w:t>
      </w:r>
      <w:r w:rsidRPr="00D66E23">
        <w:t xml:space="preserve"> – A Fermi Research Alliance (FRA) employee who has the potential to be overexposed to a hazardous atmosphere, and is included in the Fermilab Respirator Program.</w:t>
      </w:r>
    </w:p>
    <w:p w14:paraId="370303EC" w14:textId="77777777" w:rsidR="00187E05" w:rsidRPr="00D66E23" w:rsidRDefault="00187E05" w:rsidP="00D66E23">
      <w:pPr>
        <w:rPr>
          <w:u w:val="single"/>
        </w:rPr>
      </w:pPr>
    </w:p>
    <w:p w14:paraId="09BA3F5E" w14:textId="4339670F" w:rsidR="00187E05" w:rsidRDefault="00187E05" w:rsidP="00D66E23">
      <w:r w:rsidRPr="00D66E23">
        <w:rPr>
          <w:u w:val="single"/>
        </w:rPr>
        <w:t>Reusable respirator</w:t>
      </w:r>
      <w:r w:rsidRPr="00D66E23">
        <w:t xml:space="preserve"> - See Tight-fitting facepiece.</w:t>
      </w:r>
    </w:p>
    <w:p w14:paraId="0C337E5F" w14:textId="69AE021B" w:rsidR="00604E79" w:rsidRDefault="00604E79" w:rsidP="00D66E23"/>
    <w:p w14:paraId="5393ACC2" w14:textId="1F82C8AE" w:rsidR="00604E79" w:rsidRPr="00D66E23" w:rsidRDefault="00604E79" w:rsidP="00D66E23">
      <w:r w:rsidRPr="00A60C55">
        <w:rPr>
          <w:u w:val="single"/>
        </w:rPr>
        <w:t>SDS</w:t>
      </w:r>
      <w:r>
        <w:t xml:space="preserve"> – Safety Data Sheets, </w:t>
      </w:r>
      <w:r w:rsidRPr="00604E79">
        <w:t xml:space="preserve">(formerly known as Material Safety Data Sheets or MSDSs) </w:t>
      </w:r>
      <w:r w:rsidR="004A4F99">
        <w:t xml:space="preserve">are supplied by the manufacturer/distributor of a product to </w:t>
      </w:r>
      <w:r w:rsidRPr="00604E79">
        <w:t>communicate hazards</w:t>
      </w:r>
      <w:r w:rsidR="004A4F99">
        <w:t xml:space="preserve"> of hazardous chemical products.</w:t>
      </w:r>
    </w:p>
    <w:p w14:paraId="491DA954" w14:textId="77777777" w:rsidR="00187E05" w:rsidRPr="00D66E23" w:rsidRDefault="00187E05" w:rsidP="00D66E23"/>
    <w:p w14:paraId="11F5CD7E" w14:textId="39AB443C" w:rsidR="00187E05" w:rsidRPr="00D66E23" w:rsidRDefault="00187E05" w:rsidP="00D66E23">
      <w:r w:rsidRPr="00D66E23">
        <w:rPr>
          <w:u w:val="single"/>
        </w:rPr>
        <w:t>SCBA</w:t>
      </w:r>
      <w:r w:rsidRPr="00D66E23">
        <w:t xml:space="preserve"> – </w:t>
      </w:r>
      <w:r w:rsidR="00296B90" w:rsidRPr="00D66E23">
        <w:t>Self-Contained Breathing Apparatus</w:t>
      </w:r>
      <w:r w:rsidR="00296B90">
        <w:t>,</w:t>
      </w:r>
      <w:r w:rsidR="00296B90" w:rsidRPr="00D66E23">
        <w:t xml:space="preserve"> </w:t>
      </w:r>
      <w:r w:rsidR="00934A40" w:rsidRPr="00D66E23">
        <w:t>an</w:t>
      </w:r>
      <w:r w:rsidRPr="00D66E23">
        <w:t xml:space="preserve"> atmosphere-supplying respirator for which the breathing air source is designated to be carried by the </w:t>
      </w:r>
      <w:r w:rsidR="00210D64">
        <w:t>wearer</w:t>
      </w:r>
      <w:r w:rsidRPr="00D66E23">
        <w:t>.</w:t>
      </w:r>
    </w:p>
    <w:p w14:paraId="1DD90350" w14:textId="77777777" w:rsidR="00187E05" w:rsidRPr="00D66E23" w:rsidRDefault="00187E05" w:rsidP="00D66E23"/>
    <w:p w14:paraId="2960D1CE" w14:textId="61605B8A" w:rsidR="00187E05" w:rsidRPr="00D66E23" w:rsidRDefault="00187E05" w:rsidP="00D66E23">
      <w:r w:rsidRPr="00D66E23">
        <w:rPr>
          <w:u w:val="single"/>
        </w:rPr>
        <w:t>Short-Term Exposure Limit (STEL)</w:t>
      </w:r>
      <w:r w:rsidRPr="00D66E23">
        <w:t xml:space="preserve"> – Typically considered to be a 15-minute </w:t>
      </w:r>
      <w:r w:rsidR="0068033A" w:rsidRPr="00D66E23">
        <w:t>Time-Weighted Average (</w:t>
      </w:r>
      <w:r w:rsidRPr="00D66E23">
        <w:t>TWA</w:t>
      </w:r>
      <w:r w:rsidR="0068033A" w:rsidRPr="00D66E23">
        <w:t>)</w:t>
      </w:r>
      <w:r w:rsidRPr="00D66E23">
        <w:t xml:space="preserve"> exposure which should not be exceeded at any time during a workday even if the </w:t>
      </w:r>
    </w:p>
    <w:p w14:paraId="025D9917" w14:textId="77777777" w:rsidR="00187E05" w:rsidRPr="00D66E23" w:rsidRDefault="00187E05" w:rsidP="00D66E23">
      <w:r w:rsidRPr="00D66E23">
        <w:t>8-hour Time-Weighted Average is within the appropriate exposure limits.</w:t>
      </w:r>
    </w:p>
    <w:p w14:paraId="5BC6C53F" w14:textId="77777777" w:rsidR="00187E05" w:rsidRPr="00D66E23" w:rsidRDefault="00187E05" w:rsidP="00D66E23"/>
    <w:p w14:paraId="7389DD13" w14:textId="77777777" w:rsidR="00187E05" w:rsidRPr="00D66E23" w:rsidRDefault="00187E05" w:rsidP="00D66E23">
      <w:r w:rsidRPr="00D66E23">
        <w:rPr>
          <w:u w:val="single"/>
        </w:rPr>
        <w:t>Tight-fitting facepiece</w:t>
      </w:r>
      <w:r w:rsidRPr="00D66E23">
        <w:t xml:space="preserve"> – A respiratory inlet covering that is designed to form a complete seal with the face. A respirator for which maintenance is required and that is designed for repeated use.</w:t>
      </w:r>
    </w:p>
    <w:p w14:paraId="0AF314EC" w14:textId="77777777" w:rsidR="00187E05" w:rsidRPr="00D66E23" w:rsidRDefault="00187E05" w:rsidP="00D66E23"/>
    <w:p w14:paraId="2A764E51" w14:textId="77777777" w:rsidR="00187E05" w:rsidRPr="00D66E23" w:rsidRDefault="00187E05" w:rsidP="00D66E23">
      <w:r w:rsidRPr="00D66E23">
        <w:rPr>
          <w:u w:val="single"/>
        </w:rPr>
        <w:lastRenderedPageBreak/>
        <w:t>Time-Weighted Average (TWA)</w:t>
      </w:r>
      <w:r w:rsidRPr="00D66E23">
        <w:t xml:space="preserve"> – The time-weighted average concentration for a conventional 8-hour workday and a 40-hour workweek.</w:t>
      </w:r>
    </w:p>
    <w:p w14:paraId="17A75631" w14:textId="77777777" w:rsidR="00187E05" w:rsidRPr="00D66E23" w:rsidRDefault="00187E05" w:rsidP="00D66E23"/>
    <w:p w14:paraId="590AA1E5" w14:textId="732686D7" w:rsidR="006A7918" w:rsidRDefault="00210D64" w:rsidP="00D66E23">
      <w:r>
        <w:rPr>
          <w:u w:val="single"/>
        </w:rPr>
        <w:t>Wearer</w:t>
      </w:r>
      <w:r w:rsidRPr="00D66E23">
        <w:rPr>
          <w:u w:val="single"/>
        </w:rPr>
        <w:t xml:space="preserve"> </w:t>
      </w:r>
      <w:r w:rsidR="00187E05" w:rsidRPr="00D66E23">
        <w:rPr>
          <w:u w:val="single"/>
        </w:rPr>
        <w:t>seal check</w:t>
      </w:r>
      <w:r w:rsidR="00187E05" w:rsidRPr="00D66E23">
        <w:t xml:space="preserve"> – An action conducted by the respirator </w:t>
      </w:r>
      <w:r>
        <w:t>wearer</w:t>
      </w:r>
      <w:r w:rsidR="00187E05" w:rsidRPr="00D66E23">
        <w:t xml:space="preserve"> to determine if the respirator is properly seated to the face.</w:t>
      </w:r>
    </w:p>
    <w:p w14:paraId="31244300" w14:textId="77777777" w:rsidR="00187E05" w:rsidRPr="006A7918" w:rsidRDefault="00187E05" w:rsidP="00144632"/>
    <w:p w14:paraId="07F1A4AA" w14:textId="42982B87" w:rsidR="00554664" w:rsidRDefault="00554664" w:rsidP="00144632">
      <w:pPr>
        <w:pStyle w:val="Heading1"/>
        <w:keepNext w:val="0"/>
        <w:jc w:val="both"/>
      </w:pPr>
      <w:bookmarkStart w:id="2" w:name="_Toc58914144"/>
      <w:r>
        <w:t>RESPONSIBL</w:t>
      </w:r>
      <w:r w:rsidR="007D5A75">
        <w:t>ILITIES</w:t>
      </w:r>
      <w:bookmarkEnd w:id="2"/>
    </w:p>
    <w:p w14:paraId="5C46B265" w14:textId="77777777" w:rsidR="00554664" w:rsidRPr="00263F3B" w:rsidRDefault="00554664" w:rsidP="00144632"/>
    <w:p w14:paraId="71F3D99F" w14:textId="3C477D6A" w:rsidR="003E2A77" w:rsidRDefault="00187E05" w:rsidP="005E7F83">
      <w:pPr>
        <w:pStyle w:val="Heading2"/>
      </w:pPr>
      <w:bookmarkStart w:id="3" w:name="_Toc58914145"/>
      <w:r>
        <w:t>ES</w:t>
      </w:r>
      <w:r w:rsidR="009C3C9F">
        <w:t>&amp;</w:t>
      </w:r>
      <w:r w:rsidR="000E2DA8">
        <w:t xml:space="preserve">H </w:t>
      </w:r>
      <w:r>
        <w:t>Section</w:t>
      </w:r>
      <w:bookmarkEnd w:id="3"/>
      <w:r w:rsidR="00E7004C" w:rsidRPr="00DE2BC0">
        <w:t xml:space="preserve"> </w:t>
      </w:r>
    </w:p>
    <w:p w14:paraId="5846940A" w14:textId="77777777" w:rsidR="0012504F" w:rsidRDefault="0012504F" w:rsidP="00144632"/>
    <w:p w14:paraId="615578C1" w14:textId="2863092F" w:rsidR="0012504F" w:rsidRPr="00D66E23" w:rsidRDefault="0012504F" w:rsidP="00DB5798">
      <w:pPr>
        <w:pStyle w:val="ListParagraph"/>
        <w:numPr>
          <w:ilvl w:val="0"/>
          <w:numId w:val="31"/>
        </w:numPr>
        <w:rPr>
          <w:color w:val="000000"/>
        </w:rPr>
      </w:pPr>
      <w:r w:rsidRPr="00D66E23">
        <w:rPr>
          <w:color w:val="000000"/>
        </w:rPr>
        <w:t xml:space="preserve">The responsibility and authority for the respirator program shall be assigned to a single individual in the </w:t>
      </w:r>
      <w:r w:rsidR="005338A1" w:rsidRPr="00D66E23">
        <w:rPr>
          <w:color w:val="000000"/>
        </w:rPr>
        <w:t>Industrial Hygiene</w:t>
      </w:r>
      <w:r w:rsidRPr="00D66E23">
        <w:rPr>
          <w:color w:val="000000"/>
        </w:rPr>
        <w:t xml:space="preserve"> Group of the </w:t>
      </w:r>
      <w:r w:rsidR="00F66FA4" w:rsidRPr="00D66E23">
        <w:rPr>
          <w:color w:val="000000"/>
        </w:rPr>
        <w:t>ES</w:t>
      </w:r>
      <w:r w:rsidR="009C3C9F">
        <w:rPr>
          <w:color w:val="000000"/>
        </w:rPr>
        <w:t>&amp;</w:t>
      </w:r>
      <w:r w:rsidR="00F66FA4" w:rsidRPr="00D66E23">
        <w:rPr>
          <w:color w:val="000000"/>
        </w:rPr>
        <w:t>H</w:t>
      </w:r>
      <w:r w:rsidRPr="00D66E23">
        <w:rPr>
          <w:color w:val="000000"/>
        </w:rPr>
        <w:t xml:space="preserve"> Section titled the Respirator Program Administrator. </w:t>
      </w:r>
    </w:p>
    <w:p w14:paraId="5B40FEF0" w14:textId="77777777" w:rsidR="003F4D97" w:rsidRPr="0012504F" w:rsidRDefault="003F4D97" w:rsidP="00D66E23">
      <w:pPr>
        <w:pStyle w:val="ListParagraph"/>
        <w:ind w:left="360"/>
        <w:rPr>
          <w:color w:val="000000"/>
        </w:rPr>
      </w:pPr>
    </w:p>
    <w:p w14:paraId="073685D7" w14:textId="2610A613" w:rsidR="003F4D97" w:rsidRPr="00D66E23" w:rsidRDefault="0012504F" w:rsidP="00DB5798">
      <w:pPr>
        <w:pStyle w:val="ListParagraph"/>
        <w:numPr>
          <w:ilvl w:val="0"/>
          <w:numId w:val="31"/>
        </w:numPr>
        <w:rPr>
          <w:color w:val="000000"/>
        </w:rPr>
      </w:pPr>
      <w:r w:rsidRPr="00D66E23">
        <w:rPr>
          <w:color w:val="000000"/>
        </w:rPr>
        <w:t xml:space="preserve">Update program, as necessary, to comply with </w:t>
      </w:r>
      <w:r w:rsidR="009650A0" w:rsidRPr="00D66E23">
        <w:rPr>
          <w:color w:val="000000"/>
        </w:rPr>
        <w:t>Department of Energy</w:t>
      </w:r>
      <w:r w:rsidRPr="00D66E23">
        <w:rPr>
          <w:color w:val="000000"/>
        </w:rPr>
        <w:t xml:space="preserve">, OSHA and </w:t>
      </w:r>
      <w:r w:rsidR="00F66FA4" w:rsidRPr="00D66E23">
        <w:rPr>
          <w:color w:val="000000"/>
        </w:rPr>
        <w:t xml:space="preserve">Department of Transportation </w:t>
      </w:r>
      <w:r w:rsidRPr="00D66E23">
        <w:rPr>
          <w:color w:val="000000"/>
        </w:rPr>
        <w:t xml:space="preserve">regulations, </w:t>
      </w:r>
      <w:r w:rsidR="00F66FA4" w:rsidRPr="00D66E23">
        <w:rPr>
          <w:color w:val="000000"/>
        </w:rPr>
        <w:t>American National Standards Institute (</w:t>
      </w:r>
      <w:r w:rsidRPr="00D66E23">
        <w:rPr>
          <w:color w:val="000000"/>
        </w:rPr>
        <w:t>ANSI</w:t>
      </w:r>
      <w:r w:rsidR="00F66FA4" w:rsidRPr="00D66E23">
        <w:rPr>
          <w:color w:val="000000"/>
        </w:rPr>
        <w:t xml:space="preserve">) </w:t>
      </w:r>
      <w:r w:rsidRPr="00D66E23">
        <w:rPr>
          <w:color w:val="000000"/>
        </w:rPr>
        <w:t>and NIOSH standards, and ACGIH Threshold Limit Values.</w:t>
      </w:r>
    </w:p>
    <w:p w14:paraId="0C1470C2" w14:textId="77777777" w:rsidR="003F4D97" w:rsidRPr="0012504F" w:rsidRDefault="003F4D97" w:rsidP="00D66E23">
      <w:pPr>
        <w:pStyle w:val="ListParagraph"/>
        <w:ind w:left="360"/>
        <w:rPr>
          <w:color w:val="000000"/>
        </w:rPr>
      </w:pPr>
    </w:p>
    <w:p w14:paraId="76785AF6" w14:textId="2499163A" w:rsidR="007D58CD" w:rsidRDefault="0012504F" w:rsidP="00DB5798">
      <w:pPr>
        <w:pStyle w:val="ListParagraph"/>
        <w:numPr>
          <w:ilvl w:val="0"/>
          <w:numId w:val="31"/>
        </w:numPr>
        <w:rPr>
          <w:color w:val="000000"/>
        </w:rPr>
      </w:pPr>
      <w:r w:rsidRPr="00D66E23">
        <w:rPr>
          <w:color w:val="000000"/>
        </w:rPr>
        <w:t>A bien</w:t>
      </w:r>
      <w:r w:rsidR="00E558C3">
        <w:rPr>
          <w:color w:val="000000"/>
        </w:rPr>
        <w:t>nial written review of Fermilab</w:t>
      </w:r>
      <w:r w:rsidRPr="00D66E23">
        <w:rPr>
          <w:color w:val="000000"/>
        </w:rPr>
        <w:t xml:space="preserve">s respiratory protection program shall be performed by the Respirator Program Administrator.  The review may include, but not limited to the following areas; review of FESHM </w:t>
      </w:r>
      <w:r w:rsidR="00F66FA4" w:rsidRPr="00D66E23">
        <w:rPr>
          <w:color w:val="000000"/>
        </w:rPr>
        <w:t xml:space="preserve">Chapter </w:t>
      </w:r>
      <w:r w:rsidR="00403BAB" w:rsidRPr="00D66E23">
        <w:rPr>
          <w:color w:val="000000"/>
        </w:rPr>
        <w:t>4150</w:t>
      </w:r>
      <w:r w:rsidRPr="00D66E23">
        <w:rPr>
          <w:color w:val="000000"/>
        </w:rPr>
        <w:t xml:space="preserve">, periodic reviews of the Respirator Program Report on the </w:t>
      </w:r>
      <w:r w:rsidR="009C3C9F">
        <w:rPr>
          <w:color w:val="000000"/>
        </w:rPr>
        <w:t xml:space="preserve">ES&amp;H </w:t>
      </w:r>
      <w:r w:rsidRPr="00D66E23">
        <w:rPr>
          <w:color w:val="000000"/>
        </w:rPr>
        <w:t>Webpage, distribution of the Industrial Hygiene Training Past Due Assessment, Division and Section tripartite reviews, discussions with employees and supervisors during required annual training and fit-testing campaigns</w:t>
      </w:r>
      <w:r w:rsidR="00B61F94" w:rsidRPr="00D66E23">
        <w:rPr>
          <w:color w:val="000000"/>
        </w:rPr>
        <w:t>.</w:t>
      </w:r>
      <w:r w:rsidRPr="00D66E23">
        <w:rPr>
          <w:color w:val="000000"/>
        </w:rPr>
        <w:t xml:space="preserve">  </w:t>
      </w:r>
    </w:p>
    <w:p w14:paraId="0246805D" w14:textId="77777777" w:rsidR="007D58CD" w:rsidRDefault="007D58CD" w:rsidP="007D58CD">
      <w:pPr>
        <w:pStyle w:val="ListParagraph"/>
      </w:pPr>
    </w:p>
    <w:p w14:paraId="46164D1E" w14:textId="4014BBE0" w:rsidR="003F4D97" w:rsidRPr="00D66E23" w:rsidRDefault="007D58CD" w:rsidP="00DB5798">
      <w:pPr>
        <w:pStyle w:val="ListParagraph"/>
        <w:numPr>
          <w:ilvl w:val="0"/>
          <w:numId w:val="31"/>
        </w:numPr>
        <w:rPr>
          <w:color w:val="000000"/>
        </w:rPr>
      </w:pPr>
      <w:r>
        <w:t>Make a</w:t>
      </w:r>
      <w:r w:rsidR="0012504F">
        <w:t>ny necessary</w:t>
      </w:r>
      <w:r>
        <w:t xml:space="preserve"> changes to the program</w:t>
      </w:r>
      <w:r w:rsidR="003F4D97">
        <w:t xml:space="preserve"> when they become apparent.</w:t>
      </w:r>
    </w:p>
    <w:p w14:paraId="12F11744" w14:textId="77777777" w:rsidR="003F4D97" w:rsidRPr="003F4D97" w:rsidRDefault="003F4D97" w:rsidP="00D66E23">
      <w:pPr>
        <w:pStyle w:val="ListParagraph"/>
        <w:ind w:left="360"/>
        <w:rPr>
          <w:color w:val="000000"/>
        </w:rPr>
      </w:pPr>
    </w:p>
    <w:p w14:paraId="10C1E26C" w14:textId="246AD810" w:rsidR="003F4D97" w:rsidRPr="00D66E23" w:rsidRDefault="0012504F" w:rsidP="00DB5798">
      <w:pPr>
        <w:pStyle w:val="ListParagraph"/>
        <w:numPr>
          <w:ilvl w:val="0"/>
          <w:numId w:val="31"/>
        </w:numPr>
        <w:rPr>
          <w:color w:val="000000"/>
        </w:rPr>
      </w:pPr>
      <w:r w:rsidRPr="00D66E23">
        <w:rPr>
          <w:color w:val="000000"/>
        </w:rPr>
        <w:t>Maintain quan</w:t>
      </w:r>
      <w:r w:rsidR="003F4D97" w:rsidRPr="00D66E23">
        <w:rPr>
          <w:color w:val="000000"/>
        </w:rPr>
        <w:t>titative fit testing equipment.</w:t>
      </w:r>
    </w:p>
    <w:p w14:paraId="1BE08E5A" w14:textId="77777777" w:rsidR="003F4D97" w:rsidRDefault="003F4D97" w:rsidP="00D66E23">
      <w:pPr>
        <w:pStyle w:val="ListParagraph"/>
        <w:ind w:left="360"/>
        <w:rPr>
          <w:color w:val="000000"/>
        </w:rPr>
      </w:pPr>
    </w:p>
    <w:p w14:paraId="51CD7287" w14:textId="00FAA8EA" w:rsidR="003F4D97" w:rsidRPr="00D66E23" w:rsidRDefault="0012504F" w:rsidP="00DB5798">
      <w:pPr>
        <w:pStyle w:val="ListParagraph"/>
        <w:numPr>
          <w:ilvl w:val="0"/>
          <w:numId w:val="31"/>
        </w:numPr>
        <w:rPr>
          <w:color w:val="000000"/>
        </w:rPr>
      </w:pPr>
      <w:r w:rsidRPr="00D66E23">
        <w:rPr>
          <w:color w:val="000000"/>
        </w:rPr>
        <w:t xml:space="preserve">Stock supply of NIOSH approved </w:t>
      </w:r>
      <w:r w:rsidR="00B61F94" w:rsidRPr="00D66E23">
        <w:rPr>
          <w:color w:val="000000"/>
        </w:rPr>
        <w:t>filtering facepieces</w:t>
      </w:r>
      <w:r w:rsidRPr="00D66E23">
        <w:rPr>
          <w:color w:val="000000"/>
        </w:rPr>
        <w:t xml:space="preserve"> and reus</w:t>
      </w:r>
      <w:r w:rsidR="00B61F94" w:rsidRPr="00D66E23">
        <w:rPr>
          <w:color w:val="000000"/>
        </w:rPr>
        <w:t>able air-purifying respirators with appropriate filtering media.</w:t>
      </w:r>
    </w:p>
    <w:p w14:paraId="23B0D44E" w14:textId="77777777" w:rsidR="003F4D97" w:rsidRDefault="003F4D97" w:rsidP="00D66E23">
      <w:pPr>
        <w:pStyle w:val="ListParagraph"/>
        <w:ind w:left="360"/>
        <w:rPr>
          <w:color w:val="000000"/>
        </w:rPr>
      </w:pPr>
    </w:p>
    <w:p w14:paraId="63051663" w14:textId="2A5ADB71" w:rsidR="003F4D97" w:rsidRPr="00D66E23" w:rsidRDefault="0012504F" w:rsidP="00DB5798">
      <w:pPr>
        <w:pStyle w:val="ListParagraph"/>
        <w:numPr>
          <w:ilvl w:val="0"/>
          <w:numId w:val="31"/>
        </w:numPr>
        <w:rPr>
          <w:color w:val="000000"/>
        </w:rPr>
      </w:pPr>
      <w:r w:rsidRPr="00D66E23">
        <w:rPr>
          <w:color w:val="000000"/>
        </w:rPr>
        <w:t>Develop training programs and lesson plans for employee use of respiratory protection.  Provide training upon req</w:t>
      </w:r>
      <w:r w:rsidR="00B61F94" w:rsidRPr="00D66E23">
        <w:rPr>
          <w:color w:val="000000"/>
        </w:rPr>
        <w:t>uest</w:t>
      </w:r>
      <w:r w:rsidR="000C71D5" w:rsidRPr="00D66E23">
        <w:rPr>
          <w:color w:val="000000"/>
        </w:rPr>
        <w:t xml:space="preserve"> and enter it into the TRAIN database.</w:t>
      </w:r>
    </w:p>
    <w:p w14:paraId="762ACCF0" w14:textId="77777777" w:rsidR="003F4D97" w:rsidRDefault="003F4D97" w:rsidP="00D66E23">
      <w:pPr>
        <w:pStyle w:val="ListParagraph"/>
        <w:ind w:left="360"/>
        <w:rPr>
          <w:color w:val="000000"/>
        </w:rPr>
      </w:pPr>
    </w:p>
    <w:p w14:paraId="2D6E9AF1" w14:textId="56447A95" w:rsidR="003F4D97" w:rsidRPr="00D66E23" w:rsidRDefault="0012504F" w:rsidP="00DB5798">
      <w:pPr>
        <w:pStyle w:val="ListParagraph"/>
        <w:numPr>
          <w:ilvl w:val="0"/>
          <w:numId w:val="31"/>
        </w:numPr>
        <w:rPr>
          <w:color w:val="000000"/>
        </w:rPr>
      </w:pPr>
      <w:r w:rsidRPr="00D66E23">
        <w:rPr>
          <w:color w:val="000000"/>
        </w:rPr>
        <w:t>Maintain Resp</w:t>
      </w:r>
      <w:r w:rsidR="003F4D97" w:rsidRPr="00D66E23">
        <w:rPr>
          <w:color w:val="000000"/>
        </w:rPr>
        <w:t>irator Program Report database.</w:t>
      </w:r>
    </w:p>
    <w:p w14:paraId="5DDAC96F" w14:textId="77777777" w:rsidR="003F4D97" w:rsidRPr="003F4D97" w:rsidRDefault="003F4D97" w:rsidP="00D66E23">
      <w:pPr>
        <w:pStyle w:val="ListParagraph"/>
        <w:ind w:left="360"/>
        <w:rPr>
          <w:color w:val="000000"/>
        </w:rPr>
      </w:pPr>
    </w:p>
    <w:p w14:paraId="7F95D5B2" w14:textId="562A476C" w:rsidR="003F4D97" w:rsidRPr="00D66E23" w:rsidRDefault="003F4D97" w:rsidP="00DB5798">
      <w:pPr>
        <w:pStyle w:val="ListParagraph"/>
        <w:numPr>
          <w:ilvl w:val="0"/>
          <w:numId w:val="31"/>
        </w:numPr>
        <w:rPr>
          <w:color w:val="000000"/>
        </w:rPr>
      </w:pPr>
      <w:r w:rsidRPr="00D66E23">
        <w:rPr>
          <w:color w:val="000000"/>
        </w:rPr>
        <w:t>Inv</w:t>
      </w:r>
      <w:r w:rsidR="0012504F" w:rsidRPr="00D66E23">
        <w:rPr>
          <w:color w:val="000000"/>
        </w:rPr>
        <w:t>estigate malfunctions of respiratory protection equipment to determine cause and assure</w:t>
      </w:r>
      <w:r w:rsidRPr="00D66E23">
        <w:rPr>
          <w:color w:val="000000"/>
        </w:rPr>
        <w:t xml:space="preserve"> corrective measures are taken.</w:t>
      </w:r>
    </w:p>
    <w:p w14:paraId="2786F5F1" w14:textId="77777777" w:rsidR="003F4D97" w:rsidRPr="003F4D97" w:rsidRDefault="003F4D97" w:rsidP="00D66E23">
      <w:pPr>
        <w:pStyle w:val="ListParagraph"/>
        <w:ind w:left="360"/>
        <w:rPr>
          <w:color w:val="000000"/>
        </w:rPr>
      </w:pPr>
    </w:p>
    <w:p w14:paraId="496AC353" w14:textId="6E76C399" w:rsidR="00E3048E" w:rsidRPr="00D66E23" w:rsidRDefault="001A5BDB" w:rsidP="00DB5798">
      <w:pPr>
        <w:pStyle w:val="ListParagraph"/>
        <w:numPr>
          <w:ilvl w:val="0"/>
          <w:numId w:val="31"/>
        </w:numPr>
        <w:rPr>
          <w:color w:val="000000"/>
        </w:rPr>
      </w:pPr>
      <w:r w:rsidRPr="001A5BDB">
        <w:t>Select and issue the correct type of respirator.</w:t>
      </w:r>
      <w:r>
        <w:t xml:space="preserve"> </w:t>
      </w:r>
      <w:r w:rsidR="0012504F" w:rsidRPr="00D66E23">
        <w:rPr>
          <w:color w:val="000000"/>
        </w:rPr>
        <w:t>Develop cartridge change out schedules for exposures to chemicals. If the cartridge does not have an end of service life indicator (ESLI), the Respirator Program Administrator is to consult with the manufacturer to determine an appropriate change out schedule.</w:t>
      </w:r>
    </w:p>
    <w:p w14:paraId="0DCE9E95" w14:textId="773F2E66" w:rsidR="000C71D5" w:rsidRPr="000C71D5" w:rsidRDefault="000C71D5" w:rsidP="00D66E23">
      <w:pPr>
        <w:rPr>
          <w:color w:val="000000"/>
        </w:rPr>
      </w:pPr>
    </w:p>
    <w:p w14:paraId="2004C725" w14:textId="298836E1" w:rsidR="00E3048E" w:rsidRDefault="000C71D5" w:rsidP="00144632">
      <w:pPr>
        <w:pStyle w:val="ListParagraph"/>
        <w:numPr>
          <w:ilvl w:val="0"/>
          <w:numId w:val="31"/>
        </w:numPr>
        <w:rPr>
          <w:color w:val="000000"/>
        </w:rPr>
      </w:pPr>
      <w:r w:rsidRPr="00D66E23">
        <w:rPr>
          <w:color w:val="000000"/>
        </w:rPr>
        <w:lastRenderedPageBreak/>
        <w:t xml:space="preserve">Conduct quantitative fit testing, as needed, for employees issued reusable, tight </w:t>
      </w:r>
      <w:r w:rsidR="007D58CD">
        <w:rPr>
          <w:color w:val="000000"/>
        </w:rPr>
        <w:t>fitting respiratory protection.</w:t>
      </w:r>
      <w:r w:rsidRPr="00D66E23">
        <w:rPr>
          <w:color w:val="000000"/>
        </w:rPr>
        <w:t xml:space="preserve">  </w:t>
      </w:r>
      <w:r w:rsidR="00795606">
        <w:rPr>
          <w:color w:val="000000"/>
        </w:rPr>
        <w:t>Enter</w:t>
      </w:r>
      <w:r w:rsidRPr="00D66E23">
        <w:rPr>
          <w:color w:val="000000"/>
        </w:rPr>
        <w:t xml:space="preserve"> fit testing records into the Respirator Program Report database.</w:t>
      </w:r>
    </w:p>
    <w:p w14:paraId="5164A2A9" w14:textId="77777777" w:rsidR="001A5BDB" w:rsidRPr="001A5BDB" w:rsidRDefault="001A5BDB" w:rsidP="001A5BDB">
      <w:pPr>
        <w:pStyle w:val="ListParagraph"/>
        <w:rPr>
          <w:color w:val="000000"/>
        </w:rPr>
      </w:pPr>
    </w:p>
    <w:p w14:paraId="4B0B9E65" w14:textId="6F5C3396" w:rsidR="00E3048E" w:rsidRDefault="001A5BDB" w:rsidP="00144632">
      <w:pPr>
        <w:numPr>
          <w:ilvl w:val="0"/>
          <w:numId w:val="31"/>
        </w:numPr>
        <w:rPr>
          <w:color w:val="000000"/>
        </w:rPr>
      </w:pPr>
      <w:r>
        <w:rPr>
          <w:color w:val="000000"/>
        </w:rPr>
        <w:t xml:space="preserve">Evaluate work areas and recommend procedures to maintain personal exposure below Fermilab prescribed exposure limits. </w:t>
      </w:r>
    </w:p>
    <w:p w14:paraId="3F3403A5" w14:textId="77D2AAC4" w:rsidR="001A5BDB" w:rsidRPr="001A5BDB" w:rsidRDefault="001A5BDB" w:rsidP="001A5BDB">
      <w:pPr>
        <w:rPr>
          <w:color w:val="000000"/>
        </w:rPr>
      </w:pPr>
    </w:p>
    <w:p w14:paraId="17C8623C" w14:textId="37C9D194" w:rsidR="00E3048E" w:rsidRPr="0040242F" w:rsidRDefault="0040242F" w:rsidP="00FE509D">
      <w:pPr>
        <w:pStyle w:val="ListParagraph"/>
        <w:numPr>
          <w:ilvl w:val="0"/>
          <w:numId w:val="31"/>
        </w:numPr>
        <w:rPr>
          <w:color w:val="000000"/>
        </w:rPr>
      </w:pPr>
      <w:r w:rsidRPr="0040242F">
        <w:rPr>
          <w:color w:val="000000"/>
        </w:rPr>
        <w:t>A</w:t>
      </w:r>
      <w:r w:rsidR="00E03AB4">
        <w:rPr>
          <w:color w:val="000000"/>
        </w:rPr>
        <w:t>ssess the need</w:t>
      </w:r>
      <w:r w:rsidR="007D58CD">
        <w:rPr>
          <w:color w:val="000000"/>
        </w:rPr>
        <w:t xml:space="preserve"> for respiratory protection.</w:t>
      </w:r>
      <w:r w:rsidR="00E3048E" w:rsidRPr="0040242F">
        <w:rPr>
          <w:color w:val="000000"/>
        </w:rPr>
        <w:t xml:space="preserve"> If respirator</w:t>
      </w:r>
      <w:r w:rsidR="00105606">
        <w:rPr>
          <w:color w:val="000000"/>
        </w:rPr>
        <w:t>y</w:t>
      </w:r>
      <w:r w:rsidR="00E3048E" w:rsidRPr="0040242F">
        <w:rPr>
          <w:color w:val="000000"/>
        </w:rPr>
        <w:t xml:space="preserve"> protection is required, complete the </w:t>
      </w:r>
      <w:r w:rsidR="00E3048E" w:rsidRPr="0040242F">
        <w:rPr>
          <w:snapToGrid w:val="0"/>
          <w:color w:val="000000"/>
        </w:rPr>
        <w:t>Medical Surveillance Request for</w:t>
      </w:r>
      <w:r w:rsidR="007A3AC8">
        <w:rPr>
          <w:snapToGrid w:val="0"/>
          <w:color w:val="000000"/>
        </w:rPr>
        <w:t>m</w:t>
      </w:r>
      <w:r w:rsidR="00E3048E" w:rsidRPr="0040242F">
        <w:rPr>
          <w:snapToGrid w:val="0"/>
          <w:color w:val="000000"/>
        </w:rPr>
        <w:t xml:space="preserve"> and send</w:t>
      </w:r>
      <w:r w:rsidR="007A3AC8">
        <w:rPr>
          <w:snapToGrid w:val="0"/>
          <w:color w:val="000000"/>
        </w:rPr>
        <w:t xml:space="preserve"> it</w:t>
      </w:r>
      <w:r w:rsidR="00E3048E" w:rsidRPr="0040242F">
        <w:rPr>
          <w:snapToGrid w:val="0"/>
          <w:color w:val="000000"/>
        </w:rPr>
        <w:t xml:space="preserve"> to the</w:t>
      </w:r>
      <w:r w:rsidR="00FE509D">
        <w:rPr>
          <w:snapToGrid w:val="0"/>
          <w:color w:val="000000"/>
        </w:rPr>
        <w:t xml:space="preserve"> </w:t>
      </w:r>
      <w:r w:rsidR="00E03AB4">
        <w:rPr>
          <w:snapToGrid w:val="0"/>
          <w:color w:val="000000"/>
        </w:rPr>
        <w:t xml:space="preserve">Occupational </w:t>
      </w:r>
      <w:r w:rsidR="00E3048E" w:rsidRPr="0040242F">
        <w:rPr>
          <w:snapToGrid w:val="0"/>
          <w:color w:val="000000"/>
        </w:rPr>
        <w:t>Medical Department.</w:t>
      </w:r>
    </w:p>
    <w:p w14:paraId="7D6D4D98" w14:textId="77777777" w:rsidR="00E3048E" w:rsidRDefault="00E3048E" w:rsidP="00144632">
      <w:pPr>
        <w:ind w:left="540" w:hanging="540"/>
        <w:rPr>
          <w:color w:val="000000"/>
        </w:rPr>
      </w:pPr>
    </w:p>
    <w:p w14:paraId="014F9A38" w14:textId="1B7B898A" w:rsidR="00426351" w:rsidRPr="0081270C" w:rsidRDefault="00E3048E" w:rsidP="00FE509D">
      <w:pPr>
        <w:pStyle w:val="ListParagraph"/>
        <w:numPr>
          <w:ilvl w:val="0"/>
          <w:numId w:val="31"/>
        </w:numPr>
        <w:rPr>
          <w:color w:val="000000"/>
        </w:rPr>
      </w:pPr>
      <w:r w:rsidRPr="001B7877">
        <w:rPr>
          <w:color w:val="000000"/>
        </w:rPr>
        <w:t>Ensure that employees have received medical approval and training before reusable respiratory protection is issued.</w:t>
      </w:r>
    </w:p>
    <w:p w14:paraId="33B67F14" w14:textId="7DCFC70A" w:rsidR="00E3048E" w:rsidRDefault="00E3048E" w:rsidP="00144632">
      <w:pPr>
        <w:rPr>
          <w:i/>
          <w:color w:val="000000"/>
        </w:rPr>
      </w:pPr>
    </w:p>
    <w:p w14:paraId="0C2A2436" w14:textId="27DE581C" w:rsidR="00961DF0" w:rsidRPr="00961DF0" w:rsidRDefault="0001468F" w:rsidP="00590C87">
      <w:pPr>
        <w:pStyle w:val="Heading2"/>
      </w:pPr>
      <w:bookmarkStart w:id="4" w:name="_Toc58914146"/>
      <w:r>
        <w:t>Supervis</w:t>
      </w:r>
      <w:r w:rsidR="004E380B">
        <w:t>ors</w:t>
      </w:r>
      <w:bookmarkEnd w:id="4"/>
    </w:p>
    <w:p w14:paraId="2BA8505F" w14:textId="77777777" w:rsidR="00E3048E" w:rsidRDefault="00E3048E" w:rsidP="00144632">
      <w:pPr>
        <w:rPr>
          <w:color w:val="000000"/>
        </w:rPr>
      </w:pPr>
    </w:p>
    <w:p w14:paraId="32E4ABEA" w14:textId="1C201DCA" w:rsidR="001A5BDB" w:rsidRPr="001A5BDB" w:rsidRDefault="001A5BDB" w:rsidP="001A5BDB">
      <w:pPr>
        <w:pStyle w:val="ListParagraph"/>
        <w:numPr>
          <w:ilvl w:val="0"/>
          <w:numId w:val="24"/>
        </w:numPr>
        <w:rPr>
          <w:color w:val="000000"/>
        </w:rPr>
      </w:pPr>
      <w:r w:rsidRPr="001A5BDB">
        <w:rPr>
          <w:color w:val="000000"/>
        </w:rPr>
        <w:t>Assess the n</w:t>
      </w:r>
      <w:r w:rsidR="007D58CD">
        <w:rPr>
          <w:color w:val="000000"/>
        </w:rPr>
        <w:t>eed for respiratory protection.</w:t>
      </w:r>
      <w:r w:rsidRPr="001A5BDB">
        <w:rPr>
          <w:color w:val="000000"/>
        </w:rPr>
        <w:t xml:space="preserve"> If respirator</w:t>
      </w:r>
      <w:r w:rsidR="00105606">
        <w:rPr>
          <w:color w:val="000000"/>
        </w:rPr>
        <w:t>y</w:t>
      </w:r>
      <w:r w:rsidRPr="001A5BDB">
        <w:rPr>
          <w:color w:val="000000"/>
        </w:rPr>
        <w:t xml:space="preserve"> prote</w:t>
      </w:r>
      <w:r w:rsidR="00E33531">
        <w:rPr>
          <w:color w:val="000000"/>
        </w:rPr>
        <w:t>ction is required, complete the</w:t>
      </w:r>
      <w:r w:rsidRPr="001A5BDB">
        <w:rPr>
          <w:color w:val="000000"/>
        </w:rPr>
        <w:t xml:space="preserve"> </w:t>
      </w:r>
      <w:hyperlink r:id="rId10" w:history="1">
        <w:r w:rsidRPr="00E73CAA">
          <w:rPr>
            <w:rStyle w:val="Hyperlink"/>
            <w:snapToGrid w:val="0"/>
          </w:rPr>
          <w:t>Respiratory Protection Usage Form</w:t>
        </w:r>
      </w:hyperlink>
      <w:r w:rsidRPr="001A5BDB">
        <w:rPr>
          <w:color w:val="000000"/>
        </w:rPr>
        <w:t xml:space="preserve"> and send to the </w:t>
      </w:r>
      <w:r w:rsidR="00E03AB4">
        <w:rPr>
          <w:color w:val="000000"/>
        </w:rPr>
        <w:t xml:space="preserve">Occupational </w:t>
      </w:r>
      <w:r w:rsidRPr="001A5BDB">
        <w:rPr>
          <w:color w:val="000000"/>
        </w:rPr>
        <w:t>Medical Department.</w:t>
      </w:r>
    </w:p>
    <w:p w14:paraId="0B49E9B0" w14:textId="57DD3059" w:rsidR="001A5BDB" w:rsidRPr="001A5BDB" w:rsidRDefault="001A5BDB" w:rsidP="001A5BDB">
      <w:pPr>
        <w:pStyle w:val="ListParagraph"/>
        <w:ind w:left="630"/>
        <w:rPr>
          <w:color w:val="000000"/>
        </w:rPr>
      </w:pPr>
    </w:p>
    <w:p w14:paraId="73200501" w14:textId="332771EA" w:rsidR="00E3048E" w:rsidRPr="00B1046A" w:rsidRDefault="00E3048E" w:rsidP="00DB5798">
      <w:pPr>
        <w:pStyle w:val="ListParagraph"/>
        <w:numPr>
          <w:ilvl w:val="0"/>
          <w:numId w:val="24"/>
        </w:numPr>
        <w:rPr>
          <w:color w:val="000000"/>
        </w:rPr>
      </w:pPr>
      <w:r w:rsidRPr="00B1046A">
        <w:rPr>
          <w:color w:val="000000"/>
        </w:rPr>
        <w:t>Ensure respirators are used in accordance with instructions and training received.</w:t>
      </w:r>
    </w:p>
    <w:p w14:paraId="2E6CF5EB" w14:textId="77777777" w:rsidR="00E3048E" w:rsidRDefault="00E3048E" w:rsidP="00144632">
      <w:pPr>
        <w:rPr>
          <w:color w:val="000000"/>
        </w:rPr>
      </w:pPr>
    </w:p>
    <w:p w14:paraId="25230A45" w14:textId="6DB230BB" w:rsidR="00E3048E" w:rsidRPr="00B1046A" w:rsidRDefault="00E3048E" w:rsidP="00DB5798">
      <w:pPr>
        <w:pStyle w:val="ListParagraph"/>
        <w:numPr>
          <w:ilvl w:val="0"/>
          <w:numId w:val="24"/>
        </w:numPr>
        <w:ind w:right="-90"/>
        <w:rPr>
          <w:color w:val="000000"/>
        </w:rPr>
      </w:pPr>
      <w:r w:rsidRPr="00B1046A">
        <w:rPr>
          <w:color w:val="000000"/>
        </w:rPr>
        <w:t>Ensure respirators are cleaned, disinfected and stored in a clean, sanitary condition.</w:t>
      </w:r>
    </w:p>
    <w:p w14:paraId="4C4DC0FF" w14:textId="77777777" w:rsidR="00E3048E" w:rsidRDefault="00E3048E" w:rsidP="00144632">
      <w:pPr>
        <w:rPr>
          <w:color w:val="000000"/>
        </w:rPr>
      </w:pPr>
    </w:p>
    <w:p w14:paraId="5DF1DEDC" w14:textId="77777777" w:rsidR="00E3048E" w:rsidRPr="00B1046A" w:rsidRDefault="00E3048E" w:rsidP="00DB5798">
      <w:pPr>
        <w:pStyle w:val="ListParagraph"/>
        <w:numPr>
          <w:ilvl w:val="0"/>
          <w:numId w:val="24"/>
        </w:numPr>
        <w:rPr>
          <w:color w:val="000000"/>
        </w:rPr>
      </w:pPr>
      <w:r w:rsidRPr="00B1046A">
        <w:rPr>
          <w:color w:val="000000"/>
        </w:rPr>
        <w:t>Ensure respirators are in good working condition.</w:t>
      </w:r>
    </w:p>
    <w:p w14:paraId="22FF912A" w14:textId="77777777" w:rsidR="00E3048E" w:rsidRDefault="00E3048E" w:rsidP="00144632">
      <w:pPr>
        <w:rPr>
          <w:color w:val="000000"/>
        </w:rPr>
      </w:pPr>
    </w:p>
    <w:p w14:paraId="4170B9AC" w14:textId="33460B8E" w:rsidR="00E3048E" w:rsidRDefault="00E3048E" w:rsidP="00DB5798">
      <w:pPr>
        <w:pStyle w:val="ListParagraph"/>
        <w:numPr>
          <w:ilvl w:val="0"/>
          <w:numId w:val="24"/>
        </w:numPr>
        <w:rPr>
          <w:color w:val="000000"/>
        </w:rPr>
      </w:pPr>
      <w:r w:rsidRPr="00B1046A">
        <w:rPr>
          <w:color w:val="000000"/>
        </w:rPr>
        <w:t>Notify Division</w:t>
      </w:r>
      <w:r w:rsidR="00532F1B">
        <w:rPr>
          <w:color w:val="000000"/>
        </w:rPr>
        <w:t xml:space="preserve"> Safety Officer (D</w:t>
      </w:r>
      <w:r w:rsidRPr="00B1046A">
        <w:rPr>
          <w:color w:val="000000"/>
        </w:rPr>
        <w:t>SO) of any changes in personnel enrolled in the program and any changes in working conditions that may change workers' need for respirator</w:t>
      </w:r>
      <w:r w:rsidR="00105606">
        <w:rPr>
          <w:color w:val="000000"/>
        </w:rPr>
        <w:t>y</w:t>
      </w:r>
      <w:r w:rsidRPr="00B1046A">
        <w:rPr>
          <w:color w:val="000000"/>
        </w:rPr>
        <w:t xml:space="preserve"> protection. The employee’s Individual Training Needs Assessment (ITNA) shall be revised as well.</w:t>
      </w:r>
    </w:p>
    <w:p w14:paraId="3ABFC679" w14:textId="77777777" w:rsidR="00615CC8" w:rsidRPr="00B1046A" w:rsidRDefault="00615CC8" w:rsidP="00615CC8">
      <w:pPr>
        <w:pStyle w:val="ListParagraph"/>
        <w:ind w:left="360"/>
        <w:rPr>
          <w:color w:val="000000"/>
        </w:rPr>
      </w:pPr>
    </w:p>
    <w:p w14:paraId="10CC8E8F" w14:textId="76A8F5B8" w:rsidR="0001468F" w:rsidRPr="00961DF0" w:rsidRDefault="0001468F" w:rsidP="0001468F">
      <w:pPr>
        <w:pStyle w:val="Heading2"/>
      </w:pPr>
      <w:bookmarkStart w:id="5" w:name="_Toc58914147"/>
      <w:r>
        <w:t>Employees</w:t>
      </w:r>
      <w:bookmarkEnd w:id="5"/>
    </w:p>
    <w:p w14:paraId="64F1BBFC" w14:textId="77777777" w:rsidR="00E3048E" w:rsidRDefault="00E3048E" w:rsidP="00144632">
      <w:pPr>
        <w:rPr>
          <w:color w:val="000000"/>
        </w:rPr>
      </w:pPr>
    </w:p>
    <w:p w14:paraId="28C5A1D1" w14:textId="2AA564A4" w:rsidR="00E3048E" w:rsidRPr="00B1046A" w:rsidRDefault="00E3048E" w:rsidP="00DB5798">
      <w:pPr>
        <w:pStyle w:val="ListParagraph"/>
        <w:numPr>
          <w:ilvl w:val="0"/>
          <w:numId w:val="25"/>
        </w:numPr>
        <w:rPr>
          <w:color w:val="000000"/>
        </w:rPr>
      </w:pPr>
      <w:r w:rsidRPr="00B1046A">
        <w:rPr>
          <w:color w:val="000000"/>
        </w:rPr>
        <w:t>Use respirators in accordance with instructions and training received.</w:t>
      </w:r>
    </w:p>
    <w:p w14:paraId="40DD9EA6" w14:textId="77777777" w:rsidR="00E3048E" w:rsidRDefault="00E3048E" w:rsidP="00144632">
      <w:pPr>
        <w:rPr>
          <w:color w:val="000000"/>
        </w:rPr>
      </w:pPr>
    </w:p>
    <w:p w14:paraId="111C2A56" w14:textId="7B5C6F11" w:rsidR="00E3048E" w:rsidRPr="00B1046A" w:rsidRDefault="00E3048E" w:rsidP="00DB5798">
      <w:pPr>
        <w:pStyle w:val="ListParagraph"/>
        <w:numPr>
          <w:ilvl w:val="0"/>
          <w:numId w:val="25"/>
        </w:numPr>
        <w:rPr>
          <w:color w:val="000000"/>
        </w:rPr>
      </w:pPr>
      <w:r w:rsidRPr="00B1046A">
        <w:rPr>
          <w:color w:val="000000"/>
        </w:rPr>
        <w:t>Maintain, clean, inspect, and store respirators as instructed.</w:t>
      </w:r>
    </w:p>
    <w:p w14:paraId="0090EB87" w14:textId="77777777" w:rsidR="00E3048E" w:rsidRDefault="00E3048E" w:rsidP="00144632">
      <w:pPr>
        <w:rPr>
          <w:color w:val="000000"/>
        </w:rPr>
      </w:pPr>
    </w:p>
    <w:p w14:paraId="52A85C0E" w14:textId="00C6E158" w:rsidR="00E3048E" w:rsidRPr="00B1046A" w:rsidRDefault="00E3048E" w:rsidP="00DB5798">
      <w:pPr>
        <w:pStyle w:val="ListParagraph"/>
        <w:numPr>
          <w:ilvl w:val="0"/>
          <w:numId w:val="25"/>
        </w:numPr>
        <w:rPr>
          <w:color w:val="000000"/>
        </w:rPr>
      </w:pPr>
      <w:r w:rsidRPr="00B1046A">
        <w:rPr>
          <w:color w:val="000000"/>
        </w:rPr>
        <w:t>Report any malfunction of a respirator to supervisor.</w:t>
      </w:r>
    </w:p>
    <w:p w14:paraId="1FE05FE7" w14:textId="77777777" w:rsidR="00E3048E" w:rsidRDefault="00E3048E" w:rsidP="00144632">
      <w:pPr>
        <w:rPr>
          <w:color w:val="000000"/>
        </w:rPr>
      </w:pPr>
    </w:p>
    <w:p w14:paraId="7DCBE58D" w14:textId="77777777" w:rsidR="00E3048E" w:rsidRPr="00B1046A" w:rsidRDefault="00E3048E" w:rsidP="00DB5798">
      <w:pPr>
        <w:pStyle w:val="ListParagraph"/>
        <w:numPr>
          <w:ilvl w:val="0"/>
          <w:numId w:val="25"/>
        </w:numPr>
        <w:rPr>
          <w:color w:val="000000"/>
        </w:rPr>
      </w:pPr>
      <w:r w:rsidRPr="00B1046A">
        <w:rPr>
          <w:color w:val="000000"/>
        </w:rPr>
        <w:t>Immediately discontinue use if respirator malfunctions and go to an area with respirable air.</w:t>
      </w:r>
    </w:p>
    <w:p w14:paraId="12323AC0" w14:textId="77777777" w:rsidR="00E3048E" w:rsidRDefault="00E3048E" w:rsidP="00144632">
      <w:pPr>
        <w:rPr>
          <w:color w:val="000000"/>
        </w:rPr>
      </w:pPr>
    </w:p>
    <w:p w14:paraId="2E2A9EB9" w14:textId="29278F20" w:rsidR="0001468F" w:rsidRPr="00961DF0" w:rsidRDefault="007E0587" w:rsidP="0001468F">
      <w:pPr>
        <w:pStyle w:val="Heading2"/>
      </w:pPr>
      <w:bookmarkStart w:id="6" w:name="_Toc58914148"/>
      <w:r>
        <w:t xml:space="preserve">Fermilab </w:t>
      </w:r>
      <w:r w:rsidR="00403BAB">
        <w:t>Occupational Medical Office</w:t>
      </w:r>
      <w:bookmarkEnd w:id="6"/>
    </w:p>
    <w:p w14:paraId="479CE7E0" w14:textId="77777777" w:rsidR="00E3048E" w:rsidRDefault="00E3048E" w:rsidP="00144632">
      <w:pPr>
        <w:rPr>
          <w:color w:val="000000"/>
        </w:rPr>
      </w:pPr>
    </w:p>
    <w:p w14:paraId="6978698B" w14:textId="180E3881" w:rsidR="00E3048E" w:rsidRPr="004D5951" w:rsidRDefault="00E3048E" w:rsidP="00DB5798">
      <w:pPr>
        <w:pStyle w:val="ListParagraph"/>
        <w:numPr>
          <w:ilvl w:val="0"/>
          <w:numId w:val="32"/>
        </w:numPr>
        <w:rPr>
          <w:color w:val="000000"/>
        </w:rPr>
      </w:pPr>
      <w:r w:rsidRPr="004D5951">
        <w:rPr>
          <w:color w:val="000000"/>
        </w:rPr>
        <w:t xml:space="preserve">With the aid of OSHA’s respiratory protection standard, 29 </w:t>
      </w:r>
      <w:r w:rsidR="006A7FB1">
        <w:rPr>
          <w:color w:val="000000"/>
        </w:rPr>
        <w:t>Code of Federal Regulations (</w:t>
      </w:r>
      <w:r w:rsidRPr="004D5951">
        <w:rPr>
          <w:color w:val="000000"/>
        </w:rPr>
        <w:t>CFR</w:t>
      </w:r>
      <w:r w:rsidR="006A7FB1">
        <w:rPr>
          <w:color w:val="000000"/>
        </w:rPr>
        <w:t>)</w:t>
      </w:r>
      <w:r w:rsidRPr="004D5951">
        <w:rPr>
          <w:color w:val="000000"/>
        </w:rPr>
        <w:t xml:space="preserve"> 1910.134, medical questionnaire </w:t>
      </w:r>
      <w:r w:rsidR="006A7FB1">
        <w:rPr>
          <w:color w:val="000000"/>
        </w:rPr>
        <w:t>A</w:t>
      </w:r>
      <w:r w:rsidR="007D58CD">
        <w:rPr>
          <w:color w:val="000000"/>
        </w:rPr>
        <w:t>ppendix C,</w:t>
      </w:r>
      <w:r w:rsidRPr="004D5951">
        <w:rPr>
          <w:color w:val="000000"/>
        </w:rPr>
        <w:t xml:space="preserve"> the PLHCP shall determine what health and physical conditions are pertinent for assuring the respirator wearer is capable of performing work while wearing respiratory protection.</w:t>
      </w:r>
    </w:p>
    <w:p w14:paraId="4B75EC49" w14:textId="77777777" w:rsidR="00E3048E" w:rsidRDefault="00E3048E" w:rsidP="00144632">
      <w:pPr>
        <w:ind w:left="540" w:hanging="540"/>
        <w:rPr>
          <w:color w:val="000000"/>
        </w:rPr>
      </w:pPr>
    </w:p>
    <w:p w14:paraId="681CCB77" w14:textId="7EC8DF33" w:rsidR="00E3048E" w:rsidRPr="00E3048E" w:rsidRDefault="00E3048E" w:rsidP="00DB5798">
      <w:pPr>
        <w:numPr>
          <w:ilvl w:val="0"/>
          <w:numId w:val="32"/>
        </w:numPr>
        <w:rPr>
          <w:color w:val="000000"/>
        </w:rPr>
      </w:pPr>
      <w:r>
        <w:rPr>
          <w:color w:val="000000"/>
        </w:rPr>
        <w:t>Conduct medical surveillance of respirator wearers every two years.</w:t>
      </w:r>
    </w:p>
    <w:p w14:paraId="1566D05C" w14:textId="77777777" w:rsidR="00244E31" w:rsidRDefault="00244E31" w:rsidP="00144632"/>
    <w:p w14:paraId="686D3912" w14:textId="77777777" w:rsidR="00BE0C08" w:rsidRDefault="00F86384" w:rsidP="00144632">
      <w:pPr>
        <w:pStyle w:val="Heading1"/>
        <w:keepNext w:val="0"/>
        <w:jc w:val="both"/>
      </w:pPr>
      <w:bookmarkStart w:id="7" w:name="_Toc58914149"/>
      <w:r>
        <w:lastRenderedPageBreak/>
        <w:t>PROCEDURES</w:t>
      </w:r>
      <w:bookmarkEnd w:id="7"/>
    </w:p>
    <w:p w14:paraId="4133645F" w14:textId="77777777" w:rsidR="001E4839" w:rsidRPr="001E4839" w:rsidRDefault="001E4839" w:rsidP="00144632"/>
    <w:p w14:paraId="19A0F9A1" w14:textId="6B9CE879" w:rsidR="00D929BC" w:rsidRPr="00B70A78" w:rsidRDefault="00E3048E" w:rsidP="00B70A78">
      <w:pPr>
        <w:pStyle w:val="Heading2"/>
        <w:keepNext w:val="0"/>
        <w:jc w:val="both"/>
        <w:rPr>
          <w:b w:val="0"/>
        </w:rPr>
      </w:pPr>
      <w:bookmarkStart w:id="8" w:name="_Toc58914150"/>
      <w:r>
        <w:t>Evaluation</w:t>
      </w:r>
      <w:bookmarkEnd w:id="8"/>
    </w:p>
    <w:p w14:paraId="3B540AA4" w14:textId="77777777" w:rsidR="00A927F6" w:rsidRPr="00A927F6" w:rsidRDefault="00A927F6" w:rsidP="00A927F6"/>
    <w:p w14:paraId="3A67C65E" w14:textId="687E7409" w:rsidR="00E3048E" w:rsidRPr="00096F6E" w:rsidRDefault="004277C3" w:rsidP="00B70A78">
      <w:pPr>
        <w:pStyle w:val="p13"/>
        <w:spacing w:line="240" w:lineRule="auto"/>
        <w:rPr>
          <w:color w:val="000000"/>
        </w:rPr>
      </w:pPr>
      <w:r>
        <w:rPr>
          <w:color w:val="000000"/>
        </w:rPr>
        <w:t>For t</w:t>
      </w:r>
      <w:r w:rsidR="00E3048E" w:rsidRPr="00096F6E">
        <w:rPr>
          <w:color w:val="000000"/>
        </w:rPr>
        <w:t xml:space="preserve">hose operations for which respiratory protection is considered, </w:t>
      </w:r>
      <w:r w:rsidR="00961DA5">
        <w:rPr>
          <w:color w:val="000000"/>
        </w:rPr>
        <w:t xml:space="preserve">a </w:t>
      </w:r>
      <w:r w:rsidR="00532F1B" w:rsidRPr="00096F6E">
        <w:rPr>
          <w:color w:val="000000"/>
        </w:rPr>
        <w:t xml:space="preserve">DSO </w:t>
      </w:r>
      <w:r w:rsidR="00E3048E" w:rsidRPr="00096F6E">
        <w:rPr>
          <w:color w:val="000000"/>
        </w:rPr>
        <w:t xml:space="preserve">or </w:t>
      </w:r>
      <w:r>
        <w:rPr>
          <w:color w:val="000000"/>
        </w:rPr>
        <w:t xml:space="preserve">an </w:t>
      </w:r>
      <w:r w:rsidR="00795606">
        <w:rPr>
          <w:color w:val="000000"/>
        </w:rPr>
        <w:t>I</w:t>
      </w:r>
      <w:r>
        <w:rPr>
          <w:color w:val="000000"/>
        </w:rPr>
        <w:t xml:space="preserve">ndustrial </w:t>
      </w:r>
      <w:r w:rsidR="00795606">
        <w:rPr>
          <w:color w:val="000000"/>
        </w:rPr>
        <w:t>H</w:t>
      </w:r>
      <w:r>
        <w:rPr>
          <w:color w:val="000000"/>
        </w:rPr>
        <w:t>ygienist</w:t>
      </w:r>
      <w:r w:rsidR="00E3048E" w:rsidRPr="00096F6E">
        <w:rPr>
          <w:color w:val="000000"/>
        </w:rPr>
        <w:t xml:space="preserve"> must determine the nature and degree of hazard posed by the exposure. </w:t>
      </w:r>
      <w:r w:rsidR="0072561E">
        <w:rPr>
          <w:color w:val="000000"/>
        </w:rPr>
        <w:t>Refer to</w:t>
      </w:r>
      <w:r>
        <w:rPr>
          <w:color w:val="000000"/>
        </w:rPr>
        <w:t xml:space="preserve"> Technical Appendix</w:t>
      </w:r>
      <w:r w:rsidR="00682874">
        <w:rPr>
          <w:color w:val="000000"/>
        </w:rPr>
        <w:t xml:space="preserve"> 6.1</w:t>
      </w:r>
      <w:r>
        <w:rPr>
          <w:color w:val="000000"/>
        </w:rPr>
        <w:t xml:space="preserve"> for </w:t>
      </w:r>
      <w:r w:rsidR="00D8151E">
        <w:rPr>
          <w:color w:val="000000"/>
        </w:rPr>
        <w:t>selection factors to consider.</w:t>
      </w:r>
    </w:p>
    <w:p w14:paraId="7D1352B0" w14:textId="77777777" w:rsidR="004D5951" w:rsidRDefault="004D5951" w:rsidP="00144632">
      <w:pPr>
        <w:pStyle w:val="p13"/>
        <w:spacing w:line="240" w:lineRule="auto"/>
        <w:ind w:left="900"/>
        <w:rPr>
          <w:rFonts w:ascii="Palatino" w:hAnsi="Palatino"/>
          <w:color w:val="000000"/>
        </w:rPr>
      </w:pPr>
    </w:p>
    <w:p w14:paraId="4483D64E" w14:textId="2BCA3681" w:rsidR="003048EB" w:rsidRDefault="00AE5FDA" w:rsidP="00144632">
      <w:pPr>
        <w:pStyle w:val="Heading2"/>
        <w:jc w:val="both"/>
        <w:rPr>
          <w:noProof/>
        </w:rPr>
      </w:pPr>
      <w:bookmarkStart w:id="9" w:name="_Toc58914151"/>
      <w:r>
        <w:rPr>
          <w:noProof/>
        </w:rPr>
        <w:t>Issuance</w:t>
      </w:r>
      <w:bookmarkEnd w:id="9"/>
    </w:p>
    <w:p w14:paraId="57D9274A" w14:textId="77777777" w:rsidR="00AE5FDA" w:rsidRDefault="00AE5FDA" w:rsidP="00144632">
      <w:pPr>
        <w:ind w:left="1080" w:hanging="540"/>
        <w:rPr>
          <w:color w:val="000000"/>
        </w:rPr>
      </w:pPr>
    </w:p>
    <w:p w14:paraId="02625EF0" w14:textId="2B68F275" w:rsidR="00AE5FDA" w:rsidRPr="009E033A" w:rsidRDefault="00AE5FDA" w:rsidP="00144632">
      <w:pPr>
        <w:pStyle w:val="ListParagraph"/>
        <w:numPr>
          <w:ilvl w:val="0"/>
          <w:numId w:val="9"/>
        </w:numPr>
        <w:rPr>
          <w:color w:val="000000"/>
        </w:rPr>
      </w:pPr>
      <w:r w:rsidRPr="009E033A">
        <w:rPr>
          <w:color w:val="000000"/>
        </w:rPr>
        <w:t xml:space="preserve">Only knowledgeable </w:t>
      </w:r>
      <w:r w:rsidR="003349FC">
        <w:rPr>
          <w:color w:val="000000"/>
        </w:rPr>
        <w:t>ES&amp;H</w:t>
      </w:r>
      <w:r w:rsidRPr="009E033A">
        <w:rPr>
          <w:color w:val="000000"/>
        </w:rPr>
        <w:t xml:space="preserve"> personnel are permitted to select and issue respiratory protection.  Guidelines such as ANSI Z88.2</w:t>
      </w:r>
      <w:r w:rsidR="00641E9C">
        <w:rPr>
          <w:color w:val="000000"/>
        </w:rPr>
        <w:t>, “</w:t>
      </w:r>
      <w:r w:rsidR="00641E9C">
        <w:t>American National Standard for Respiratory Protection”</w:t>
      </w:r>
      <w:r w:rsidRPr="009E033A">
        <w:rPr>
          <w:color w:val="000000"/>
        </w:rPr>
        <w:t xml:space="preserve"> -</w:t>
      </w:r>
      <w:r w:rsidR="00FE509D">
        <w:rPr>
          <w:color w:val="000000"/>
        </w:rPr>
        <w:t>2015</w:t>
      </w:r>
      <w:r w:rsidRPr="009E033A">
        <w:rPr>
          <w:color w:val="000000"/>
        </w:rPr>
        <w:t>, the NIOSH Selection Guide, applicable OSHA regulations, or other reputable source should be used as an aid in the selection process.</w:t>
      </w:r>
      <w:r w:rsidR="00604E79">
        <w:rPr>
          <w:color w:val="000000"/>
        </w:rPr>
        <w:t xml:space="preserve">  </w:t>
      </w:r>
      <w:r w:rsidR="00604E79" w:rsidRPr="00454336">
        <w:rPr>
          <w:color w:val="000000"/>
        </w:rPr>
        <w:t xml:space="preserve">A Safety Data Sheet (SDS) </w:t>
      </w:r>
      <w:r w:rsidR="00E72027">
        <w:rPr>
          <w:color w:val="000000"/>
        </w:rPr>
        <w:t>should</w:t>
      </w:r>
      <w:r w:rsidR="00604E79" w:rsidRPr="00454336">
        <w:rPr>
          <w:color w:val="000000"/>
        </w:rPr>
        <w:t xml:space="preserve"> be used for </w:t>
      </w:r>
      <w:r w:rsidR="00604E79">
        <w:rPr>
          <w:color w:val="000000"/>
        </w:rPr>
        <w:t xml:space="preserve">product </w:t>
      </w:r>
      <w:r w:rsidR="00604E79" w:rsidRPr="00604E79">
        <w:rPr>
          <w:color w:val="000000"/>
        </w:rPr>
        <w:t xml:space="preserve">specific information about respiratory hazards, and recommended </w:t>
      </w:r>
      <w:r w:rsidR="00604E79" w:rsidRPr="00454336">
        <w:rPr>
          <w:color w:val="000000"/>
        </w:rPr>
        <w:t>respiratory protection</w:t>
      </w:r>
      <w:r w:rsidR="00604E79" w:rsidRPr="00604E79">
        <w:rPr>
          <w:color w:val="000000"/>
        </w:rPr>
        <w:t>.</w:t>
      </w:r>
    </w:p>
    <w:p w14:paraId="12E0D46A" w14:textId="77777777" w:rsidR="00AE5FDA" w:rsidRDefault="00AE5FDA" w:rsidP="00144632">
      <w:pPr>
        <w:ind w:left="1080" w:hanging="540"/>
        <w:rPr>
          <w:color w:val="000000"/>
        </w:rPr>
      </w:pPr>
    </w:p>
    <w:p w14:paraId="564194F7" w14:textId="08360477" w:rsidR="00AE5FDA" w:rsidRDefault="00AE5FDA" w:rsidP="00144632">
      <w:pPr>
        <w:numPr>
          <w:ilvl w:val="0"/>
          <w:numId w:val="9"/>
        </w:numPr>
        <w:rPr>
          <w:color w:val="000000"/>
        </w:rPr>
      </w:pPr>
      <w:r>
        <w:rPr>
          <w:color w:val="000000"/>
        </w:rPr>
        <w:t>Before a reusable respirator is issued, the individual must receive clear</w:t>
      </w:r>
      <w:r w:rsidR="00403BAB">
        <w:rPr>
          <w:color w:val="000000"/>
        </w:rPr>
        <w:t xml:space="preserve">ance from the </w:t>
      </w:r>
      <w:r w:rsidR="007E0587">
        <w:rPr>
          <w:color w:val="000000"/>
        </w:rPr>
        <w:t xml:space="preserve">Fermilab </w:t>
      </w:r>
      <w:r w:rsidR="00403BAB">
        <w:rPr>
          <w:color w:val="000000"/>
        </w:rPr>
        <w:t>Occupational Medicine Office</w:t>
      </w:r>
      <w:r w:rsidR="001E2472">
        <w:rPr>
          <w:color w:val="000000"/>
        </w:rPr>
        <w:t>.</w:t>
      </w:r>
      <w:r>
        <w:rPr>
          <w:color w:val="000000"/>
        </w:rPr>
        <w:t xml:space="preserve"> This includes non-required </w:t>
      </w:r>
      <w:r w:rsidR="003349FC">
        <w:rPr>
          <w:color w:val="000000"/>
        </w:rPr>
        <w:t xml:space="preserve">reusable </w:t>
      </w:r>
      <w:r>
        <w:rPr>
          <w:color w:val="000000"/>
        </w:rPr>
        <w:t>respirator usage.</w:t>
      </w:r>
    </w:p>
    <w:p w14:paraId="2CFCA9E3" w14:textId="77777777" w:rsidR="00AE5FDA" w:rsidRDefault="00AE5FDA" w:rsidP="00144632">
      <w:pPr>
        <w:ind w:left="540"/>
        <w:rPr>
          <w:color w:val="000000"/>
        </w:rPr>
      </w:pPr>
    </w:p>
    <w:p w14:paraId="740E415A" w14:textId="4BABEBA8" w:rsidR="00AE5FDA" w:rsidRDefault="00AE5FDA" w:rsidP="00144632">
      <w:pPr>
        <w:pStyle w:val="Footer"/>
        <w:numPr>
          <w:ilvl w:val="0"/>
          <w:numId w:val="9"/>
        </w:numPr>
        <w:rPr>
          <w:color w:val="000000"/>
        </w:rPr>
      </w:pPr>
      <w:r>
        <w:rPr>
          <w:color w:val="000000"/>
        </w:rPr>
        <w:t xml:space="preserve">Tight-fitting respirators shall </w:t>
      </w:r>
      <w:r>
        <w:rPr>
          <w:color w:val="000000"/>
          <w:u w:val="single"/>
        </w:rPr>
        <w:t>not</w:t>
      </w:r>
      <w:r>
        <w:rPr>
          <w:color w:val="000000"/>
        </w:rPr>
        <w:t xml:space="preserve"> be issued to required respirator </w:t>
      </w:r>
      <w:r w:rsidR="00210D64">
        <w:rPr>
          <w:color w:val="000000"/>
        </w:rPr>
        <w:t>wearer</w:t>
      </w:r>
      <w:r>
        <w:rPr>
          <w:color w:val="000000"/>
        </w:rPr>
        <w:t>s if facial hair comes between the sealing surface of the facepiec</w:t>
      </w:r>
      <w:r w:rsidR="005A0A7B">
        <w:rPr>
          <w:color w:val="000000"/>
        </w:rPr>
        <w:t>e and the face or if it</w:t>
      </w:r>
      <w:r>
        <w:rPr>
          <w:color w:val="000000"/>
        </w:rPr>
        <w:t xml:space="preserve"> interferes with valve function.</w:t>
      </w:r>
    </w:p>
    <w:p w14:paraId="4BC91B70" w14:textId="77777777" w:rsidR="009E033A" w:rsidRDefault="009E033A" w:rsidP="00144632">
      <w:pPr>
        <w:pStyle w:val="ListParagraph"/>
        <w:rPr>
          <w:color w:val="000000"/>
        </w:rPr>
      </w:pPr>
    </w:p>
    <w:p w14:paraId="5A4608B6" w14:textId="79DA38CE" w:rsidR="009E033A" w:rsidRDefault="009E033A" w:rsidP="00144632">
      <w:pPr>
        <w:pStyle w:val="Footer"/>
        <w:numPr>
          <w:ilvl w:val="0"/>
          <w:numId w:val="9"/>
        </w:numPr>
        <w:rPr>
          <w:color w:val="000000"/>
        </w:rPr>
      </w:pPr>
      <w:r>
        <w:rPr>
          <w:color w:val="000000"/>
        </w:rPr>
        <w:t>Disposable respirators may be used ONLY when the estimated exposure level is less than half of the Fermilab prescribed exposure limit.</w:t>
      </w:r>
    </w:p>
    <w:p w14:paraId="43C2402E" w14:textId="77777777" w:rsidR="009E033A" w:rsidRDefault="009E033A" w:rsidP="00144632">
      <w:pPr>
        <w:pStyle w:val="ListParagraph"/>
        <w:rPr>
          <w:color w:val="000000"/>
        </w:rPr>
      </w:pPr>
    </w:p>
    <w:p w14:paraId="483E519D" w14:textId="00DBBD3B" w:rsidR="003B32BC" w:rsidRDefault="009E033A" w:rsidP="00144632">
      <w:pPr>
        <w:pStyle w:val="Footer"/>
        <w:numPr>
          <w:ilvl w:val="0"/>
          <w:numId w:val="9"/>
        </w:numPr>
        <w:rPr>
          <w:color w:val="000000"/>
        </w:rPr>
      </w:pPr>
      <w:r>
        <w:rPr>
          <w:color w:val="000000"/>
        </w:rPr>
        <w:t>Fit testing must be performed for</w:t>
      </w:r>
      <w:r w:rsidR="001E2472">
        <w:rPr>
          <w:color w:val="000000"/>
        </w:rPr>
        <w:t xml:space="preserve"> all respirator-required </w:t>
      </w:r>
      <w:r w:rsidR="00210D64">
        <w:rPr>
          <w:color w:val="000000"/>
        </w:rPr>
        <w:t>wearer</w:t>
      </w:r>
      <w:r w:rsidR="001E2472">
        <w:rPr>
          <w:color w:val="000000"/>
        </w:rPr>
        <w:t>s.</w:t>
      </w:r>
      <w:r>
        <w:rPr>
          <w:color w:val="000000"/>
        </w:rPr>
        <w:t xml:space="preserve"> NOTE:</w:t>
      </w:r>
      <w:r w:rsidR="003B32BC">
        <w:rPr>
          <w:color w:val="000000"/>
        </w:rPr>
        <w:t xml:space="preserve">  Emergency escape-only air-supplied respirators and filtering facepieces worn for personal comfort (voluntary use), are excluded from this requirement.</w:t>
      </w:r>
    </w:p>
    <w:p w14:paraId="06DBA200" w14:textId="77777777" w:rsidR="003B32BC" w:rsidRDefault="003B32BC" w:rsidP="00144632">
      <w:pPr>
        <w:pStyle w:val="ListParagraph"/>
        <w:rPr>
          <w:color w:val="000000"/>
        </w:rPr>
      </w:pPr>
    </w:p>
    <w:p w14:paraId="34D26494" w14:textId="43FA8C43" w:rsidR="003B32BC" w:rsidRDefault="003B32BC" w:rsidP="00144632">
      <w:pPr>
        <w:pStyle w:val="Footer"/>
        <w:numPr>
          <w:ilvl w:val="0"/>
          <w:numId w:val="9"/>
        </w:numPr>
        <w:rPr>
          <w:color w:val="000000"/>
        </w:rPr>
      </w:pPr>
      <w:r w:rsidRPr="003B32BC">
        <w:rPr>
          <w:color w:val="000000"/>
        </w:rPr>
        <w:t xml:space="preserve">Records that document fit testing </w:t>
      </w:r>
      <w:r w:rsidR="007E0587">
        <w:rPr>
          <w:color w:val="000000"/>
        </w:rPr>
        <w:t xml:space="preserve">are maintained by the </w:t>
      </w:r>
      <w:r w:rsidR="009C3C9F">
        <w:rPr>
          <w:color w:val="000000"/>
        </w:rPr>
        <w:t xml:space="preserve">ES&amp;H </w:t>
      </w:r>
      <w:r w:rsidR="00D52EE3">
        <w:rPr>
          <w:color w:val="000000"/>
        </w:rPr>
        <w:t>Section for inclusion in</w:t>
      </w:r>
      <w:r w:rsidRPr="003B32BC">
        <w:rPr>
          <w:color w:val="000000"/>
        </w:rPr>
        <w:t>t</w:t>
      </w:r>
      <w:r w:rsidR="00D52EE3">
        <w:rPr>
          <w:color w:val="000000"/>
        </w:rPr>
        <w:t>o</w:t>
      </w:r>
      <w:r w:rsidRPr="003B32BC">
        <w:rPr>
          <w:color w:val="000000"/>
        </w:rPr>
        <w:t xml:space="preserve"> the Resp</w:t>
      </w:r>
      <w:r w:rsidR="001E2472">
        <w:rPr>
          <w:color w:val="000000"/>
        </w:rPr>
        <w:t>irator Program Report database.</w:t>
      </w:r>
      <w:r w:rsidRPr="003B32BC">
        <w:rPr>
          <w:color w:val="000000"/>
        </w:rPr>
        <w:t xml:space="preserve"> The </w:t>
      </w:r>
      <w:hyperlink r:id="rId11" w:history="1">
        <w:r w:rsidRPr="009B49FA">
          <w:rPr>
            <w:rStyle w:val="Hyperlink"/>
          </w:rPr>
          <w:t>Quantitative Respirator Fit-testing Record form</w:t>
        </w:r>
      </w:hyperlink>
      <w:r w:rsidRPr="003B32BC">
        <w:rPr>
          <w:color w:val="000000"/>
        </w:rPr>
        <w:t xml:space="preserve"> is available on the </w:t>
      </w:r>
      <w:bookmarkStart w:id="10" w:name="_Hlk58850758"/>
      <w:r w:rsidR="00F66FA4">
        <w:rPr>
          <w:color w:val="000000"/>
        </w:rPr>
        <w:t>ES</w:t>
      </w:r>
      <w:r w:rsidR="009C3C9F">
        <w:rPr>
          <w:color w:val="000000"/>
        </w:rPr>
        <w:t>&amp;</w:t>
      </w:r>
      <w:r w:rsidR="00F66FA4">
        <w:rPr>
          <w:color w:val="000000"/>
        </w:rPr>
        <w:t>H</w:t>
      </w:r>
      <w:r w:rsidR="009B49FA">
        <w:rPr>
          <w:color w:val="000000"/>
        </w:rPr>
        <w:t xml:space="preserve"> </w:t>
      </w:r>
      <w:bookmarkEnd w:id="10"/>
      <w:r w:rsidR="009B49FA">
        <w:rPr>
          <w:color w:val="000000"/>
        </w:rPr>
        <w:t>Section Webpage.</w:t>
      </w:r>
      <w:r w:rsidRPr="003B32BC">
        <w:rPr>
          <w:color w:val="000000"/>
        </w:rPr>
        <w:t xml:space="preserve"> </w:t>
      </w:r>
    </w:p>
    <w:p w14:paraId="113A0E83" w14:textId="77777777" w:rsidR="003B32BC" w:rsidRDefault="003B32BC" w:rsidP="00144632">
      <w:pPr>
        <w:pStyle w:val="ListParagraph"/>
        <w:rPr>
          <w:color w:val="000000"/>
        </w:rPr>
      </w:pPr>
    </w:p>
    <w:p w14:paraId="527E719B" w14:textId="142FEF7C" w:rsidR="00AE5FDA" w:rsidRPr="003B32BC" w:rsidRDefault="00AE5FDA" w:rsidP="00144632">
      <w:pPr>
        <w:pStyle w:val="Footer"/>
        <w:numPr>
          <w:ilvl w:val="0"/>
          <w:numId w:val="9"/>
        </w:numPr>
        <w:rPr>
          <w:color w:val="000000"/>
        </w:rPr>
      </w:pPr>
      <w:r w:rsidRPr="003B32BC">
        <w:rPr>
          <w:color w:val="000000"/>
        </w:rPr>
        <w:t>Issuance of respirators, including disposables, shall be d</w:t>
      </w:r>
      <w:r w:rsidR="001E2472">
        <w:rPr>
          <w:color w:val="000000"/>
        </w:rPr>
        <w:t>ocumented.</w:t>
      </w:r>
      <w:r w:rsidRPr="003B32BC">
        <w:rPr>
          <w:color w:val="000000"/>
        </w:rPr>
        <w:t xml:space="preserve"> The issuance of disposables or non-required tight-fitting respirators shall be recorded on the </w:t>
      </w:r>
      <w:hyperlink r:id="rId12" w:history="1">
        <w:r w:rsidRPr="00E73CAA">
          <w:rPr>
            <w:rStyle w:val="Hyperlink"/>
          </w:rPr>
          <w:t>Respira</w:t>
        </w:r>
        <w:r w:rsidR="00E73CAA" w:rsidRPr="00E73CAA">
          <w:rPr>
            <w:rStyle w:val="Hyperlink"/>
          </w:rPr>
          <w:t>tor Log Sheet</w:t>
        </w:r>
      </w:hyperlink>
      <w:r w:rsidR="001E2472">
        <w:rPr>
          <w:color w:val="000000"/>
        </w:rPr>
        <w:t>.</w:t>
      </w:r>
      <w:r w:rsidRPr="003B32BC">
        <w:rPr>
          <w:color w:val="000000"/>
        </w:rPr>
        <w:t xml:space="preserve"> The Respirator Log Sheet shall be maintained by the </w:t>
      </w:r>
      <w:r w:rsidR="009C3C9F">
        <w:rPr>
          <w:color w:val="000000"/>
        </w:rPr>
        <w:t xml:space="preserve">ES&amp;H </w:t>
      </w:r>
      <w:r w:rsidRPr="003B32BC">
        <w:rPr>
          <w:color w:val="000000"/>
        </w:rPr>
        <w:t xml:space="preserve">Section’s </w:t>
      </w:r>
      <w:r w:rsidR="007E0587">
        <w:rPr>
          <w:color w:val="000000"/>
        </w:rPr>
        <w:t>Industrial Hygiene Group</w:t>
      </w:r>
      <w:r w:rsidRPr="003B32BC">
        <w:rPr>
          <w:color w:val="000000"/>
        </w:rPr>
        <w:t xml:space="preserve"> and kept wh</w:t>
      </w:r>
      <w:r w:rsidR="001E2472">
        <w:rPr>
          <w:color w:val="000000"/>
        </w:rPr>
        <w:t>ere the respirators are stored.</w:t>
      </w:r>
      <w:r w:rsidRPr="003B32BC">
        <w:rPr>
          <w:color w:val="000000"/>
        </w:rPr>
        <w:t xml:space="preserve"> Employees will be given a copy of Appendix D </w:t>
      </w:r>
      <w:r w:rsidR="009408C1">
        <w:rPr>
          <w:color w:val="000000"/>
        </w:rPr>
        <w:t>of the OSHA standard 1910.134 (s</w:t>
      </w:r>
      <w:r w:rsidRPr="003B32BC">
        <w:rPr>
          <w:color w:val="000000"/>
        </w:rPr>
        <w:t xml:space="preserve">ee </w:t>
      </w:r>
      <w:hyperlink r:id="rId13" w:history="1">
        <w:r w:rsidR="00B140E7" w:rsidRPr="00B140E7">
          <w:rPr>
            <w:rStyle w:val="Hyperlink"/>
          </w:rPr>
          <w:t>DocDB 1602</w:t>
        </w:r>
      </w:hyperlink>
      <w:r w:rsidR="001E2472">
        <w:rPr>
          <w:color w:val="000000"/>
        </w:rPr>
        <w:t>).</w:t>
      </w:r>
      <w:r w:rsidRPr="003B32BC">
        <w:rPr>
          <w:color w:val="000000"/>
        </w:rPr>
        <w:t xml:space="preserve"> The Respirator Program Report on the </w:t>
      </w:r>
      <w:r w:rsidR="009C3C9F">
        <w:rPr>
          <w:color w:val="000000"/>
        </w:rPr>
        <w:t xml:space="preserve">ES&amp;H </w:t>
      </w:r>
      <w:r w:rsidR="002F33E2">
        <w:rPr>
          <w:color w:val="000000"/>
        </w:rPr>
        <w:t>TRAIN</w:t>
      </w:r>
      <w:r w:rsidR="002F33E2" w:rsidRPr="003B32BC">
        <w:rPr>
          <w:color w:val="000000"/>
        </w:rPr>
        <w:t xml:space="preserve"> </w:t>
      </w:r>
      <w:r w:rsidR="00B0656F">
        <w:rPr>
          <w:color w:val="000000"/>
        </w:rPr>
        <w:t>Web</w:t>
      </w:r>
      <w:r w:rsidRPr="003B32BC">
        <w:rPr>
          <w:color w:val="000000"/>
        </w:rPr>
        <w:t xml:space="preserve">page serves as the required reusable respirator </w:t>
      </w:r>
      <w:r w:rsidR="00210D64">
        <w:rPr>
          <w:color w:val="000000"/>
        </w:rPr>
        <w:t>wearer</w:t>
      </w:r>
      <w:r w:rsidRPr="003B32BC">
        <w:rPr>
          <w:color w:val="000000"/>
        </w:rPr>
        <w:t xml:space="preserve"> issuance record. </w:t>
      </w:r>
    </w:p>
    <w:p w14:paraId="7FC3F30B" w14:textId="77777777" w:rsidR="00AE5FDA" w:rsidRPr="00AE5FDA" w:rsidRDefault="00AE5FDA" w:rsidP="00144632">
      <w:pPr>
        <w:pStyle w:val="ListParagraph"/>
        <w:rPr>
          <w:color w:val="000000"/>
        </w:rPr>
      </w:pPr>
    </w:p>
    <w:p w14:paraId="40C535DF" w14:textId="794F65EC" w:rsidR="00AE5FDA" w:rsidRDefault="00AE5FDA" w:rsidP="00144632">
      <w:pPr>
        <w:pStyle w:val="Heading2"/>
        <w:jc w:val="both"/>
      </w:pPr>
      <w:bookmarkStart w:id="11" w:name="_Toc58914152"/>
      <w:r>
        <w:t>Medical Qualification</w:t>
      </w:r>
      <w:bookmarkEnd w:id="11"/>
    </w:p>
    <w:p w14:paraId="1EC98BAB" w14:textId="77777777" w:rsidR="007D3A22" w:rsidRDefault="007D3A22" w:rsidP="00144632"/>
    <w:p w14:paraId="2B50BC0B" w14:textId="19943EA4" w:rsidR="00AE5FDA" w:rsidRDefault="00AE5FDA" w:rsidP="00144632">
      <w:pPr>
        <w:ind w:left="504"/>
        <w:rPr>
          <w:color w:val="000000"/>
        </w:rPr>
      </w:pPr>
      <w:r>
        <w:rPr>
          <w:color w:val="000000"/>
        </w:rPr>
        <w:t xml:space="preserve">Persons shall not be issued a reusable respirator until it has been determined by the Fermilab </w:t>
      </w:r>
      <w:r w:rsidR="00DA5D42">
        <w:rPr>
          <w:color w:val="000000"/>
        </w:rPr>
        <w:t>PLHCP</w:t>
      </w:r>
      <w:r>
        <w:rPr>
          <w:color w:val="000000"/>
        </w:rPr>
        <w:t xml:space="preserve"> that they are physically and psychologically able to wear a respirator under working </w:t>
      </w:r>
      <w:r>
        <w:rPr>
          <w:color w:val="000000"/>
        </w:rPr>
        <w:lastRenderedPageBreak/>
        <w:t xml:space="preserve">conditions as </w:t>
      </w:r>
      <w:r w:rsidR="001E2472">
        <w:rPr>
          <w:color w:val="000000"/>
        </w:rPr>
        <w:t>specified by OSHA CFR 1910.134.</w:t>
      </w:r>
      <w:r>
        <w:rPr>
          <w:color w:val="000000"/>
        </w:rPr>
        <w:t xml:space="preserve"> The D/S </w:t>
      </w:r>
      <w:r w:rsidR="00795606">
        <w:rPr>
          <w:color w:val="000000"/>
        </w:rPr>
        <w:t>requesting</w:t>
      </w:r>
      <w:r>
        <w:rPr>
          <w:color w:val="000000"/>
        </w:rPr>
        <w:t xml:space="preserve"> the respirator must provide the physician with meaningful work-related information to assist in the evaluation (i.e., the </w:t>
      </w:r>
      <w:r>
        <w:rPr>
          <w:snapToGrid w:val="0"/>
          <w:color w:val="000000"/>
        </w:rPr>
        <w:t>Medical Surveillance Request for Respira</w:t>
      </w:r>
      <w:r w:rsidR="00203270">
        <w:rPr>
          <w:snapToGrid w:val="0"/>
          <w:color w:val="000000"/>
        </w:rPr>
        <w:t xml:space="preserve">tory Protection Usage </w:t>
      </w:r>
      <w:r w:rsidR="00F2347F">
        <w:rPr>
          <w:snapToGrid w:val="0"/>
          <w:color w:val="000000"/>
        </w:rPr>
        <w:t>f</w:t>
      </w:r>
      <w:r w:rsidR="00203270">
        <w:rPr>
          <w:snapToGrid w:val="0"/>
          <w:color w:val="000000"/>
        </w:rPr>
        <w:t>orm</w:t>
      </w:r>
      <w:r>
        <w:rPr>
          <w:snapToGrid w:val="0"/>
          <w:color w:val="000000"/>
        </w:rPr>
        <w:t>)</w:t>
      </w:r>
      <w:r w:rsidR="001E2472">
        <w:rPr>
          <w:rFonts w:ascii="Courier New" w:hAnsi="Courier New"/>
          <w:snapToGrid w:val="0"/>
          <w:color w:val="000000"/>
          <w:sz w:val="18"/>
        </w:rPr>
        <w:t>.</w:t>
      </w:r>
      <w:r>
        <w:rPr>
          <w:color w:val="000000"/>
        </w:rPr>
        <w:t xml:space="preserve"> The medical evaluation shall be repeated every two years.</w:t>
      </w:r>
    </w:p>
    <w:p w14:paraId="6E9221B8" w14:textId="77777777" w:rsidR="001E2472" w:rsidRDefault="001E2472" w:rsidP="00144632">
      <w:pPr>
        <w:ind w:left="504"/>
        <w:rPr>
          <w:color w:val="000000"/>
        </w:rPr>
      </w:pPr>
    </w:p>
    <w:p w14:paraId="72DA57B2" w14:textId="5B85E744" w:rsidR="00AE5FDA" w:rsidRDefault="00AE5FDA" w:rsidP="00144632">
      <w:pPr>
        <w:ind w:left="504"/>
        <w:rPr>
          <w:color w:val="000000"/>
        </w:rPr>
      </w:pPr>
      <w:r>
        <w:rPr>
          <w:color w:val="000000"/>
        </w:rPr>
        <w:t>For disposable respirators, the person issuing the respirator shal</w:t>
      </w:r>
      <w:r w:rsidR="007D3A22">
        <w:rPr>
          <w:color w:val="000000"/>
        </w:rPr>
        <w:t xml:space="preserve">l </w:t>
      </w:r>
      <w:r w:rsidR="00A55D79">
        <w:rPr>
          <w:color w:val="000000"/>
        </w:rPr>
        <w:t>inform</w:t>
      </w:r>
      <w:r w:rsidR="007D3A22">
        <w:rPr>
          <w:color w:val="000000"/>
        </w:rPr>
        <w:t xml:space="preserve"> the employee </w:t>
      </w:r>
      <w:r w:rsidR="00A55D79">
        <w:rPr>
          <w:color w:val="000000"/>
        </w:rPr>
        <w:t xml:space="preserve">that </w:t>
      </w:r>
      <w:r w:rsidR="007D3A22">
        <w:rPr>
          <w:color w:val="000000"/>
        </w:rPr>
        <w:t xml:space="preserve">if they have </w:t>
      </w:r>
      <w:r>
        <w:rPr>
          <w:color w:val="000000"/>
        </w:rPr>
        <w:t>any medical conditions that may prohibit their use</w:t>
      </w:r>
      <w:r w:rsidR="001E2472">
        <w:rPr>
          <w:color w:val="000000"/>
        </w:rPr>
        <w:t xml:space="preserve"> of </w:t>
      </w:r>
      <w:r w:rsidR="009708B9">
        <w:rPr>
          <w:color w:val="000000"/>
        </w:rPr>
        <w:t>a</w:t>
      </w:r>
      <w:r w:rsidR="001E2472">
        <w:rPr>
          <w:color w:val="000000"/>
        </w:rPr>
        <w:t xml:space="preserve"> </w:t>
      </w:r>
      <w:r w:rsidR="00A55D79">
        <w:rPr>
          <w:color w:val="000000"/>
        </w:rPr>
        <w:t xml:space="preserve">respirator, they should visit </w:t>
      </w:r>
      <w:r w:rsidR="00880A10">
        <w:rPr>
          <w:color w:val="000000"/>
        </w:rPr>
        <w:t>Fermilab</w:t>
      </w:r>
      <w:r w:rsidR="005F12A8">
        <w:rPr>
          <w:color w:val="000000"/>
        </w:rPr>
        <w:t xml:space="preserve"> Occupational M</w:t>
      </w:r>
      <w:r w:rsidR="00CC309D">
        <w:rPr>
          <w:color w:val="000000"/>
        </w:rPr>
        <w:t>edicine Office</w:t>
      </w:r>
      <w:r>
        <w:rPr>
          <w:color w:val="000000"/>
        </w:rPr>
        <w:t xml:space="preserve"> before </w:t>
      </w:r>
      <w:r w:rsidR="009708B9">
        <w:rPr>
          <w:color w:val="000000"/>
        </w:rPr>
        <w:t>a</w:t>
      </w:r>
      <w:r>
        <w:rPr>
          <w:color w:val="000000"/>
        </w:rPr>
        <w:t xml:space="preserve"> respirator is </w:t>
      </w:r>
      <w:r w:rsidR="00A55D79">
        <w:rPr>
          <w:color w:val="000000"/>
        </w:rPr>
        <w:t>worn</w:t>
      </w:r>
      <w:r>
        <w:rPr>
          <w:color w:val="000000"/>
        </w:rPr>
        <w:t>.</w:t>
      </w:r>
    </w:p>
    <w:p w14:paraId="25092B13" w14:textId="77777777" w:rsidR="007D3A22" w:rsidRDefault="007D3A22" w:rsidP="00144632">
      <w:pPr>
        <w:ind w:firstLine="504"/>
        <w:rPr>
          <w:color w:val="000000"/>
        </w:rPr>
      </w:pPr>
    </w:p>
    <w:p w14:paraId="0799C909" w14:textId="32728E8F" w:rsidR="00AE5FDA" w:rsidRDefault="00AE5FDA" w:rsidP="00144632">
      <w:pPr>
        <w:pStyle w:val="Heading2"/>
        <w:jc w:val="both"/>
      </w:pPr>
      <w:bookmarkStart w:id="12" w:name="_Toc58914153"/>
      <w:r>
        <w:t>Training</w:t>
      </w:r>
      <w:bookmarkEnd w:id="12"/>
    </w:p>
    <w:p w14:paraId="6D9DB84E" w14:textId="77777777" w:rsidR="000F3C63" w:rsidRPr="000F3C63" w:rsidRDefault="000F3C63" w:rsidP="00144632"/>
    <w:p w14:paraId="31711384" w14:textId="274D92A5" w:rsidR="003349FC" w:rsidRDefault="00AE5FDA" w:rsidP="003349FC">
      <w:pPr>
        <w:ind w:left="360"/>
        <w:rPr>
          <w:color w:val="000000"/>
        </w:rPr>
      </w:pPr>
      <w:r>
        <w:rPr>
          <w:color w:val="000000"/>
        </w:rPr>
        <w:t xml:space="preserve">Required and non-required reusable respirator wearers </w:t>
      </w:r>
      <w:r w:rsidR="003349FC">
        <w:rPr>
          <w:color w:val="000000"/>
        </w:rPr>
        <w:t>shall complete respiratory protection training (FN00024/CR)</w:t>
      </w:r>
      <w:r>
        <w:rPr>
          <w:color w:val="000000"/>
        </w:rPr>
        <w:t xml:space="preserve"> to ensure proper respirator use.  Training shall be documented per procedures in</w:t>
      </w:r>
      <w:r w:rsidR="00A11ACB">
        <w:rPr>
          <w:color w:val="000000"/>
        </w:rPr>
        <w:t xml:space="preserve"> Fermilab ES&amp;H</w:t>
      </w:r>
      <w:r>
        <w:rPr>
          <w:color w:val="000000"/>
        </w:rPr>
        <w:t xml:space="preserve"> Manual Chapter </w:t>
      </w:r>
      <w:hyperlink r:id="rId14" w:history="1">
        <w:r w:rsidR="00BA30EE" w:rsidRPr="00BA30EE">
          <w:rPr>
            <w:rStyle w:val="Hyperlink"/>
          </w:rPr>
          <w:t>2070, ESH Training Program</w:t>
        </w:r>
      </w:hyperlink>
      <w:r>
        <w:rPr>
          <w:color w:val="000000"/>
        </w:rPr>
        <w:t>.</w:t>
      </w:r>
      <w:r w:rsidR="003349FC">
        <w:rPr>
          <w:color w:val="000000"/>
        </w:rPr>
        <w:t xml:space="preserve">  Respiratory protection training requires an annual requalification.</w:t>
      </w:r>
    </w:p>
    <w:p w14:paraId="50822D92" w14:textId="77777777" w:rsidR="00795606" w:rsidRDefault="00795606" w:rsidP="003349FC">
      <w:pPr>
        <w:ind w:left="360"/>
        <w:rPr>
          <w:color w:val="000000"/>
        </w:rPr>
      </w:pPr>
    </w:p>
    <w:p w14:paraId="55D15C0E" w14:textId="1BC091B0" w:rsidR="00AE5FDA" w:rsidRPr="00341636" w:rsidRDefault="00AE5FDA" w:rsidP="003349FC">
      <w:pPr>
        <w:ind w:left="360"/>
        <w:rPr>
          <w:color w:val="000000"/>
        </w:rPr>
      </w:pPr>
      <w:r w:rsidRPr="00341636">
        <w:rPr>
          <w:color w:val="000000"/>
        </w:rPr>
        <w:t xml:space="preserve">Supervisors of reusable respirator wearers shall receive </w:t>
      </w:r>
      <w:hyperlink r:id="rId15" w:history="1">
        <w:r w:rsidRPr="009016AA">
          <w:rPr>
            <w:rStyle w:val="Hyperlink"/>
          </w:rPr>
          <w:t>initial training</w:t>
        </w:r>
      </w:hyperlink>
      <w:r w:rsidRPr="00341636">
        <w:rPr>
          <w:color w:val="000000"/>
        </w:rPr>
        <w:t xml:space="preserve"> on the proper use of respirators.  The training shall include</w:t>
      </w:r>
      <w:r w:rsidR="00402F7B">
        <w:rPr>
          <w:color w:val="000000"/>
        </w:rPr>
        <w:t>,</w:t>
      </w:r>
      <w:r w:rsidRPr="00341636">
        <w:rPr>
          <w:color w:val="000000"/>
        </w:rPr>
        <w:t xml:space="preserve"> a</w:t>
      </w:r>
      <w:r w:rsidR="00402F7B">
        <w:rPr>
          <w:color w:val="000000"/>
        </w:rPr>
        <w:t>t</w:t>
      </w:r>
      <w:r w:rsidRPr="00341636">
        <w:rPr>
          <w:color w:val="000000"/>
        </w:rPr>
        <w:t xml:space="preserve"> minimum:</w:t>
      </w:r>
    </w:p>
    <w:p w14:paraId="5BC559FA" w14:textId="77777777" w:rsidR="00AE5FDA" w:rsidRDefault="00AE5FDA" w:rsidP="00144632">
      <w:pPr>
        <w:ind w:left="1080" w:hanging="540"/>
        <w:rPr>
          <w:color w:val="000000"/>
        </w:rPr>
      </w:pPr>
    </w:p>
    <w:p w14:paraId="3D19C44E" w14:textId="4DE75DA7" w:rsidR="00AE5FDA" w:rsidRPr="00B70A78" w:rsidRDefault="00AE5FDA" w:rsidP="00DB5798">
      <w:pPr>
        <w:pStyle w:val="ListParagraph"/>
        <w:numPr>
          <w:ilvl w:val="0"/>
          <w:numId w:val="33"/>
        </w:numPr>
        <w:rPr>
          <w:color w:val="000000"/>
        </w:rPr>
      </w:pPr>
      <w:r w:rsidRPr="00B70A78">
        <w:rPr>
          <w:color w:val="000000"/>
        </w:rPr>
        <w:t>Basic respiratory protection practices (see above).</w:t>
      </w:r>
    </w:p>
    <w:p w14:paraId="208CC12D" w14:textId="77777777" w:rsidR="00AE5FDA" w:rsidRDefault="00AE5FDA" w:rsidP="00144632">
      <w:pPr>
        <w:ind w:left="1620" w:hanging="540"/>
        <w:rPr>
          <w:color w:val="000000"/>
        </w:rPr>
      </w:pPr>
    </w:p>
    <w:p w14:paraId="52DB90D8" w14:textId="7874840E" w:rsidR="00AE5FDA" w:rsidRPr="00B70A78" w:rsidRDefault="00AE5FDA" w:rsidP="00DB5798">
      <w:pPr>
        <w:pStyle w:val="ListParagraph"/>
        <w:numPr>
          <w:ilvl w:val="0"/>
          <w:numId w:val="33"/>
        </w:numPr>
        <w:rPr>
          <w:color w:val="000000"/>
        </w:rPr>
      </w:pPr>
      <w:r w:rsidRPr="00B70A78">
        <w:rPr>
          <w:color w:val="000000"/>
        </w:rPr>
        <w:t xml:space="preserve">Nature </w:t>
      </w:r>
      <w:r w:rsidR="00364240">
        <w:rPr>
          <w:color w:val="000000"/>
        </w:rPr>
        <w:t>&amp;</w:t>
      </w:r>
      <w:r w:rsidRPr="00B70A78">
        <w:rPr>
          <w:color w:val="000000"/>
        </w:rPr>
        <w:t xml:space="preserve"> extent of respiratory haza</w:t>
      </w:r>
      <w:r w:rsidR="001E2472">
        <w:rPr>
          <w:color w:val="000000"/>
        </w:rPr>
        <w:t>rds to which persons under th</w:t>
      </w:r>
      <w:r w:rsidRPr="00B70A78">
        <w:rPr>
          <w:color w:val="000000"/>
        </w:rPr>
        <w:t>e</w:t>
      </w:r>
      <w:r w:rsidR="001E2472">
        <w:rPr>
          <w:color w:val="000000"/>
        </w:rPr>
        <w:t>i</w:t>
      </w:r>
      <w:r w:rsidRPr="00B70A78">
        <w:rPr>
          <w:color w:val="000000"/>
        </w:rPr>
        <w:t xml:space="preserve">r </w:t>
      </w:r>
      <w:r w:rsidR="001E2472" w:rsidRPr="00B70A78">
        <w:rPr>
          <w:color w:val="000000"/>
        </w:rPr>
        <w:t>direction</w:t>
      </w:r>
      <w:r w:rsidRPr="00B70A78">
        <w:rPr>
          <w:color w:val="000000"/>
        </w:rPr>
        <w:t xml:space="preserve"> may be exposed.</w:t>
      </w:r>
    </w:p>
    <w:p w14:paraId="4C50A2D5" w14:textId="77777777" w:rsidR="00AE5FDA" w:rsidRDefault="00AE5FDA" w:rsidP="00144632">
      <w:pPr>
        <w:ind w:left="1620" w:hanging="540"/>
        <w:rPr>
          <w:color w:val="000000"/>
        </w:rPr>
      </w:pPr>
    </w:p>
    <w:p w14:paraId="4C83A297" w14:textId="70D24C1E" w:rsidR="00AE5FDA" w:rsidRPr="00B70A78" w:rsidRDefault="00AE5FDA" w:rsidP="00DB5798">
      <w:pPr>
        <w:pStyle w:val="ListParagraph"/>
        <w:numPr>
          <w:ilvl w:val="0"/>
          <w:numId w:val="33"/>
        </w:numPr>
        <w:rPr>
          <w:color w:val="000000"/>
        </w:rPr>
      </w:pPr>
      <w:r w:rsidRPr="00B70A78">
        <w:rPr>
          <w:color w:val="000000"/>
        </w:rPr>
        <w:t>Recognition and resolution of respirator problems.</w:t>
      </w:r>
    </w:p>
    <w:p w14:paraId="71015331" w14:textId="77777777" w:rsidR="00AE5FDA" w:rsidRDefault="00AE5FDA" w:rsidP="00144632">
      <w:pPr>
        <w:ind w:left="1620" w:hanging="540"/>
        <w:rPr>
          <w:color w:val="000000"/>
        </w:rPr>
      </w:pPr>
    </w:p>
    <w:p w14:paraId="5AE184EC" w14:textId="071A72B8" w:rsidR="00AE5FDA" w:rsidRPr="00B70A78" w:rsidRDefault="00AE5FDA" w:rsidP="00DB5798">
      <w:pPr>
        <w:pStyle w:val="ListParagraph"/>
        <w:numPr>
          <w:ilvl w:val="0"/>
          <w:numId w:val="33"/>
        </w:numPr>
        <w:rPr>
          <w:color w:val="000000"/>
        </w:rPr>
      </w:pPr>
      <w:r w:rsidRPr="00B70A78">
        <w:rPr>
          <w:color w:val="000000"/>
        </w:rPr>
        <w:t>Basic elements of the respirator program.</w:t>
      </w:r>
    </w:p>
    <w:p w14:paraId="62BA126B" w14:textId="0298978B" w:rsidR="00AE5FDA" w:rsidRDefault="00AE5FDA" w:rsidP="00144632">
      <w:pPr>
        <w:rPr>
          <w:color w:val="000000"/>
        </w:rPr>
      </w:pPr>
    </w:p>
    <w:p w14:paraId="17617C26" w14:textId="11E47927" w:rsidR="00AE5FDA" w:rsidRDefault="00AE5FDA" w:rsidP="00144632">
      <w:pPr>
        <w:pStyle w:val="Heading2"/>
        <w:jc w:val="both"/>
      </w:pPr>
      <w:bookmarkStart w:id="13" w:name="_Toc58914154"/>
      <w:r>
        <w:t>Fit Testing</w:t>
      </w:r>
      <w:bookmarkEnd w:id="13"/>
    </w:p>
    <w:p w14:paraId="05087B41" w14:textId="77777777" w:rsidR="00AE5FDA" w:rsidRPr="00AE5FDA" w:rsidRDefault="00AE5FDA" w:rsidP="00144632"/>
    <w:p w14:paraId="5F75B8E2" w14:textId="2AB65929" w:rsidR="00327D2E" w:rsidRPr="00327D2E" w:rsidRDefault="00AE5FDA" w:rsidP="00DB5798">
      <w:pPr>
        <w:pStyle w:val="ListParagraph"/>
        <w:numPr>
          <w:ilvl w:val="0"/>
          <w:numId w:val="28"/>
        </w:numPr>
        <w:rPr>
          <w:color w:val="000000"/>
        </w:rPr>
      </w:pPr>
      <w:r w:rsidRPr="00327D2E">
        <w:rPr>
          <w:color w:val="000000"/>
        </w:rPr>
        <w:t>Quantitative fit testing must be completed for all tight-fitt</w:t>
      </w:r>
      <w:r w:rsidR="00364240">
        <w:rPr>
          <w:color w:val="000000"/>
        </w:rPr>
        <w:t xml:space="preserve">ing, required respirator </w:t>
      </w:r>
      <w:r w:rsidR="00210D64">
        <w:rPr>
          <w:color w:val="000000"/>
        </w:rPr>
        <w:t>wearer</w:t>
      </w:r>
      <w:r w:rsidR="00364240">
        <w:rPr>
          <w:color w:val="000000"/>
        </w:rPr>
        <w:t>s.</w:t>
      </w:r>
      <w:r w:rsidRPr="00327D2E">
        <w:rPr>
          <w:color w:val="000000"/>
        </w:rPr>
        <w:t xml:space="preserve"> This includes all negative pressure air-purifying respirators, powered air-purifying respirators, and </w:t>
      </w:r>
      <w:r w:rsidR="000C7040">
        <w:rPr>
          <w:color w:val="000000"/>
        </w:rPr>
        <w:t>SCBAs</w:t>
      </w:r>
      <w:r w:rsidRPr="00327D2E">
        <w:rPr>
          <w:color w:val="000000"/>
        </w:rPr>
        <w:t>. Positive pressure respirators with a tight seal to the face shall be fit tested</w:t>
      </w:r>
      <w:r w:rsidR="00364240">
        <w:rPr>
          <w:color w:val="000000"/>
        </w:rPr>
        <w:t xml:space="preserve"> in the negative pressure mode.</w:t>
      </w:r>
      <w:r w:rsidRPr="00327D2E">
        <w:rPr>
          <w:color w:val="000000"/>
        </w:rPr>
        <w:t xml:space="preserve"> Instructions for quantitative fit testing and the fit-testing form</w:t>
      </w:r>
      <w:r w:rsidR="00F23F39">
        <w:rPr>
          <w:color w:val="000000"/>
        </w:rPr>
        <w:t xml:space="preserve"> (</w:t>
      </w:r>
      <w:hyperlink r:id="rId16" w:history="1">
        <w:r w:rsidR="00F23F39" w:rsidRPr="00F23F39">
          <w:rPr>
            <w:rStyle w:val="Hyperlink"/>
          </w:rPr>
          <w:t>DocDB 1744</w:t>
        </w:r>
      </w:hyperlink>
      <w:r w:rsidR="00F23F39">
        <w:rPr>
          <w:color w:val="000000"/>
        </w:rPr>
        <w:t>, Respirator Fit-testing Procedure)</w:t>
      </w:r>
      <w:r w:rsidRPr="00327D2E">
        <w:rPr>
          <w:color w:val="000000"/>
        </w:rPr>
        <w:t xml:space="preserve"> are contained on the </w:t>
      </w:r>
      <w:r w:rsidR="009C3C9F">
        <w:rPr>
          <w:color w:val="000000"/>
        </w:rPr>
        <w:t xml:space="preserve">ES&amp;H </w:t>
      </w:r>
      <w:r w:rsidR="00B0656F">
        <w:rPr>
          <w:color w:val="000000"/>
        </w:rPr>
        <w:t>Section Web</w:t>
      </w:r>
      <w:r w:rsidRPr="00327D2E">
        <w:rPr>
          <w:color w:val="000000"/>
        </w:rPr>
        <w:t xml:space="preserve">page under </w:t>
      </w:r>
      <w:r w:rsidR="00D2524C">
        <w:t>Industrial Hygiene</w:t>
      </w:r>
      <w:r w:rsidR="00364240">
        <w:rPr>
          <w:color w:val="000000"/>
        </w:rPr>
        <w:t>.</w:t>
      </w:r>
      <w:r w:rsidRPr="00327D2E">
        <w:rPr>
          <w:color w:val="000000"/>
        </w:rPr>
        <w:t xml:space="preserve"> If exposure is estimated to be below 1/2 the Fermilab prescribed exposure limit, qualitative fit testing may be performed. </w:t>
      </w:r>
    </w:p>
    <w:p w14:paraId="28BAD8A3" w14:textId="77777777" w:rsidR="00327D2E" w:rsidRDefault="00327D2E" w:rsidP="00144632">
      <w:pPr>
        <w:rPr>
          <w:color w:val="000000"/>
        </w:rPr>
      </w:pPr>
    </w:p>
    <w:p w14:paraId="0639EC1F" w14:textId="138EB66D" w:rsidR="00AE5FDA" w:rsidRPr="00327D2E" w:rsidRDefault="00AE5FDA" w:rsidP="00DB5798">
      <w:pPr>
        <w:pStyle w:val="ListParagraph"/>
        <w:numPr>
          <w:ilvl w:val="0"/>
          <w:numId w:val="28"/>
        </w:numPr>
        <w:rPr>
          <w:color w:val="000000"/>
        </w:rPr>
      </w:pPr>
      <w:r w:rsidRPr="00327D2E">
        <w:rPr>
          <w:color w:val="000000"/>
        </w:rPr>
        <w:t>Fit testing shall be repeated annually or whenever significant facial changes may affect the facepiece seal (e.g., facial scarring, cosmetic surgery, dental changes, surgery, obvious changes in body weight, etc.).</w:t>
      </w:r>
    </w:p>
    <w:p w14:paraId="77240A65" w14:textId="77777777" w:rsidR="00AE5FDA" w:rsidRDefault="00AE5FDA" w:rsidP="00144632">
      <w:pPr>
        <w:ind w:left="1080" w:hanging="540"/>
        <w:rPr>
          <w:color w:val="000000"/>
        </w:rPr>
      </w:pPr>
    </w:p>
    <w:p w14:paraId="3CAFBA2E" w14:textId="2A2343BA" w:rsidR="00AE5FDA" w:rsidRPr="00880A10" w:rsidRDefault="00AE5FDA" w:rsidP="00DB5798">
      <w:pPr>
        <w:pStyle w:val="ListParagraph"/>
        <w:numPr>
          <w:ilvl w:val="0"/>
          <w:numId w:val="28"/>
        </w:numPr>
        <w:rPr>
          <w:color w:val="000000"/>
        </w:rPr>
      </w:pPr>
      <w:r w:rsidRPr="009016AA">
        <w:rPr>
          <w:color w:val="000000"/>
        </w:rPr>
        <w:t xml:space="preserve">Fit testing shall not be performed, and tight-fitting respiratory protective equipment shall not be issued if facial hair comes between the sealing surface of the facepiece </w:t>
      </w:r>
      <w:r w:rsidR="004727E3" w:rsidRPr="009016AA">
        <w:rPr>
          <w:color w:val="000000"/>
        </w:rPr>
        <w:t xml:space="preserve">and </w:t>
      </w:r>
      <w:r w:rsidRPr="009016AA">
        <w:rPr>
          <w:color w:val="000000"/>
        </w:rPr>
        <w:t>the face or if facial hair interferes with valve function.</w:t>
      </w:r>
    </w:p>
    <w:p w14:paraId="3C86495B" w14:textId="77777777" w:rsidR="00AE5FDA" w:rsidRDefault="00AE5FDA" w:rsidP="00144632">
      <w:pPr>
        <w:ind w:left="1080" w:hanging="540"/>
        <w:rPr>
          <w:color w:val="000000"/>
        </w:rPr>
      </w:pPr>
    </w:p>
    <w:p w14:paraId="06B90F50" w14:textId="5A8B85EE" w:rsidR="00AE5FDA" w:rsidRPr="00327D2E" w:rsidRDefault="00AE5FDA" w:rsidP="00DB5798">
      <w:pPr>
        <w:pStyle w:val="ListParagraph"/>
        <w:numPr>
          <w:ilvl w:val="0"/>
          <w:numId w:val="28"/>
        </w:numPr>
        <w:rPr>
          <w:color w:val="000000"/>
        </w:rPr>
      </w:pPr>
      <w:r w:rsidRPr="00327D2E">
        <w:rPr>
          <w:color w:val="000000"/>
        </w:rPr>
        <w:lastRenderedPageBreak/>
        <w:t xml:space="preserve">When a respirator </w:t>
      </w:r>
      <w:r w:rsidR="00210D64">
        <w:rPr>
          <w:color w:val="000000"/>
        </w:rPr>
        <w:t>wearer</w:t>
      </w:r>
      <w:r w:rsidRPr="00327D2E">
        <w:rPr>
          <w:color w:val="000000"/>
        </w:rPr>
        <w:t xml:space="preserve"> must wear corrective lenses, a protective spectacle or goggle, a face shield, a welding helmet, or other eye and face protective devices, the item shall be fitted to provide good vision and shall be worn in such a manner as not to interfere with the seal of the respirator.</w:t>
      </w:r>
    </w:p>
    <w:p w14:paraId="048D2F15" w14:textId="77777777" w:rsidR="00AE5FDA" w:rsidRDefault="00AE5FDA" w:rsidP="00144632">
      <w:pPr>
        <w:ind w:left="1080" w:hanging="540"/>
        <w:rPr>
          <w:color w:val="000000"/>
        </w:rPr>
      </w:pPr>
    </w:p>
    <w:p w14:paraId="3753E2E4" w14:textId="2326C4E2" w:rsidR="00AE5FDA" w:rsidRPr="00327D2E" w:rsidRDefault="00AE5FDA" w:rsidP="00DB5798">
      <w:pPr>
        <w:pStyle w:val="ListParagraph"/>
        <w:numPr>
          <w:ilvl w:val="0"/>
          <w:numId w:val="28"/>
        </w:numPr>
        <w:rPr>
          <w:color w:val="000000"/>
        </w:rPr>
      </w:pPr>
      <w:r w:rsidRPr="00327D2E">
        <w:rPr>
          <w:color w:val="000000"/>
        </w:rPr>
        <w:t xml:space="preserve">Spectacles with straps or temple bars that pass through the sealing surface of </w:t>
      </w:r>
      <w:r w:rsidR="00590C87" w:rsidRPr="00327D2E">
        <w:rPr>
          <w:color w:val="000000"/>
        </w:rPr>
        <w:t>negative</w:t>
      </w:r>
      <w:r w:rsidRPr="00327D2E">
        <w:rPr>
          <w:color w:val="000000"/>
        </w:rPr>
        <w:t xml:space="preserve"> or positive pressure, tight fitting, </w:t>
      </w:r>
      <w:r w:rsidR="00590C87" w:rsidRPr="00327D2E">
        <w:rPr>
          <w:color w:val="000000"/>
        </w:rPr>
        <w:t>full</w:t>
      </w:r>
      <w:r w:rsidRPr="00327D2E">
        <w:rPr>
          <w:color w:val="000000"/>
        </w:rPr>
        <w:t xml:space="preserve"> facepiece respirators </w:t>
      </w:r>
      <w:r w:rsidRPr="00327D2E">
        <w:rPr>
          <w:color w:val="000000"/>
          <w:u w:val="single"/>
        </w:rPr>
        <w:t>shall not</w:t>
      </w:r>
      <w:r w:rsidRPr="00327D2E">
        <w:rPr>
          <w:color w:val="000000"/>
        </w:rPr>
        <w:t xml:space="preserve"> be used, unless 1) the device is specifically designed for that purpose and 2) the individual successfully passes the fit test while wearing the device.</w:t>
      </w:r>
    </w:p>
    <w:p w14:paraId="28340964" w14:textId="77777777" w:rsidR="00AE5FDA" w:rsidRDefault="00AE5FDA" w:rsidP="00144632">
      <w:pPr>
        <w:ind w:left="1080" w:hanging="540"/>
        <w:rPr>
          <w:color w:val="000000"/>
        </w:rPr>
      </w:pPr>
    </w:p>
    <w:p w14:paraId="6F58FC85" w14:textId="6088C272" w:rsidR="00AE5FDA" w:rsidRPr="00327D2E" w:rsidRDefault="00AE5FDA" w:rsidP="00DB5798">
      <w:pPr>
        <w:pStyle w:val="ListParagraph"/>
        <w:numPr>
          <w:ilvl w:val="0"/>
          <w:numId w:val="28"/>
        </w:numPr>
        <w:rPr>
          <w:color w:val="000000"/>
        </w:rPr>
      </w:pPr>
      <w:r w:rsidRPr="00327D2E">
        <w:rPr>
          <w:color w:val="000000"/>
        </w:rPr>
        <w:t xml:space="preserve">Contact lenses may be worn with respirators, provided the individual has previously demonstrated that he or she has had successful experience wearing contact lenses. </w:t>
      </w:r>
    </w:p>
    <w:p w14:paraId="03501642" w14:textId="77777777" w:rsidR="00AE5FDA" w:rsidRDefault="00AE5FDA" w:rsidP="00144632"/>
    <w:p w14:paraId="43DC6730" w14:textId="1CF31B49" w:rsidR="00AE5FDA" w:rsidRDefault="00AE5FDA" w:rsidP="00144632">
      <w:pPr>
        <w:pStyle w:val="Heading2"/>
        <w:jc w:val="both"/>
      </w:pPr>
      <w:bookmarkStart w:id="14" w:name="_Toc58914155"/>
      <w:r>
        <w:t>Maintenance</w:t>
      </w:r>
      <w:bookmarkEnd w:id="14"/>
    </w:p>
    <w:p w14:paraId="3C301DC6" w14:textId="77777777" w:rsidR="00AE5FDA" w:rsidRDefault="00AE5FDA" w:rsidP="00144632"/>
    <w:p w14:paraId="196CEAF5" w14:textId="77777777" w:rsidR="00AE5FDA" w:rsidRDefault="00AE5FDA" w:rsidP="00144632">
      <w:pPr>
        <w:ind w:firstLine="360"/>
        <w:rPr>
          <w:color w:val="000000"/>
        </w:rPr>
      </w:pPr>
      <w:r>
        <w:rPr>
          <w:color w:val="000000"/>
        </w:rPr>
        <w:t xml:space="preserve">Respiratory protection devices must be maintained to retain their original effectiveness. </w:t>
      </w:r>
    </w:p>
    <w:p w14:paraId="027E72B4" w14:textId="77777777" w:rsidR="00AE5FDA" w:rsidRDefault="00AE5FDA" w:rsidP="00144632">
      <w:pPr>
        <w:rPr>
          <w:color w:val="000000"/>
        </w:rPr>
      </w:pPr>
    </w:p>
    <w:p w14:paraId="4803119F" w14:textId="7E2A753B" w:rsidR="00AE5FDA" w:rsidRPr="00327D2E" w:rsidRDefault="00AE5FDA" w:rsidP="00DB5798">
      <w:pPr>
        <w:pStyle w:val="ListParagraph"/>
        <w:numPr>
          <w:ilvl w:val="0"/>
          <w:numId w:val="29"/>
        </w:numPr>
        <w:rPr>
          <w:color w:val="000000"/>
        </w:rPr>
      </w:pPr>
      <w:r w:rsidRPr="00327D2E">
        <w:rPr>
          <w:color w:val="000000"/>
        </w:rPr>
        <w:t xml:space="preserve">All reusable respirators must be routinely inspected before and after each use. See inspection checklist for </w:t>
      </w:r>
      <w:r w:rsidR="0072561E">
        <w:rPr>
          <w:color w:val="000000"/>
        </w:rPr>
        <w:t>reusable respirators,</w:t>
      </w:r>
      <w:r w:rsidR="00D2524C">
        <w:rPr>
          <w:color w:val="000000"/>
        </w:rPr>
        <w:t xml:space="preserve"> see </w:t>
      </w:r>
      <w:hyperlink r:id="rId17" w:history="1">
        <w:r w:rsidR="00D2524C" w:rsidRPr="00B140E7">
          <w:rPr>
            <w:rStyle w:val="Hyperlink"/>
          </w:rPr>
          <w:t>DocDB 1602</w:t>
        </w:r>
      </w:hyperlink>
      <w:r w:rsidRPr="00327D2E">
        <w:rPr>
          <w:color w:val="000000"/>
        </w:rPr>
        <w:t>.</w:t>
      </w:r>
    </w:p>
    <w:p w14:paraId="38C7DD60" w14:textId="77777777" w:rsidR="00AE5FDA" w:rsidRPr="008736FC" w:rsidRDefault="00AE5FDA" w:rsidP="00144632">
      <w:pPr>
        <w:rPr>
          <w:color w:val="000000"/>
        </w:rPr>
      </w:pPr>
    </w:p>
    <w:p w14:paraId="668489D5" w14:textId="184C9858" w:rsidR="00AE5FDA" w:rsidRDefault="000C7040" w:rsidP="00DB5798">
      <w:pPr>
        <w:pStyle w:val="BlockText"/>
        <w:numPr>
          <w:ilvl w:val="0"/>
          <w:numId w:val="29"/>
        </w:numPr>
        <w:jc w:val="both"/>
        <w:rPr>
          <w:rFonts w:ascii="Times New Roman" w:hAnsi="Times New Roman"/>
        </w:rPr>
      </w:pPr>
      <w:r>
        <w:rPr>
          <w:rFonts w:ascii="Times New Roman" w:hAnsi="Times New Roman"/>
        </w:rPr>
        <w:t>SCBAs</w:t>
      </w:r>
      <w:r w:rsidR="00AE5FDA" w:rsidRPr="008736FC">
        <w:rPr>
          <w:rFonts w:ascii="Times New Roman" w:hAnsi="Times New Roman"/>
        </w:rPr>
        <w:t xml:space="preserve"> and emergency escape respirators shall be at least inspected mo</w:t>
      </w:r>
      <w:r w:rsidR="00364240">
        <w:rPr>
          <w:rFonts w:ascii="Times New Roman" w:hAnsi="Times New Roman"/>
        </w:rPr>
        <w:t>nthly and before and after use.</w:t>
      </w:r>
      <w:r w:rsidR="00AE5FDA" w:rsidRPr="008736FC">
        <w:rPr>
          <w:rFonts w:ascii="Times New Roman" w:hAnsi="Times New Roman"/>
        </w:rPr>
        <w:t xml:space="preserve"> Air cylinders shall be fully charged </w:t>
      </w:r>
      <w:r w:rsidR="005B365B" w:rsidRPr="008736FC">
        <w:rPr>
          <w:rFonts w:ascii="Times New Roman" w:hAnsi="Times New Roman"/>
        </w:rPr>
        <w:t>per</w:t>
      </w:r>
      <w:r w:rsidR="00AE5FDA" w:rsidRPr="008736FC">
        <w:rPr>
          <w:rFonts w:ascii="Times New Roman" w:hAnsi="Times New Roman"/>
        </w:rPr>
        <w:t xml:space="preserve"> t</w:t>
      </w:r>
      <w:r w:rsidR="00364240">
        <w:rPr>
          <w:rFonts w:ascii="Times New Roman" w:hAnsi="Times New Roman"/>
        </w:rPr>
        <w:t>he manufacturer's instructions.</w:t>
      </w:r>
      <w:r w:rsidR="00AE5FDA" w:rsidRPr="008736FC">
        <w:rPr>
          <w:rFonts w:ascii="Times New Roman" w:hAnsi="Times New Roman"/>
        </w:rPr>
        <w:t xml:space="preserve"> It shall be determined through inspection that the regulator and war</w:t>
      </w:r>
      <w:r w:rsidR="00364240">
        <w:rPr>
          <w:rFonts w:ascii="Times New Roman" w:hAnsi="Times New Roman"/>
        </w:rPr>
        <w:t>ning devices function properly.</w:t>
      </w:r>
      <w:r w:rsidR="00AE5FDA" w:rsidRPr="008736FC">
        <w:rPr>
          <w:rFonts w:ascii="Times New Roman" w:hAnsi="Times New Roman"/>
        </w:rPr>
        <w:t xml:space="preserve"> There must be a log kept of all monthly inspections.</w:t>
      </w:r>
    </w:p>
    <w:p w14:paraId="3A775092" w14:textId="55263696" w:rsidR="00795606" w:rsidRPr="008736FC" w:rsidRDefault="00795606" w:rsidP="00FA4B74">
      <w:pPr>
        <w:pStyle w:val="BlockText"/>
        <w:ind w:left="0" w:firstLine="0"/>
        <w:jc w:val="both"/>
        <w:rPr>
          <w:rFonts w:ascii="Times New Roman" w:hAnsi="Times New Roman"/>
        </w:rPr>
      </w:pPr>
    </w:p>
    <w:p w14:paraId="3243648C" w14:textId="502BC16B" w:rsidR="00AE5FDA" w:rsidRPr="008736FC" w:rsidRDefault="00AE5FDA" w:rsidP="00DB5798">
      <w:pPr>
        <w:pStyle w:val="ListParagraph"/>
        <w:numPr>
          <w:ilvl w:val="0"/>
          <w:numId w:val="29"/>
        </w:numPr>
        <w:rPr>
          <w:color w:val="000000"/>
        </w:rPr>
      </w:pPr>
      <w:r w:rsidRPr="008736FC">
        <w:rPr>
          <w:color w:val="000000"/>
        </w:rPr>
        <w:t>Clean and disinfect each reus</w:t>
      </w:r>
      <w:r w:rsidR="00364240">
        <w:rPr>
          <w:color w:val="000000"/>
        </w:rPr>
        <w:t>able respirator after each use.</w:t>
      </w:r>
      <w:r w:rsidRPr="008736FC">
        <w:rPr>
          <w:color w:val="000000"/>
        </w:rPr>
        <w:t xml:space="preserve"> The </w:t>
      </w:r>
      <w:r w:rsidR="009C3C9F">
        <w:rPr>
          <w:color w:val="000000"/>
        </w:rPr>
        <w:t xml:space="preserve">ES&amp;H </w:t>
      </w:r>
      <w:r w:rsidRPr="008736FC">
        <w:rPr>
          <w:color w:val="000000"/>
        </w:rPr>
        <w:t>Section stocks materials for cleaning and disinfecting respiratory pr</w:t>
      </w:r>
      <w:r w:rsidR="00364240">
        <w:rPr>
          <w:color w:val="000000"/>
        </w:rPr>
        <w:t>otection equipment.</w:t>
      </w:r>
      <w:r w:rsidR="0072561E">
        <w:rPr>
          <w:color w:val="000000"/>
        </w:rPr>
        <w:t xml:space="preserve"> See </w:t>
      </w:r>
      <w:hyperlink r:id="rId18" w:history="1">
        <w:r w:rsidR="00B140E7" w:rsidRPr="00B140E7">
          <w:rPr>
            <w:rStyle w:val="Hyperlink"/>
          </w:rPr>
          <w:t>DocDB 1602</w:t>
        </w:r>
      </w:hyperlink>
      <w:r w:rsidR="00B140E7">
        <w:rPr>
          <w:color w:val="000000"/>
        </w:rPr>
        <w:t xml:space="preserve"> </w:t>
      </w:r>
      <w:r w:rsidRPr="008736FC">
        <w:rPr>
          <w:color w:val="000000"/>
        </w:rPr>
        <w:t>for the OSHA Respirator Cleaning Procedures (Appendix B-2, 1910.134).</w:t>
      </w:r>
    </w:p>
    <w:p w14:paraId="5E750B53" w14:textId="77777777" w:rsidR="00AE5FDA" w:rsidRDefault="00AE5FDA" w:rsidP="00144632">
      <w:pPr>
        <w:ind w:left="1080" w:hanging="540"/>
        <w:rPr>
          <w:color w:val="000000"/>
        </w:rPr>
      </w:pPr>
    </w:p>
    <w:p w14:paraId="4B405F65" w14:textId="40DB16AA" w:rsidR="00AE5FDA" w:rsidRPr="00327D2E" w:rsidRDefault="00AE5FDA" w:rsidP="00DB5798">
      <w:pPr>
        <w:pStyle w:val="ListParagraph"/>
        <w:numPr>
          <w:ilvl w:val="0"/>
          <w:numId w:val="29"/>
        </w:numPr>
        <w:rPr>
          <w:color w:val="000000"/>
        </w:rPr>
      </w:pPr>
      <w:r w:rsidRPr="00327D2E">
        <w:rPr>
          <w:color w:val="000000"/>
        </w:rPr>
        <w:t>Prope</w:t>
      </w:r>
      <w:r w:rsidR="00364240">
        <w:rPr>
          <w:color w:val="000000"/>
        </w:rPr>
        <w:t>rly store reusable respirators.</w:t>
      </w:r>
      <w:r w:rsidRPr="00327D2E">
        <w:rPr>
          <w:color w:val="000000"/>
        </w:rPr>
        <w:t xml:space="preserve"> Following inspection, cleaning, and necessary repair, respirators shall be stored to protect against dust, sunlight, heat, extreme cold, excessive m</w:t>
      </w:r>
      <w:r w:rsidR="00364240">
        <w:rPr>
          <w:color w:val="000000"/>
        </w:rPr>
        <w:t>oisture, or damaging chemicals.</w:t>
      </w:r>
      <w:r w:rsidRPr="00327D2E">
        <w:rPr>
          <w:color w:val="000000"/>
        </w:rPr>
        <w:t xml:space="preserve"> Respirators shall be placed in </w:t>
      </w:r>
      <w:r w:rsidR="00D605F8" w:rsidRPr="00327D2E">
        <w:rPr>
          <w:color w:val="000000"/>
        </w:rPr>
        <w:t>re</w:t>
      </w:r>
      <w:r w:rsidR="00795606">
        <w:rPr>
          <w:color w:val="000000"/>
        </w:rPr>
        <w:t>-</w:t>
      </w:r>
      <w:r w:rsidR="00D605F8" w:rsidRPr="00327D2E">
        <w:rPr>
          <w:color w:val="000000"/>
        </w:rPr>
        <w:t>s</w:t>
      </w:r>
      <w:r w:rsidR="00795606">
        <w:rPr>
          <w:color w:val="000000"/>
        </w:rPr>
        <w:t>e</w:t>
      </w:r>
      <w:r w:rsidR="00D605F8" w:rsidRPr="00327D2E">
        <w:rPr>
          <w:color w:val="000000"/>
        </w:rPr>
        <w:t>alable</w:t>
      </w:r>
      <w:r w:rsidR="00364240">
        <w:rPr>
          <w:color w:val="000000"/>
        </w:rPr>
        <w:t xml:space="preserve"> plastic bags for storage.</w:t>
      </w:r>
      <w:r w:rsidRPr="00327D2E">
        <w:rPr>
          <w:color w:val="000000"/>
        </w:rPr>
        <w:t xml:space="preserve"> Respirators should not be stored in such places as lockers or toolboxes unless they ar</w:t>
      </w:r>
      <w:r w:rsidR="00364240">
        <w:rPr>
          <w:color w:val="000000"/>
        </w:rPr>
        <w:t>e in carrying cases or cartons.</w:t>
      </w:r>
      <w:r w:rsidRPr="00327D2E">
        <w:rPr>
          <w:color w:val="000000"/>
        </w:rPr>
        <w:t xml:space="preserve"> Respirators should be packed or stored so that the facepiece and exhalation valves rest in a normal position and function will not be impaired by the elastomer setting in an abnormal position.</w:t>
      </w:r>
    </w:p>
    <w:p w14:paraId="7F988346" w14:textId="77777777" w:rsidR="00AE5FDA" w:rsidRDefault="00AE5FDA" w:rsidP="00144632">
      <w:pPr>
        <w:ind w:left="1080" w:hanging="540"/>
        <w:rPr>
          <w:color w:val="000000"/>
        </w:rPr>
      </w:pPr>
    </w:p>
    <w:p w14:paraId="18F10F9D" w14:textId="11738D24" w:rsidR="00AE5FDA" w:rsidRPr="00327D2E" w:rsidRDefault="00AE5FDA" w:rsidP="00DB5798">
      <w:pPr>
        <w:pStyle w:val="ListParagraph"/>
        <w:numPr>
          <w:ilvl w:val="0"/>
          <w:numId w:val="29"/>
        </w:numPr>
        <w:rPr>
          <w:color w:val="000000"/>
        </w:rPr>
      </w:pPr>
      <w:r w:rsidRPr="00327D2E">
        <w:rPr>
          <w:color w:val="000000"/>
        </w:rPr>
        <w:t>Disposable respirators should be disposed of after one day of use, or more frequently, if necessary.</w:t>
      </w:r>
    </w:p>
    <w:p w14:paraId="356A77A4" w14:textId="77777777" w:rsidR="00AE5FDA" w:rsidRDefault="00AE5FDA" w:rsidP="00144632"/>
    <w:p w14:paraId="678E3554" w14:textId="763C4995" w:rsidR="00AE5FDA" w:rsidRDefault="00AE5FDA" w:rsidP="00144632">
      <w:pPr>
        <w:pStyle w:val="Heading2"/>
        <w:jc w:val="both"/>
      </w:pPr>
      <w:bookmarkStart w:id="15" w:name="_Toc58914156"/>
      <w:r>
        <w:t>Inspection Procedures</w:t>
      </w:r>
      <w:bookmarkEnd w:id="15"/>
    </w:p>
    <w:p w14:paraId="1C760220" w14:textId="77777777" w:rsidR="00AE5FDA" w:rsidRPr="008736FC" w:rsidRDefault="00AE5FDA" w:rsidP="00144632"/>
    <w:p w14:paraId="70CBF86B" w14:textId="2C51A6B0" w:rsidR="00AE5FDA" w:rsidRPr="008736FC" w:rsidRDefault="00AE5FDA" w:rsidP="00144632">
      <w:pPr>
        <w:pStyle w:val="p11"/>
        <w:numPr>
          <w:ilvl w:val="7"/>
          <w:numId w:val="8"/>
        </w:numPr>
        <w:tabs>
          <w:tab w:val="clear" w:pos="1100"/>
          <w:tab w:val="clear" w:pos="1500"/>
        </w:tabs>
        <w:spacing w:line="240" w:lineRule="auto"/>
        <w:rPr>
          <w:color w:val="000000"/>
        </w:rPr>
      </w:pPr>
      <w:r w:rsidRPr="008736FC">
        <w:rPr>
          <w:color w:val="000000"/>
          <w:u w:val="single"/>
        </w:rPr>
        <w:t>General</w:t>
      </w:r>
    </w:p>
    <w:p w14:paraId="5C0617A2" w14:textId="77777777" w:rsidR="00AE5FDA" w:rsidRPr="008736FC" w:rsidRDefault="00AE5FDA" w:rsidP="00144632">
      <w:pPr>
        <w:pStyle w:val="p49"/>
        <w:tabs>
          <w:tab w:val="clear" w:pos="1620"/>
        </w:tabs>
        <w:spacing w:line="240" w:lineRule="auto"/>
        <w:ind w:left="1440" w:hanging="720"/>
        <w:rPr>
          <w:color w:val="000000"/>
        </w:rPr>
      </w:pPr>
    </w:p>
    <w:p w14:paraId="70C577F1" w14:textId="13D0D603" w:rsidR="00AE5FDA" w:rsidRPr="00D66E23" w:rsidRDefault="00AE5FDA" w:rsidP="00144632">
      <w:pPr>
        <w:pStyle w:val="p49"/>
        <w:tabs>
          <w:tab w:val="clear" w:pos="1620"/>
        </w:tabs>
        <w:spacing w:line="240" w:lineRule="auto"/>
        <w:ind w:left="720"/>
      </w:pPr>
      <w:r w:rsidRPr="008736FC">
        <w:rPr>
          <w:color w:val="000000"/>
        </w:rPr>
        <w:t>The OSHA Standard requires a respirator inspection include a check of tightness of connections, facepiece, headbands, valves</w:t>
      </w:r>
      <w:r w:rsidR="00364240">
        <w:rPr>
          <w:color w:val="000000"/>
        </w:rPr>
        <w:t xml:space="preserve">, tubes, </w:t>
      </w:r>
      <w:r w:rsidR="004727E3">
        <w:rPr>
          <w:color w:val="000000"/>
        </w:rPr>
        <w:t xml:space="preserve">and </w:t>
      </w:r>
      <w:r w:rsidR="00364240">
        <w:rPr>
          <w:color w:val="000000"/>
        </w:rPr>
        <w:t>filters or cartridges.</w:t>
      </w:r>
      <w:r w:rsidRPr="008736FC">
        <w:rPr>
          <w:color w:val="000000"/>
        </w:rPr>
        <w:t xml:space="preserve"> Further, all rubber </w:t>
      </w:r>
      <w:r w:rsidRPr="008736FC">
        <w:rPr>
          <w:color w:val="000000"/>
        </w:rPr>
        <w:lastRenderedPageBreak/>
        <w:t xml:space="preserve">and elastomer parts of respirators must be inspected for pliability and signs of deterioration. </w:t>
      </w:r>
      <w:r w:rsidR="005423DA">
        <w:rPr>
          <w:color w:val="000000"/>
        </w:rPr>
        <w:t>Refer to</w:t>
      </w:r>
      <w:r w:rsidR="00D2524C">
        <w:rPr>
          <w:color w:val="000000"/>
        </w:rPr>
        <w:t xml:space="preserve"> Technical Appendix 6.2</w:t>
      </w:r>
      <w:r w:rsidR="005423DA">
        <w:rPr>
          <w:color w:val="000000"/>
        </w:rPr>
        <w:t xml:space="preserve"> for specific inspection procedures.</w:t>
      </w:r>
    </w:p>
    <w:p w14:paraId="01DFCFAB" w14:textId="2D0F56BE" w:rsidR="00AE5FDA" w:rsidRPr="008736FC" w:rsidRDefault="00AE5FDA" w:rsidP="00144632"/>
    <w:p w14:paraId="10C140D6" w14:textId="77777777" w:rsidR="00C704B6" w:rsidRPr="008736FC" w:rsidRDefault="00C704B6" w:rsidP="00144632">
      <w:pPr>
        <w:pStyle w:val="Heading1"/>
        <w:keepNext w:val="0"/>
        <w:jc w:val="both"/>
      </w:pPr>
      <w:bookmarkStart w:id="16" w:name="_Toc58914157"/>
      <w:r w:rsidRPr="008736FC">
        <w:t>REFERENCES</w:t>
      </w:r>
      <w:bookmarkEnd w:id="16"/>
    </w:p>
    <w:p w14:paraId="60E104B1" w14:textId="77777777" w:rsidR="00C704B6" w:rsidRPr="008736FC" w:rsidRDefault="00C704B6" w:rsidP="00144632"/>
    <w:p w14:paraId="122E98F2" w14:textId="00CE8B66" w:rsidR="00AE5FDA" w:rsidRPr="008736FC" w:rsidRDefault="00AE5FDA" w:rsidP="00144632">
      <w:pPr>
        <w:rPr>
          <w:color w:val="000000"/>
        </w:rPr>
      </w:pPr>
      <w:r w:rsidRPr="008736FC">
        <w:rPr>
          <w:color w:val="000000"/>
        </w:rPr>
        <w:t>American Conference of Governmental Industrial Hygienists (ACGIH) - Threshold Limit Values for Chemical Subs</w:t>
      </w:r>
      <w:r w:rsidR="00676E4E">
        <w:rPr>
          <w:color w:val="000000"/>
        </w:rPr>
        <w:t>tances and Physical Agents (</w:t>
      </w:r>
      <w:r w:rsidR="00994361">
        <w:rPr>
          <w:color w:val="000000"/>
        </w:rPr>
        <w:t>2018</w:t>
      </w:r>
      <w:r w:rsidRPr="008736FC">
        <w:rPr>
          <w:color w:val="000000"/>
        </w:rPr>
        <w:t>)</w:t>
      </w:r>
    </w:p>
    <w:p w14:paraId="20AE2DAB" w14:textId="77777777" w:rsidR="00AE5FDA" w:rsidRPr="008736FC" w:rsidRDefault="00AE5FDA" w:rsidP="00144632">
      <w:pPr>
        <w:pStyle w:val="Footer"/>
        <w:tabs>
          <w:tab w:val="left" w:pos="2329"/>
        </w:tabs>
        <w:rPr>
          <w:color w:val="000000"/>
        </w:rPr>
      </w:pPr>
      <w:r w:rsidRPr="008736FC">
        <w:rPr>
          <w:color w:val="000000"/>
        </w:rPr>
        <w:tab/>
      </w:r>
    </w:p>
    <w:p w14:paraId="022B13E5" w14:textId="56083982" w:rsidR="00AE5FDA" w:rsidRPr="008736FC" w:rsidRDefault="00AE5FDA" w:rsidP="00144632">
      <w:pPr>
        <w:rPr>
          <w:color w:val="000000"/>
        </w:rPr>
      </w:pPr>
      <w:r w:rsidRPr="008736FC">
        <w:rPr>
          <w:color w:val="000000"/>
        </w:rPr>
        <w:t>American National Standards Institute (ANSI)</w:t>
      </w:r>
      <w:r w:rsidR="00CB08BB">
        <w:rPr>
          <w:color w:val="000000"/>
        </w:rPr>
        <w:t>/ASSE</w:t>
      </w:r>
      <w:r w:rsidRPr="008736FC">
        <w:rPr>
          <w:color w:val="000000"/>
        </w:rPr>
        <w:t xml:space="preserve"> Z88.2 - </w:t>
      </w:r>
      <w:r w:rsidR="00B13145">
        <w:rPr>
          <w:color w:val="000000"/>
        </w:rPr>
        <w:t>2015</w:t>
      </w:r>
      <w:r w:rsidR="00B13145" w:rsidRPr="008736FC">
        <w:rPr>
          <w:color w:val="000000"/>
        </w:rPr>
        <w:t xml:space="preserve"> </w:t>
      </w:r>
      <w:r w:rsidRPr="008736FC">
        <w:rPr>
          <w:color w:val="000000"/>
        </w:rPr>
        <w:t>Respiratory Protection</w:t>
      </w:r>
      <w:r w:rsidR="009016AA">
        <w:rPr>
          <w:color w:val="000000"/>
        </w:rPr>
        <w:t xml:space="preserve"> </w:t>
      </w:r>
      <w:r w:rsidRPr="008736FC">
        <w:rPr>
          <w:color w:val="000000"/>
        </w:rPr>
        <w:t>ANSI/Compressed Gas Association Commodity Specification for Air, G-7.1-1989</w:t>
      </w:r>
    </w:p>
    <w:p w14:paraId="49A6E1ED" w14:textId="77777777" w:rsidR="00AE5FDA" w:rsidRPr="008736FC" w:rsidRDefault="00AE5FDA" w:rsidP="00144632">
      <w:pPr>
        <w:rPr>
          <w:color w:val="000000"/>
        </w:rPr>
      </w:pPr>
    </w:p>
    <w:p w14:paraId="2236219C" w14:textId="77777777" w:rsidR="00AE5FDA" w:rsidRPr="008736FC" w:rsidRDefault="00AE5FDA" w:rsidP="00144632">
      <w:pPr>
        <w:rPr>
          <w:color w:val="000000"/>
        </w:rPr>
      </w:pPr>
      <w:r w:rsidRPr="008736FC">
        <w:rPr>
          <w:color w:val="000000"/>
        </w:rPr>
        <w:t>Department of Transportation 49 CFR part 173 and 178</w:t>
      </w:r>
    </w:p>
    <w:p w14:paraId="11B4265B" w14:textId="77777777" w:rsidR="00AE5FDA" w:rsidRPr="008736FC" w:rsidRDefault="00AE5FDA" w:rsidP="00144632">
      <w:pPr>
        <w:rPr>
          <w:color w:val="000000"/>
        </w:rPr>
      </w:pPr>
    </w:p>
    <w:p w14:paraId="47302BE1" w14:textId="77777777" w:rsidR="00AE5FDA" w:rsidRPr="008736FC" w:rsidRDefault="00AE5FDA" w:rsidP="00144632">
      <w:pPr>
        <w:rPr>
          <w:color w:val="000000"/>
        </w:rPr>
      </w:pPr>
      <w:r w:rsidRPr="008736FC">
        <w:rPr>
          <w:color w:val="000000"/>
        </w:rPr>
        <w:t>National Institute of Occupational Safety and Health (NIOSH) 42 CFR part 84</w:t>
      </w:r>
    </w:p>
    <w:p w14:paraId="1E1020C5" w14:textId="77777777" w:rsidR="00AE5FDA" w:rsidRPr="008736FC" w:rsidRDefault="00AE5FDA" w:rsidP="00144632">
      <w:pPr>
        <w:rPr>
          <w:color w:val="000000"/>
        </w:rPr>
      </w:pPr>
    </w:p>
    <w:p w14:paraId="6BC5EAB9" w14:textId="77777777" w:rsidR="00AE5FDA" w:rsidRPr="008736FC" w:rsidRDefault="00AE5FDA" w:rsidP="00144632">
      <w:pPr>
        <w:rPr>
          <w:color w:val="000000"/>
        </w:rPr>
      </w:pPr>
      <w:r w:rsidRPr="008736FC">
        <w:rPr>
          <w:color w:val="000000"/>
        </w:rPr>
        <w:t>NIOSH 30 CFR part 11</w:t>
      </w:r>
    </w:p>
    <w:p w14:paraId="4DCA35CA" w14:textId="77777777" w:rsidR="004628D0" w:rsidRPr="008736FC" w:rsidRDefault="004628D0" w:rsidP="00144632">
      <w:pPr>
        <w:rPr>
          <w:color w:val="000000"/>
        </w:rPr>
      </w:pPr>
    </w:p>
    <w:p w14:paraId="22CAAE26" w14:textId="77777777" w:rsidR="00AE5FDA" w:rsidRPr="008736FC" w:rsidRDefault="00AE5FDA" w:rsidP="00144632">
      <w:pPr>
        <w:rPr>
          <w:color w:val="000000"/>
        </w:rPr>
      </w:pPr>
      <w:r w:rsidRPr="008736FC">
        <w:rPr>
          <w:color w:val="000000"/>
        </w:rPr>
        <w:t>NIOSH Publication 87-116 Guide to Industrial Respiratory Protection</w:t>
      </w:r>
    </w:p>
    <w:p w14:paraId="5487B3DB" w14:textId="77777777" w:rsidR="00AE5FDA" w:rsidRPr="008736FC" w:rsidRDefault="00AE5FDA" w:rsidP="00144632">
      <w:pPr>
        <w:pStyle w:val="Footer"/>
        <w:rPr>
          <w:color w:val="000000"/>
        </w:rPr>
      </w:pPr>
    </w:p>
    <w:p w14:paraId="750BC068" w14:textId="77777777" w:rsidR="00AE5FDA" w:rsidRPr="008736FC" w:rsidRDefault="00AE5FDA" w:rsidP="00144632">
      <w:pPr>
        <w:rPr>
          <w:color w:val="000000"/>
        </w:rPr>
      </w:pPr>
      <w:r w:rsidRPr="008736FC">
        <w:rPr>
          <w:color w:val="000000"/>
        </w:rPr>
        <w:t xml:space="preserve">Occupational Safety and Health Administration (OSHA) General Industry Standard </w:t>
      </w:r>
    </w:p>
    <w:p w14:paraId="5EE14C8B" w14:textId="77777777" w:rsidR="00AE5FDA" w:rsidRPr="008736FC" w:rsidRDefault="00AE5FDA" w:rsidP="00144632">
      <w:pPr>
        <w:rPr>
          <w:color w:val="000000"/>
        </w:rPr>
      </w:pPr>
      <w:r w:rsidRPr="008736FC">
        <w:rPr>
          <w:color w:val="000000"/>
        </w:rPr>
        <w:t>29 Code of Federal Regulations (CFR) 1910.134</w:t>
      </w:r>
    </w:p>
    <w:p w14:paraId="04424698" w14:textId="77777777" w:rsidR="00AE5FDA" w:rsidRPr="008736FC" w:rsidRDefault="00AE5FDA" w:rsidP="00144632">
      <w:pPr>
        <w:rPr>
          <w:color w:val="000000"/>
        </w:rPr>
      </w:pPr>
    </w:p>
    <w:p w14:paraId="7D9ADD60" w14:textId="77777777" w:rsidR="00AE5FDA" w:rsidRPr="008736FC" w:rsidRDefault="00AE5FDA" w:rsidP="00144632">
      <w:pPr>
        <w:rPr>
          <w:color w:val="000000"/>
        </w:rPr>
      </w:pPr>
      <w:r w:rsidRPr="008736FC">
        <w:rPr>
          <w:color w:val="000000"/>
        </w:rPr>
        <w:t>OSHA General Industry Standards 29 CFR 1910.1000</w:t>
      </w:r>
    </w:p>
    <w:p w14:paraId="392BB9DD" w14:textId="77777777" w:rsidR="00AE5FDA" w:rsidRPr="008736FC" w:rsidRDefault="00AE5FDA" w:rsidP="00144632"/>
    <w:p w14:paraId="0037189D" w14:textId="22A3C5F9" w:rsidR="00C704B6" w:rsidRPr="008736FC" w:rsidRDefault="00AE5FDA" w:rsidP="00482835">
      <w:pPr>
        <w:rPr>
          <w:b/>
          <w:color w:val="000000"/>
        </w:rPr>
      </w:pPr>
      <w:r w:rsidRPr="008736FC">
        <w:rPr>
          <w:color w:val="000000"/>
        </w:rPr>
        <w:t>OSHA General Industry Standards 29 CFR 1910.1020</w:t>
      </w:r>
    </w:p>
    <w:p w14:paraId="217EC562" w14:textId="77777777" w:rsidR="00135D98" w:rsidRDefault="00135D98" w:rsidP="00482835">
      <w:pPr>
        <w:pStyle w:val="Heading1"/>
        <w:numPr>
          <w:ilvl w:val="0"/>
          <w:numId w:val="0"/>
        </w:numPr>
        <w:sectPr w:rsidR="00135D98" w:rsidSect="005A0A7B">
          <w:pgSz w:w="12240" w:h="15840" w:code="1"/>
          <w:pgMar w:top="720" w:right="1080" w:bottom="720" w:left="1440" w:header="720" w:footer="389" w:gutter="0"/>
          <w:cols w:space="720"/>
          <w:docGrid w:linePitch="360"/>
        </w:sectPr>
      </w:pPr>
    </w:p>
    <w:p w14:paraId="5D86CADD" w14:textId="4E71A9E2" w:rsidR="00D66E23" w:rsidRPr="00D66E23" w:rsidRDefault="00F86384" w:rsidP="00D66E23">
      <w:pPr>
        <w:pStyle w:val="Heading1"/>
      </w:pPr>
      <w:bookmarkStart w:id="17" w:name="_Toc58914158"/>
      <w:r>
        <w:lastRenderedPageBreak/>
        <w:t>TECHNICAL APPENDICES</w:t>
      </w:r>
      <w:bookmarkEnd w:id="17"/>
    </w:p>
    <w:p w14:paraId="6668F582" w14:textId="77777777" w:rsidR="00F86384" w:rsidRPr="00CD350B" w:rsidRDefault="00F86384" w:rsidP="00F86384">
      <w:pPr>
        <w:ind w:right="36"/>
        <w:rPr>
          <w:rFonts w:ascii="Palatino" w:hAnsi="Palatino"/>
          <w:color w:val="000000"/>
          <w:sz w:val="20"/>
          <w:szCs w:val="20"/>
        </w:rPr>
      </w:pPr>
    </w:p>
    <w:p w14:paraId="55CAD5A4" w14:textId="52D07117" w:rsidR="00CF7995" w:rsidRDefault="00D8151E" w:rsidP="00CF7995">
      <w:pPr>
        <w:pStyle w:val="Heading2"/>
      </w:pPr>
      <w:bookmarkStart w:id="18" w:name="_Toc58914159"/>
      <w:r>
        <w:t>Respirator Selection</w:t>
      </w:r>
      <w:bookmarkEnd w:id="18"/>
      <w:r w:rsidR="00CF7995">
        <w:t xml:space="preserve"> </w:t>
      </w:r>
    </w:p>
    <w:p w14:paraId="218F6D5A" w14:textId="77777777" w:rsidR="00CF7995" w:rsidRPr="00CD350B" w:rsidRDefault="00CF7995" w:rsidP="00CF7995">
      <w:pPr>
        <w:rPr>
          <w:sz w:val="20"/>
          <w:szCs w:val="20"/>
        </w:rPr>
      </w:pPr>
    </w:p>
    <w:p w14:paraId="02431A65" w14:textId="1395DA85" w:rsidR="00CF7995" w:rsidRPr="00CF7995" w:rsidRDefault="00CF7995" w:rsidP="00CF7995">
      <w:pPr>
        <w:pStyle w:val="Heading3"/>
      </w:pPr>
      <w:bookmarkStart w:id="19" w:name="_Toc58914160"/>
      <w:r>
        <w:t>Determining Factors</w:t>
      </w:r>
      <w:bookmarkEnd w:id="19"/>
    </w:p>
    <w:p w14:paraId="475892CB" w14:textId="36D6ABFD" w:rsidR="00D8151E" w:rsidRDefault="00D8151E" w:rsidP="00CF7995">
      <w:pPr>
        <w:ind w:left="504" w:firstLine="216"/>
        <w:rPr>
          <w:color w:val="000000"/>
        </w:rPr>
      </w:pPr>
      <w:r w:rsidRPr="00096F6E">
        <w:rPr>
          <w:color w:val="000000"/>
        </w:rPr>
        <w:t>The selection of the proper type of respirator entails consideration of the following factors:</w:t>
      </w:r>
    </w:p>
    <w:p w14:paraId="0332FB8F" w14:textId="77777777" w:rsidR="00F44802" w:rsidRPr="00096F6E" w:rsidRDefault="00F44802" w:rsidP="00DB5798">
      <w:pPr>
        <w:pStyle w:val="p13"/>
        <w:numPr>
          <w:ilvl w:val="7"/>
          <w:numId w:val="26"/>
        </w:numPr>
        <w:spacing w:line="240" w:lineRule="auto"/>
        <w:rPr>
          <w:color w:val="000000"/>
        </w:rPr>
      </w:pPr>
      <w:r w:rsidRPr="00096F6E">
        <w:rPr>
          <w:color w:val="000000"/>
        </w:rPr>
        <w:t>What is the nature of the contaminants?</w:t>
      </w:r>
    </w:p>
    <w:p w14:paraId="55E94DE0"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Are the contaminants dusts, mists, fumes, vapors or gases or combinations?</w:t>
      </w:r>
    </w:p>
    <w:p w14:paraId="725D7BAB"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What are the anticipated exposure concentrations?</w:t>
      </w:r>
    </w:p>
    <w:p w14:paraId="075E322E"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 xml:space="preserve">What is the </w:t>
      </w:r>
      <w:r w:rsidRPr="00096F6E">
        <w:rPr>
          <w:color w:val="000000"/>
          <w:u w:val="single"/>
        </w:rPr>
        <w:t>Fermilab prescribed exposure limit (FPEL)</w:t>
      </w:r>
      <w:r w:rsidRPr="00096F6E">
        <w:rPr>
          <w:color w:val="000000"/>
        </w:rPr>
        <w:t>?</w:t>
      </w:r>
    </w:p>
    <w:p w14:paraId="43B7C748"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Is there a potential for oxygen deficiency?</w:t>
      </w:r>
    </w:p>
    <w:p w14:paraId="7C64F450"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Does the contaminant have adequate warning properties?</w:t>
      </w:r>
    </w:p>
    <w:p w14:paraId="47FD9520"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Is there an oil mist present in the work environment?</w:t>
      </w:r>
    </w:p>
    <w:p w14:paraId="664ED466" w14:textId="7D52C35E"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 xml:space="preserve">Could concentrations be </w:t>
      </w:r>
      <w:r w:rsidR="00CD350B">
        <w:rPr>
          <w:color w:val="000000"/>
        </w:rPr>
        <w:t>deemed</w:t>
      </w:r>
      <w:r w:rsidRPr="00096F6E">
        <w:rPr>
          <w:color w:val="000000"/>
        </w:rPr>
        <w:t xml:space="preserve"> to be immediately dangerous to life and health (IDLH)?</w:t>
      </w:r>
    </w:p>
    <w:p w14:paraId="79373CD8"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Will the contaminant irritate eyes?</w:t>
      </w:r>
    </w:p>
    <w:p w14:paraId="57262AF8"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Can the contaminant be absorbed through the skin?</w:t>
      </w:r>
    </w:p>
    <w:p w14:paraId="6E4B59B6"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How long will the respirator be worn?</w:t>
      </w:r>
    </w:p>
    <w:p w14:paraId="5BBD915A"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What impact will the respirator have on the worker?</w:t>
      </w:r>
    </w:p>
    <w:p w14:paraId="127E1BD0"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What are the assigned protection factors for the respirator?</w:t>
      </w:r>
    </w:p>
    <w:p w14:paraId="0AFDC68B"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Does the respirator offer comfort of fit?</w:t>
      </w:r>
    </w:p>
    <w:p w14:paraId="44B67D04"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What filter efficiency is necessary due to governmental regulation?</w:t>
      </w:r>
    </w:p>
    <w:p w14:paraId="27E6D6F9" w14:textId="77777777" w:rsidR="00F44802" w:rsidRPr="00096F6E" w:rsidRDefault="00F44802" w:rsidP="00DB5798">
      <w:pPr>
        <w:pStyle w:val="p11"/>
        <w:numPr>
          <w:ilvl w:val="7"/>
          <w:numId w:val="26"/>
        </w:numPr>
        <w:tabs>
          <w:tab w:val="clear" w:pos="1100"/>
          <w:tab w:val="clear" w:pos="1500"/>
        </w:tabs>
        <w:spacing w:line="240" w:lineRule="auto"/>
        <w:rPr>
          <w:color w:val="000000"/>
        </w:rPr>
      </w:pPr>
      <w:r w:rsidRPr="00096F6E">
        <w:rPr>
          <w:color w:val="000000"/>
        </w:rPr>
        <w:t>Will the use be voluntary or mandatory?</w:t>
      </w:r>
    </w:p>
    <w:p w14:paraId="5DD1E419" w14:textId="77777777" w:rsidR="00F44802" w:rsidRPr="00CD350B" w:rsidRDefault="00F44802" w:rsidP="00F44802">
      <w:pPr>
        <w:pStyle w:val="p11"/>
        <w:tabs>
          <w:tab w:val="clear" w:pos="1100"/>
          <w:tab w:val="clear" w:pos="1500"/>
        </w:tabs>
        <w:spacing w:line="240" w:lineRule="auto"/>
        <w:ind w:left="900" w:firstLine="0"/>
        <w:rPr>
          <w:color w:val="000000"/>
          <w:sz w:val="20"/>
        </w:rPr>
      </w:pPr>
    </w:p>
    <w:p w14:paraId="58288486" w14:textId="77777777" w:rsidR="00F44802" w:rsidRPr="00096F6E" w:rsidRDefault="00F44802" w:rsidP="00F44802">
      <w:pPr>
        <w:pStyle w:val="Heading3"/>
        <w:jc w:val="both"/>
      </w:pPr>
      <w:bookmarkStart w:id="20" w:name="_Toc58914161"/>
      <w:r w:rsidRPr="00096F6E">
        <w:t>Factor Analyses</w:t>
      </w:r>
      <w:bookmarkEnd w:id="20"/>
    </w:p>
    <w:p w14:paraId="2570E2AC" w14:textId="77777777" w:rsidR="00F44802" w:rsidRPr="00CD350B" w:rsidRDefault="00F44802" w:rsidP="00F44802">
      <w:pPr>
        <w:rPr>
          <w:sz w:val="20"/>
          <w:szCs w:val="20"/>
        </w:rPr>
      </w:pPr>
    </w:p>
    <w:p w14:paraId="76B499BA" w14:textId="77777777" w:rsidR="00F44802" w:rsidRPr="00096F6E" w:rsidRDefault="00F44802" w:rsidP="00DB5798">
      <w:pPr>
        <w:pStyle w:val="p13"/>
        <w:numPr>
          <w:ilvl w:val="0"/>
          <w:numId w:val="27"/>
        </w:numPr>
        <w:spacing w:line="240" w:lineRule="auto"/>
        <w:rPr>
          <w:color w:val="000000"/>
        </w:rPr>
      </w:pPr>
      <w:r w:rsidRPr="00096F6E">
        <w:rPr>
          <w:color w:val="000000"/>
          <w:u w:val="single"/>
        </w:rPr>
        <w:t>Nature of the Hazard</w:t>
      </w:r>
    </w:p>
    <w:p w14:paraId="097A6C16" w14:textId="77777777" w:rsidR="00F44802" w:rsidRPr="00CD350B" w:rsidRDefault="00F44802" w:rsidP="00F44802">
      <w:pPr>
        <w:ind w:left="1800" w:hanging="540"/>
        <w:rPr>
          <w:color w:val="000000"/>
          <w:sz w:val="20"/>
          <w:szCs w:val="20"/>
        </w:rPr>
      </w:pPr>
    </w:p>
    <w:p w14:paraId="389130AE" w14:textId="0A863ED7" w:rsidR="00F44802" w:rsidRPr="00096F6E" w:rsidRDefault="00F44802" w:rsidP="00F44802">
      <w:pPr>
        <w:pStyle w:val="p15"/>
        <w:spacing w:line="240" w:lineRule="auto"/>
        <w:ind w:left="1440"/>
        <w:rPr>
          <w:color w:val="000000"/>
        </w:rPr>
      </w:pPr>
      <w:r w:rsidRPr="00096F6E">
        <w:rPr>
          <w:color w:val="000000"/>
        </w:rPr>
        <w:t>In selecting a particular respirator, consideration of the process and the m</w:t>
      </w:r>
      <w:r w:rsidR="00CD350B">
        <w:rPr>
          <w:color w:val="000000"/>
        </w:rPr>
        <w:t>aterials involved is warranted.</w:t>
      </w:r>
      <w:r w:rsidRPr="00096F6E">
        <w:rPr>
          <w:color w:val="000000"/>
        </w:rPr>
        <w:t xml:space="preserve"> The contaminant’s physical, chemical and toxicological properties are to be investigated and a determination made as to the potential for oxygen deficiency or IDLH atmospheres.</w:t>
      </w:r>
    </w:p>
    <w:p w14:paraId="35054EE4" w14:textId="77777777" w:rsidR="00F44802" w:rsidRPr="00CD350B" w:rsidRDefault="00F44802" w:rsidP="00F44802">
      <w:pPr>
        <w:ind w:left="1800" w:hanging="540"/>
        <w:rPr>
          <w:color w:val="000000"/>
          <w:sz w:val="20"/>
          <w:szCs w:val="20"/>
        </w:rPr>
      </w:pPr>
    </w:p>
    <w:p w14:paraId="27B045D7" w14:textId="77777777" w:rsidR="00F44802" w:rsidRPr="00096F6E" w:rsidRDefault="00F44802" w:rsidP="00DB5798">
      <w:pPr>
        <w:pStyle w:val="p11"/>
        <w:numPr>
          <w:ilvl w:val="0"/>
          <w:numId w:val="27"/>
        </w:numPr>
        <w:tabs>
          <w:tab w:val="clear" w:pos="1100"/>
          <w:tab w:val="clear" w:pos="1500"/>
        </w:tabs>
        <w:spacing w:line="240" w:lineRule="auto"/>
        <w:rPr>
          <w:color w:val="000000"/>
        </w:rPr>
      </w:pPr>
      <w:r w:rsidRPr="00096F6E">
        <w:rPr>
          <w:color w:val="000000"/>
          <w:u w:val="single"/>
        </w:rPr>
        <w:t>Oxygen Deficiency or IDLH Atmospheres</w:t>
      </w:r>
    </w:p>
    <w:p w14:paraId="307407BF" w14:textId="77777777" w:rsidR="00F44802" w:rsidRPr="00CD350B" w:rsidRDefault="00F44802" w:rsidP="00F44802">
      <w:pPr>
        <w:ind w:left="1800" w:hanging="540"/>
        <w:rPr>
          <w:color w:val="000000"/>
          <w:sz w:val="20"/>
          <w:szCs w:val="20"/>
        </w:rPr>
      </w:pPr>
    </w:p>
    <w:p w14:paraId="6E59FE87" w14:textId="1AE1CEF2" w:rsidR="00F44802" w:rsidRPr="00096F6E" w:rsidRDefault="00F44802" w:rsidP="00F44802">
      <w:pPr>
        <w:pStyle w:val="p16"/>
        <w:tabs>
          <w:tab w:val="clear" w:pos="460"/>
        </w:tabs>
        <w:spacing w:line="240" w:lineRule="auto"/>
        <w:ind w:left="1440"/>
        <w:rPr>
          <w:color w:val="000000"/>
        </w:rPr>
      </w:pPr>
      <w:r w:rsidRPr="00096F6E">
        <w:rPr>
          <w:color w:val="000000"/>
        </w:rPr>
        <w:t>Appropriate respirator selection initially involves a determination as to whether an oxygen deficient atmosphere (less than 19.5% by volume) or an IDLH atmosphere exists or could exist in the area</w:t>
      </w:r>
      <w:r w:rsidR="00CD350B">
        <w:rPr>
          <w:color w:val="000000"/>
        </w:rPr>
        <w:t xml:space="preserve"> where work is to be performed.</w:t>
      </w:r>
      <w:r w:rsidRPr="00096F6E">
        <w:rPr>
          <w:color w:val="000000"/>
        </w:rPr>
        <w:t xml:space="preserve"> Supplied air full facepiece respirators with escape provisions or self-contained breathing appara</w:t>
      </w:r>
      <w:r w:rsidR="00CD350B">
        <w:rPr>
          <w:color w:val="000000"/>
        </w:rPr>
        <w:t>tuses (SCBA) must be used.</w:t>
      </w:r>
      <w:r w:rsidRPr="00096F6E">
        <w:rPr>
          <w:color w:val="000000"/>
        </w:rPr>
        <w:t xml:space="preserve"> OSHA has stated that if the concentration is unknown, but the atmosphere is unlikely to be IDLH, the employer may rely on professional judgment, past history and knowledge of the operation to select the proper respirator.</w:t>
      </w:r>
    </w:p>
    <w:p w14:paraId="0D868093" w14:textId="77777777" w:rsidR="00F44802" w:rsidRPr="00CD350B" w:rsidRDefault="00F44802" w:rsidP="00F44802">
      <w:pPr>
        <w:pStyle w:val="p16"/>
        <w:tabs>
          <w:tab w:val="clear" w:pos="460"/>
        </w:tabs>
        <w:spacing w:line="240" w:lineRule="auto"/>
        <w:ind w:left="1440" w:hanging="180"/>
        <w:rPr>
          <w:color w:val="000000"/>
          <w:sz w:val="20"/>
        </w:rPr>
      </w:pPr>
    </w:p>
    <w:p w14:paraId="7BFF40DE" w14:textId="77777777" w:rsidR="00F44802" w:rsidRPr="00096F6E" w:rsidRDefault="00F44802" w:rsidP="00DB5798">
      <w:pPr>
        <w:pStyle w:val="p17"/>
        <w:numPr>
          <w:ilvl w:val="0"/>
          <w:numId w:val="27"/>
        </w:numPr>
        <w:spacing w:line="240" w:lineRule="auto"/>
        <w:rPr>
          <w:color w:val="000000"/>
        </w:rPr>
      </w:pPr>
      <w:r w:rsidRPr="00096F6E">
        <w:rPr>
          <w:color w:val="000000"/>
          <w:u w:val="single"/>
        </w:rPr>
        <w:t>Physical and Chemical Properties</w:t>
      </w:r>
    </w:p>
    <w:p w14:paraId="0A689111" w14:textId="77777777" w:rsidR="00F44802" w:rsidRPr="00CD350B" w:rsidRDefault="00F44802" w:rsidP="00F44802">
      <w:pPr>
        <w:ind w:left="1800" w:hanging="522"/>
        <w:rPr>
          <w:color w:val="000000"/>
          <w:sz w:val="20"/>
          <w:szCs w:val="20"/>
        </w:rPr>
      </w:pPr>
    </w:p>
    <w:p w14:paraId="6891FBEF" w14:textId="143C96E9" w:rsidR="00F44802" w:rsidRPr="00096F6E" w:rsidRDefault="00F44802" w:rsidP="00F44802">
      <w:pPr>
        <w:pStyle w:val="p16"/>
        <w:tabs>
          <w:tab w:val="clear" w:pos="460"/>
        </w:tabs>
        <w:spacing w:line="240" w:lineRule="auto"/>
        <w:ind w:left="1440"/>
        <w:rPr>
          <w:color w:val="000000"/>
        </w:rPr>
      </w:pPr>
      <w:r w:rsidRPr="00096F6E">
        <w:rPr>
          <w:color w:val="000000"/>
        </w:rPr>
        <w:t xml:space="preserve">This factor involves determining if the contaminants are dusts, mists, fumes, vapors, or </w:t>
      </w:r>
      <w:r w:rsidR="00CD350B">
        <w:rPr>
          <w:color w:val="000000"/>
        </w:rPr>
        <w:t>gases.</w:t>
      </w:r>
      <w:r w:rsidRPr="00096F6E">
        <w:rPr>
          <w:color w:val="000000"/>
        </w:rPr>
        <w:t xml:space="preserve"> The selection of an air-purifying respirator must also consider the classification of the co</w:t>
      </w:r>
      <w:r w:rsidR="00F70C46">
        <w:rPr>
          <w:color w:val="000000"/>
        </w:rPr>
        <w:t>ntaminant into a physical form.</w:t>
      </w:r>
      <w:r w:rsidRPr="00096F6E">
        <w:rPr>
          <w:color w:val="000000"/>
        </w:rPr>
        <w:t xml:space="preserve"> A dust is a solid mechanica</w:t>
      </w:r>
      <w:r w:rsidR="00F70C46">
        <w:rPr>
          <w:color w:val="000000"/>
        </w:rPr>
        <w:t xml:space="preserve">lly produced </w:t>
      </w:r>
      <w:r w:rsidR="00F70C46">
        <w:rPr>
          <w:color w:val="000000"/>
        </w:rPr>
        <w:lastRenderedPageBreak/>
        <w:t>particle or fiber.</w:t>
      </w:r>
      <w:r w:rsidRPr="00096F6E">
        <w:rPr>
          <w:color w:val="000000"/>
        </w:rPr>
        <w:t xml:space="preserve"> A fume is a condensed solid formed from the melti</w:t>
      </w:r>
      <w:r w:rsidR="00F70C46">
        <w:rPr>
          <w:color w:val="000000"/>
        </w:rPr>
        <w:t>ng and vaporization of a metal.</w:t>
      </w:r>
      <w:r w:rsidRPr="00096F6E">
        <w:rPr>
          <w:color w:val="000000"/>
        </w:rPr>
        <w:t xml:space="preserve"> A mist is liquid droplet particles. A vapor is a gas, which evolves from a liquid o</w:t>
      </w:r>
      <w:r w:rsidR="00F70C46">
        <w:rPr>
          <w:color w:val="000000"/>
        </w:rPr>
        <w:t>r a solid at normal conditions.</w:t>
      </w:r>
      <w:r w:rsidRPr="00096F6E">
        <w:rPr>
          <w:color w:val="000000"/>
        </w:rPr>
        <w:t xml:space="preserve"> Gases are formless fluids at normal conditions.  Particulate respirators remove contaminants by filtering the </w:t>
      </w:r>
      <w:r w:rsidR="00F70C46">
        <w:rPr>
          <w:color w:val="000000"/>
        </w:rPr>
        <w:t>air through a fibrous material.</w:t>
      </w:r>
      <w:r w:rsidRPr="00096F6E">
        <w:rPr>
          <w:color w:val="000000"/>
        </w:rPr>
        <w:t xml:space="preserve"> Vapor and gas respirators remove contaminants by interaction of molecules with a sorbent material.</w:t>
      </w:r>
    </w:p>
    <w:p w14:paraId="437AF9F5" w14:textId="77777777" w:rsidR="00F44802" w:rsidRPr="00096F6E" w:rsidRDefault="00F44802" w:rsidP="00F44802">
      <w:pPr>
        <w:pStyle w:val="p16"/>
        <w:tabs>
          <w:tab w:val="clear" w:pos="460"/>
        </w:tabs>
        <w:spacing w:line="240" w:lineRule="auto"/>
        <w:ind w:left="0"/>
        <w:rPr>
          <w:color w:val="000000"/>
        </w:rPr>
      </w:pPr>
    </w:p>
    <w:p w14:paraId="5FD408B0" w14:textId="77777777" w:rsidR="00F44802" w:rsidRPr="00096F6E" w:rsidRDefault="00F44802" w:rsidP="00DB5798">
      <w:pPr>
        <w:pStyle w:val="p4"/>
        <w:numPr>
          <w:ilvl w:val="0"/>
          <w:numId w:val="27"/>
        </w:numPr>
        <w:tabs>
          <w:tab w:val="clear" w:pos="720"/>
        </w:tabs>
        <w:spacing w:line="240" w:lineRule="auto"/>
        <w:rPr>
          <w:color w:val="000000"/>
        </w:rPr>
      </w:pPr>
      <w:r w:rsidRPr="00096F6E">
        <w:rPr>
          <w:color w:val="000000"/>
          <w:u w:val="single"/>
        </w:rPr>
        <w:t>Warning Properties</w:t>
      </w:r>
    </w:p>
    <w:p w14:paraId="645E3C39" w14:textId="77777777" w:rsidR="00F44802" w:rsidRPr="00096F6E" w:rsidRDefault="00F44802" w:rsidP="00F44802">
      <w:pPr>
        <w:ind w:left="1800" w:hanging="522"/>
        <w:rPr>
          <w:color w:val="000000"/>
        </w:rPr>
      </w:pPr>
    </w:p>
    <w:p w14:paraId="0E395351" w14:textId="7DE2E17A" w:rsidR="00F44802" w:rsidRPr="00096F6E" w:rsidRDefault="00F44802" w:rsidP="00F44802">
      <w:pPr>
        <w:pStyle w:val="p16"/>
        <w:tabs>
          <w:tab w:val="clear" w:pos="460"/>
        </w:tabs>
        <w:spacing w:line="240" w:lineRule="auto"/>
        <w:ind w:left="1440"/>
        <w:rPr>
          <w:color w:val="000000"/>
        </w:rPr>
      </w:pPr>
      <w:r w:rsidRPr="00096F6E">
        <w:rPr>
          <w:color w:val="000000"/>
        </w:rPr>
        <w:t>If a negative pressure respirator is used for protection against a gas or a vapor, the contaminant must ha</w:t>
      </w:r>
      <w:r w:rsidR="00F70C46">
        <w:rPr>
          <w:color w:val="000000"/>
        </w:rPr>
        <w:t>ve adequate warning properties.</w:t>
      </w:r>
      <w:r w:rsidRPr="00096F6E">
        <w:rPr>
          <w:color w:val="000000"/>
        </w:rPr>
        <w:t xml:space="preserve"> A contaminant having an odor or a threshold of irritation above the FPEL is considered to have poor warning prope</w:t>
      </w:r>
      <w:r w:rsidR="00F70C46">
        <w:rPr>
          <w:color w:val="000000"/>
        </w:rPr>
        <w:t xml:space="preserve">rties. </w:t>
      </w:r>
      <w:r w:rsidRPr="00096F6E">
        <w:rPr>
          <w:color w:val="000000"/>
        </w:rPr>
        <w:t>The following compounds are a partial listing of contaminants that may be present at Fermilab and are considered t</w:t>
      </w:r>
      <w:r w:rsidR="00F70C46">
        <w:rPr>
          <w:color w:val="000000"/>
        </w:rPr>
        <w:t>o have poor warning properties:</w:t>
      </w:r>
      <w:r w:rsidRPr="00096F6E">
        <w:rPr>
          <w:color w:val="000000"/>
        </w:rPr>
        <w:t xml:space="preserve"> carbon monoxide, carbon di</w:t>
      </w:r>
      <w:r w:rsidR="00F70C46">
        <w:rPr>
          <w:color w:val="000000"/>
        </w:rPr>
        <w:t>oxide, hydrogen sulfide, ozone.</w:t>
      </w:r>
      <w:r w:rsidRPr="00096F6E">
        <w:rPr>
          <w:color w:val="000000"/>
        </w:rPr>
        <w:t xml:space="preserve"> However, if a cartridge has an end of service life indicator or a change schedule has been implemented that is based upon documented service life data, airborne exposures, and duration of exposure, a negative pressure respirator may be used to protect against materials deemed to have poor warning properties.  </w:t>
      </w:r>
    </w:p>
    <w:p w14:paraId="483E0086" w14:textId="77777777" w:rsidR="00F44802" w:rsidRPr="00096F6E" w:rsidRDefault="00F44802" w:rsidP="00F44802">
      <w:pPr>
        <w:ind w:left="1800" w:hanging="522"/>
        <w:rPr>
          <w:color w:val="000000"/>
        </w:rPr>
      </w:pPr>
    </w:p>
    <w:p w14:paraId="0DA6F411" w14:textId="77777777" w:rsidR="00F44802" w:rsidRPr="00096F6E" w:rsidRDefault="00F44802" w:rsidP="00DB5798">
      <w:pPr>
        <w:pStyle w:val="p17"/>
        <w:numPr>
          <w:ilvl w:val="0"/>
          <w:numId w:val="27"/>
        </w:numPr>
        <w:spacing w:line="240" w:lineRule="auto"/>
        <w:rPr>
          <w:color w:val="000000"/>
        </w:rPr>
      </w:pPr>
      <w:r w:rsidRPr="00096F6E">
        <w:rPr>
          <w:color w:val="000000"/>
          <w:u w:val="single"/>
        </w:rPr>
        <w:t>Permissible Exposure Limits (PEL) and Threshold Limit Valves (TLVs</w:t>
      </w:r>
      <w:r w:rsidRPr="00096F6E">
        <w:rPr>
          <w:color w:val="000000"/>
        </w:rPr>
        <w:t>)</w:t>
      </w:r>
    </w:p>
    <w:p w14:paraId="58EDEC6B" w14:textId="77777777" w:rsidR="00F44802" w:rsidRPr="00096F6E" w:rsidRDefault="00F44802" w:rsidP="00F44802">
      <w:pPr>
        <w:ind w:left="1800" w:hanging="522"/>
        <w:rPr>
          <w:color w:val="000000"/>
        </w:rPr>
      </w:pPr>
    </w:p>
    <w:p w14:paraId="3A93A036" w14:textId="736F5091" w:rsidR="00F44802" w:rsidRPr="00096F6E" w:rsidRDefault="00F44802" w:rsidP="00F44802">
      <w:pPr>
        <w:pStyle w:val="p16"/>
        <w:tabs>
          <w:tab w:val="clear" w:pos="460"/>
        </w:tabs>
        <w:spacing w:line="240" w:lineRule="auto"/>
        <w:ind w:left="1440"/>
        <w:rPr>
          <w:color w:val="000000"/>
        </w:rPr>
      </w:pPr>
      <w:r w:rsidRPr="00096F6E">
        <w:rPr>
          <w:color w:val="000000"/>
        </w:rPr>
        <w:t xml:space="preserve">In selecting a respirator, an understanding of the </w:t>
      </w:r>
      <w:r w:rsidR="00C07EB4">
        <w:rPr>
          <w:color w:val="000000"/>
        </w:rPr>
        <w:t>PEL</w:t>
      </w:r>
      <w:r w:rsidRPr="00096F6E">
        <w:rPr>
          <w:color w:val="000000"/>
        </w:rPr>
        <w:t xml:space="preserve">s and </w:t>
      </w:r>
      <w:r w:rsidR="00C07EB4">
        <w:rPr>
          <w:color w:val="000000"/>
        </w:rPr>
        <w:t>TLVs</w:t>
      </w:r>
      <w:r w:rsidRPr="00096F6E">
        <w:rPr>
          <w:color w:val="000000"/>
        </w:rPr>
        <w:t xml:space="preserve"> as </w:t>
      </w:r>
      <w:r w:rsidR="00F70C46">
        <w:rPr>
          <w:color w:val="000000"/>
        </w:rPr>
        <w:t>deemed applicable is necessary.</w:t>
      </w:r>
      <w:r w:rsidRPr="00096F6E">
        <w:rPr>
          <w:color w:val="000000"/>
        </w:rPr>
        <w:t xml:space="preserve"> Exposure monitoring data or the results of an exposure assessment is to be used to determin</w:t>
      </w:r>
      <w:r w:rsidR="00F70C46">
        <w:rPr>
          <w:color w:val="000000"/>
        </w:rPr>
        <w:t>e the needed protection factor.</w:t>
      </w:r>
      <w:r w:rsidRPr="00096F6E">
        <w:rPr>
          <w:color w:val="000000"/>
        </w:rPr>
        <w:t xml:space="preserve"> Selection should also consider ceiling limits and </w:t>
      </w:r>
      <w:r w:rsidR="000C2077" w:rsidRPr="00096F6E">
        <w:rPr>
          <w:color w:val="000000"/>
        </w:rPr>
        <w:t>short-term</w:t>
      </w:r>
      <w:r w:rsidRPr="00096F6E">
        <w:rPr>
          <w:color w:val="000000"/>
        </w:rPr>
        <w:t xml:space="preserve"> limits for contaminants having such a designation.</w:t>
      </w:r>
    </w:p>
    <w:p w14:paraId="4C75FB34" w14:textId="77777777" w:rsidR="00F44802" w:rsidRPr="00096F6E" w:rsidRDefault="00F44802" w:rsidP="00F44802">
      <w:pPr>
        <w:pStyle w:val="p16"/>
        <w:tabs>
          <w:tab w:val="clear" w:pos="460"/>
        </w:tabs>
        <w:spacing w:line="240" w:lineRule="auto"/>
        <w:ind w:left="1440" w:hanging="180"/>
        <w:rPr>
          <w:color w:val="000000"/>
        </w:rPr>
      </w:pPr>
    </w:p>
    <w:p w14:paraId="6532CD95" w14:textId="77777777" w:rsidR="00F44802" w:rsidRPr="00096F6E" w:rsidRDefault="00F44802" w:rsidP="00DB5798">
      <w:pPr>
        <w:pStyle w:val="p19"/>
        <w:numPr>
          <w:ilvl w:val="0"/>
          <w:numId w:val="27"/>
        </w:numPr>
        <w:tabs>
          <w:tab w:val="clear" w:pos="460"/>
          <w:tab w:val="clear" w:pos="800"/>
        </w:tabs>
        <w:spacing w:line="240" w:lineRule="auto"/>
        <w:rPr>
          <w:color w:val="000000"/>
        </w:rPr>
      </w:pPr>
      <w:r w:rsidRPr="00096F6E">
        <w:rPr>
          <w:color w:val="000000"/>
          <w:u w:val="single"/>
        </w:rPr>
        <w:t>Skin Absorption or Eye Irritation</w:t>
      </w:r>
    </w:p>
    <w:p w14:paraId="6905C935" w14:textId="77777777" w:rsidR="00F44802" w:rsidRPr="00096F6E" w:rsidRDefault="00F44802" w:rsidP="00F44802">
      <w:pPr>
        <w:pStyle w:val="p19"/>
        <w:tabs>
          <w:tab w:val="clear" w:pos="460"/>
          <w:tab w:val="clear" w:pos="800"/>
        </w:tabs>
        <w:spacing w:line="240" w:lineRule="auto"/>
        <w:ind w:left="1800" w:hanging="540"/>
        <w:rPr>
          <w:color w:val="000000"/>
        </w:rPr>
      </w:pPr>
    </w:p>
    <w:p w14:paraId="1E04EEAB" w14:textId="79D297E6" w:rsidR="00F44802" w:rsidRPr="00096F6E" w:rsidRDefault="00F44802" w:rsidP="00F44802">
      <w:pPr>
        <w:pStyle w:val="BodyTextIndent2"/>
        <w:spacing w:after="0" w:line="240" w:lineRule="auto"/>
        <w:ind w:left="1454" w:hanging="14"/>
        <w:rPr>
          <w:color w:val="000000"/>
        </w:rPr>
      </w:pPr>
      <w:r w:rsidRPr="00096F6E">
        <w:rPr>
          <w:color w:val="000000"/>
        </w:rPr>
        <w:t>Air contaminants that are eye irritants require the selection o</w:t>
      </w:r>
      <w:r w:rsidR="00F70C46">
        <w:rPr>
          <w:color w:val="000000"/>
        </w:rPr>
        <w:t xml:space="preserve">f a full facepiece respirator. </w:t>
      </w:r>
      <w:r w:rsidRPr="00096F6E">
        <w:rPr>
          <w:color w:val="000000"/>
        </w:rPr>
        <w:t xml:space="preserve">Where information </w:t>
      </w:r>
      <w:r w:rsidR="000C2077" w:rsidRPr="00096F6E">
        <w:rPr>
          <w:color w:val="000000"/>
        </w:rPr>
        <w:t>exists,</w:t>
      </w:r>
      <w:r w:rsidRPr="00096F6E">
        <w:rPr>
          <w:color w:val="000000"/>
        </w:rPr>
        <w:t xml:space="preserve"> which indicates the contaminant is capable of being absorbed through the skin and systemic injury or death could result from the exposure, appropriately-selected full body protective equipment</w:t>
      </w:r>
      <w:r w:rsidR="00F70C46">
        <w:rPr>
          <w:color w:val="000000"/>
        </w:rPr>
        <w:t xml:space="preserve"> used with a SCBA must be us</w:t>
      </w:r>
      <w:r w:rsidRPr="00096F6E">
        <w:rPr>
          <w:color w:val="000000"/>
        </w:rPr>
        <w:t>ed.</w:t>
      </w:r>
    </w:p>
    <w:p w14:paraId="3E44C5A0" w14:textId="77777777" w:rsidR="00F44802" w:rsidRPr="00096F6E" w:rsidRDefault="00F44802" w:rsidP="00F44802">
      <w:pPr>
        <w:pStyle w:val="BodyTextIndent2"/>
        <w:spacing w:after="0" w:line="240" w:lineRule="auto"/>
        <w:ind w:left="1454" w:hanging="187"/>
        <w:rPr>
          <w:color w:val="000000"/>
        </w:rPr>
      </w:pPr>
    </w:p>
    <w:p w14:paraId="6F5E6B1B" w14:textId="77DBFEAA" w:rsidR="00F44802" w:rsidRPr="00096F6E" w:rsidRDefault="00CF7995" w:rsidP="00CF7995">
      <w:pPr>
        <w:pStyle w:val="Heading3"/>
      </w:pPr>
      <w:bookmarkStart w:id="21" w:name="_Toc58914162"/>
      <w:r>
        <w:t>Types of Respirators</w:t>
      </w:r>
      <w:bookmarkEnd w:id="21"/>
    </w:p>
    <w:p w14:paraId="143FDECD" w14:textId="77777777" w:rsidR="00F44802" w:rsidRPr="00096F6E" w:rsidRDefault="00F44802" w:rsidP="00F44802"/>
    <w:p w14:paraId="1BECDD0E" w14:textId="77777777" w:rsidR="00F44802" w:rsidRPr="00096F6E" w:rsidRDefault="00F44802" w:rsidP="00F44802">
      <w:pPr>
        <w:ind w:left="540"/>
        <w:rPr>
          <w:color w:val="000000"/>
        </w:rPr>
      </w:pPr>
      <w:r w:rsidRPr="00096F6E">
        <w:rPr>
          <w:color w:val="000000"/>
        </w:rPr>
        <w:t>The following types of respiratory protective equipment are used at Fermilab:</w:t>
      </w:r>
    </w:p>
    <w:p w14:paraId="68E919C1" w14:textId="77777777" w:rsidR="00F44802" w:rsidRPr="00096F6E" w:rsidRDefault="00F44802" w:rsidP="00DB5798">
      <w:pPr>
        <w:numPr>
          <w:ilvl w:val="0"/>
          <w:numId w:val="12"/>
        </w:numPr>
        <w:tabs>
          <w:tab w:val="clear" w:pos="360"/>
          <w:tab w:val="num" w:pos="1440"/>
        </w:tabs>
        <w:ind w:left="1440"/>
        <w:rPr>
          <w:color w:val="000000"/>
        </w:rPr>
      </w:pPr>
      <w:r w:rsidRPr="00096F6E">
        <w:rPr>
          <w:color w:val="000000"/>
        </w:rPr>
        <w:t>Filtering facepiece – (dust masks)</w:t>
      </w:r>
    </w:p>
    <w:p w14:paraId="518DFFBE" w14:textId="77777777" w:rsidR="00F44802" w:rsidRPr="00096F6E" w:rsidRDefault="00F44802" w:rsidP="00DB5798">
      <w:pPr>
        <w:numPr>
          <w:ilvl w:val="0"/>
          <w:numId w:val="13"/>
        </w:numPr>
        <w:tabs>
          <w:tab w:val="clear" w:pos="360"/>
          <w:tab w:val="num" w:pos="1440"/>
        </w:tabs>
        <w:ind w:left="1440"/>
        <w:rPr>
          <w:color w:val="000000"/>
        </w:rPr>
      </w:pPr>
      <w:r w:rsidRPr="00096F6E">
        <w:rPr>
          <w:color w:val="000000"/>
        </w:rPr>
        <w:t>Half mask air-purifying respirator</w:t>
      </w:r>
    </w:p>
    <w:p w14:paraId="4F98F4D0" w14:textId="77777777" w:rsidR="00F44802" w:rsidRPr="00096F6E" w:rsidRDefault="00F44802" w:rsidP="00DB5798">
      <w:pPr>
        <w:numPr>
          <w:ilvl w:val="0"/>
          <w:numId w:val="14"/>
        </w:numPr>
        <w:tabs>
          <w:tab w:val="clear" w:pos="360"/>
          <w:tab w:val="num" w:pos="1440"/>
        </w:tabs>
        <w:ind w:left="1440"/>
        <w:rPr>
          <w:color w:val="000000"/>
        </w:rPr>
      </w:pPr>
      <w:r w:rsidRPr="00096F6E">
        <w:rPr>
          <w:color w:val="000000"/>
        </w:rPr>
        <w:t>Full face air-purifying respirator</w:t>
      </w:r>
    </w:p>
    <w:p w14:paraId="39F4B2C5" w14:textId="77777777" w:rsidR="00F44802" w:rsidRPr="00096F6E" w:rsidRDefault="00F44802" w:rsidP="00DB5798">
      <w:pPr>
        <w:numPr>
          <w:ilvl w:val="0"/>
          <w:numId w:val="15"/>
        </w:numPr>
        <w:tabs>
          <w:tab w:val="clear" w:pos="360"/>
          <w:tab w:val="num" w:pos="1440"/>
        </w:tabs>
        <w:ind w:left="1440"/>
        <w:rPr>
          <w:color w:val="000000"/>
        </w:rPr>
      </w:pPr>
      <w:r w:rsidRPr="00096F6E">
        <w:rPr>
          <w:color w:val="000000"/>
        </w:rPr>
        <w:t>Powered air-purifying respirator (loose-fitting and tight-fitting)</w:t>
      </w:r>
    </w:p>
    <w:p w14:paraId="7B7AF5EC" w14:textId="77777777" w:rsidR="00F44802" w:rsidRPr="00096F6E" w:rsidRDefault="00F44802" w:rsidP="00DB5798">
      <w:pPr>
        <w:numPr>
          <w:ilvl w:val="0"/>
          <w:numId w:val="16"/>
        </w:numPr>
        <w:tabs>
          <w:tab w:val="clear" w:pos="360"/>
          <w:tab w:val="num" w:pos="1440"/>
        </w:tabs>
        <w:ind w:left="1440"/>
        <w:rPr>
          <w:color w:val="000000"/>
        </w:rPr>
      </w:pPr>
      <w:r w:rsidRPr="00096F6E">
        <w:rPr>
          <w:color w:val="000000"/>
        </w:rPr>
        <w:t>Airline respirator (loose-fitting)</w:t>
      </w:r>
    </w:p>
    <w:p w14:paraId="37394E14" w14:textId="77777777" w:rsidR="00F44802" w:rsidRPr="00096F6E" w:rsidRDefault="00F44802" w:rsidP="00DB5798">
      <w:pPr>
        <w:numPr>
          <w:ilvl w:val="0"/>
          <w:numId w:val="17"/>
        </w:numPr>
        <w:tabs>
          <w:tab w:val="clear" w:pos="360"/>
          <w:tab w:val="num" w:pos="1440"/>
        </w:tabs>
        <w:ind w:left="1440"/>
        <w:rPr>
          <w:color w:val="000000"/>
        </w:rPr>
      </w:pPr>
      <w:r w:rsidRPr="00096F6E">
        <w:rPr>
          <w:color w:val="000000"/>
        </w:rPr>
        <w:t>Escape-only air-supplied respirator</w:t>
      </w:r>
    </w:p>
    <w:p w14:paraId="2C752C1C" w14:textId="77777777" w:rsidR="00F44802" w:rsidRPr="00096F6E" w:rsidRDefault="00F44802" w:rsidP="00DB5798">
      <w:pPr>
        <w:numPr>
          <w:ilvl w:val="0"/>
          <w:numId w:val="18"/>
        </w:numPr>
        <w:tabs>
          <w:tab w:val="clear" w:pos="360"/>
          <w:tab w:val="num" w:pos="1440"/>
        </w:tabs>
        <w:ind w:left="1440"/>
        <w:rPr>
          <w:color w:val="000000"/>
          <w:sz w:val="20"/>
        </w:rPr>
      </w:pPr>
      <w:r w:rsidRPr="00096F6E">
        <w:rPr>
          <w:color w:val="000000"/>
        </w:rPr>
        <w:t>Self-Contained Breathing Apparatus</w:t>
      </w:r>
      <w:r w:rsidRPr="00963E01">
        <w:rPr>
          <w:color w:val="000000"/>
        </w:rPr>
        <w:t xml:space="preserve"> (pressure demand)</w:t>
      </w:r>
    </w:p>
    <w:p w14:paraId="2629F5A8" w14:textId="77777777" w:rsidR="00F44802" w:rsidRPr="00096F6E" w:rsidRDefault="00F44802" w:rsidP="00F44802">
      <w:pPr>
        <w:pStyle w:val="p19"/>
        <w:tabs>
          <w:tab w:val="clear" w:pos="460"/>
          <w:tab w:val="clear" w:pos="800"/>
          <w:tab w:val="left" w:pos="1440"/>
        </w:tabs>
        <w:spacing w:line="240" w:lineRule="auto"/>
        <w:ind w:left="1800" w:hanging="720"/>
        <w:rPr>
          <w:color w:val="000000"/>
        </w:rPr>
      </w:pPr>
    </w:p>
    <w:p w14:paraId="32C1EC73" w14:textId="77777777" w:rsidR="00F44802" w:rsidRPr="00096F6E" w:rsidRDefault="00F44802" w:rsidP="00F44802">
      <w:pPr>
        <w:pStyle w:val="p19"/>
        <w:numPr>
          <w:ilvl w:val="7"/>
          <w:numId w:val="8"/>
        </w:numPr>
        <w:tabs>
          <w:tab w:val="clear" w:pos="460"/>
          <w:tab w:val="clear" w:pos="800"/>
          <w:tab w:val="left" w:pos="1440"/>
        </w:tabs>
        <w:spacing w:line="240" w:lineRule="auto"/>
        <w:rPr>
          <w:color w:val="000000"/>
          <w:u w:val="single"/>
        </w:rPr>
      </w:pPr>
      <w:r w:rsidRPr="00096F6E">
        <w:rPr>
          <w:color w:val="000000"/>
          <w:u w:val="single"/>
        </w:rPr>
        <w:t>Particulate Filter</w:t>
      </w:r>
    </w:p>
    <w:p w14:paraId="5498B704" w14:textId="77777777" w:rsidR="00F44802" w:rsidRPr="00096F6E" w:rsidRDefault="00F44802" w:rsidP="00F44802">
      <w:pPr>
        <w:ind w:left="1800" w:hanging="540"/>
        <w:rPr>
          <w:color w:val="000000"/>
        </w:rPr>
      </w:pPr>
    </w:p>
    <w:p w14:paraId="01B1F9FC" w14:textId="5AB6EC1A" w:rsidR="00F44802" w:rsidRPr="00096F6E" w:rsidRDefault="00F44802" w:rsidP="00F44802">
      <w:pPr>
        <w:pStyle w:val="p9"/>
        <w:tabs>
          <w:tab w:val="clear" w:pos="800"/>
        </w:tabs>
        <w:spacing w:line="240" w:lineRule="auto"/>
        <w:ind w:left="1440"/>
        <w:rPr>
          <w:color w:val="000000"/>
        </w:rPr>
      </w:pPr>
      <w:r w:rsidRPr="00096F6E">
        <w:rPr>
          <w:color w:val="000000"/>
        </w:rPr>
        <w:t>A particulate (mechanical) filter respirator is designed to give protection against particle air contaminants, such as non-volati</w:t>
      </w:r>
      <w:r w:rsidR="00963E01">
        <w:rPr>
          <w:color w:val="000000"/>
        </w:rPr>
        <w:t>le dusts, mists or metal fumes.</w:t>
      </w:r>
      <w:r w:rsidRPr="00096F6E">
        <w:rPr>
          <w:color w:val="000000"/>
        </w:rPr>
        <w:t xml:space="preserve"> The items to be concerned with in the selection </w:t>
      </w:r>
      <w:r w:rsidR="00963E01">
        <w:rPr>
          <w:color w:val="000000"/>
        </w:rPr>
        <w:t>of this type of respirator are:</w:t>
      </w:r>
      <w:r w:rsidRPr="00096F6E">
        <w:rPr>
          <w:color w:val="000000"/>
        </w:rPr>
        <w:t xml:space="preserve"> (1) resistance to breathing caused by the filtering element; (2) the fit of the facepiece to various sizes and shapes of faces; (3) the presence of oil mists; and (4) the </w:t>
      </w:r>
      <w:r w:rsidR="00963E01">
        <w:rPr>
          <w:color w:val="000000"/>
        </w:rPr>
        <w:t>necessary filtering efficiency.</w:t>
      </w:r>
      <w:r w:rsidRPr="00096F6E">
        <w:rPr>
          <w:color w:val="000000"/>
        </w:rPr>
        <w:t xml:space="preserve"> This type of respirator device does not offer protection against oxygen deficiency, car</w:t>
      </w:r>
      <w:r w:rsidR="00963E01">
        <w:rPr>
          <w:color w:val="000000"/>
        </w:rPr>
        <w:t>bon monoxide, gases, or vapors.</w:t>
      </w:r>
      <w:r w:rsidRPr="00096F6E">
        <w:rPr>
          <w:color w:val="000000"/>
        </w:rPr>
        <w:t xml:space="preserve"> Specifically, adaptable particulate filters are available for usage with chemical cartridge respirators where suspected air contaminants require a mu</w:t>
      </w:r>
      <w:r w:rsidR="00963E01">
        <w:rPr>
          <w:color w:val="000000"/>
        </w:rPr>
        <w:t>ltiple purpose type respirator.</w:t>
      </w:r>
      <w:r w:rsidRPr="00096F6E">
        <w:rPr>
          <w:color w:val="000000"/>
        </w:rPr>
        <w:t xml:space="preserve"> The program administrator should consult with the manufacturer or refer to the manufacturer’s technical bulletin when selecting filter medium or cartridges. </w:t>
      </w:r>
    </w:p>
    <w:p w14:paraId="23CFF0BF" w14:textId="77777777" w:rsidR="00F44802" w:rsidRPr="00096F6E" w:rsidRDefault="00F44802" w:rsidP="00F44802">
      <w:pPr>
        <w:pStyle w:val="p9"/>
        <w:tabs>
          <w:tab w:val="clear" w:pos="800"/>
        </w:tabs>
        <w:spacing w:line="240" w:lineRule="auto"/>
        <w:ind w:left="1440" w:hanging="180"/>
        <w:rPr>
          <w:color w:val="000000"/>
        </w:rPr>
      </w:pPr>
    </w:p>
    <w:p w14:paraId="7B538BB4" w14:textId="77777777" w:rsidR="00F44802" w:rsidRPr="00096F6E" w:rsidRDefault="00F44802" w:rsidP="00F44802">
      <w:pPr>
        <w:pStyle w:val="p9"/>
        <w:tabs>
          <w:tab w:val="clear" w:pos="800"/>
        </w:tabs>
        <w:spacing w:line="240" w:lineRule="auto"/>
        <w:ind w:left="1440"/>
        <w:rPr>
          <w:color w:val="000000"/>
        </w:rPr>
      </w:pPr>
      <w:r w:rsidRPr="00096F6E">
        <w:rPr>
          <w:color w:val="000000"/>
        </w:rPr>
        <w:t>Particulate respirators are classified into the categories as follows:</w:t>
      </w:r>
    </w:p>
    <w:p w14:paraId="4F2371B3" w14:textId="77777777" w:rsidR="00F44802" w:rsidRPr="00096F6E" w:rsidRDefault="00F44802" w:rsidP="00F44802">
      <w:pPr>
        <w:pStyle w:val="p9"/>
        <w:tabs>
          <w:tab w:val="clear" w:pos="800"/>
        </w:tabs>
        <w:spacing w:line="240" w:lineRule="auto"/>
        <w:ind w:left="1980" w:hanging="540"/>
        <w:rPr>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02"/>
        <w:gridCol w:w="900"/>
        <w:gridCol w:w="1260"/>
        <w:gridCol w:w="1080"/>
        <w:gridCol w:w="630"/>
      </w:tblGrid>
      <w:tr w:rsidR="00416529" w:rsidRPr="00096F6E" w14:paraId="2EB12254" w14:textId="77777777" w:rsidTr="00B02BC7">
        <w:trPr>
          <w:jc w:val="center"/>
        </w:trPr>
        <w:tc>
          <w:tcPr>
            <w:tcW w:w="6472" w:type="dxa"/>
            <w:gridSpan w:val="5"/>
            <w:shd w:val="pct5" w:color="auto" w:fill="auto"/>
          </w:tcPr>
          <w:p w14:paraId="290B39B2" w14:textId="663BE486" w:rsidR="00416529" w:rsidRDefault="00416529" w:rsidP="00416529">
            <w:pPr>
              <w:pStyle w:val="p9"/>
              <w:tabs>
                <w:tab w:val="clear" w:pos="800"/>
              </w:tabs>
              <w:spacing w:line="240" w:lineRule="auto"/>
              <w:ind w:left="0"/>
              <w:jc w:val="center"/>
              <w:rPr>
                <w:b/>
                <w:color w:val="000000"/>
              </w:rPr>
            </w:pPr>
            <w:r>
              <w:rPr>
                <w:b/>
                <w:color w:val="000000"/>
              </w:rPr>
              <w:t xml:space="preserve">Particulate </w:t>
            </w:r>
            <w:r w:rsidRPr="009016AA">
              <w:rPr>
                <w:b/>
                <w:color w:val="000000"/>
              </w:rPr>
              <w:t>Cartridges</w:t>
            </w:r>
          </w:p>
        </w:tc>
      </w:tr>
      <w:tr w:rsidR="000744BE" w:rsidRPr="00096F6E" w14:paraId="424DD51F" w14:textId="67334A62" w:rsidTr="00B02BC7">
        <w:trPr>
          <w:jc w:val="center"/>
        </w:trPr>
        <w:tc>
          <w:tcPr>
            <w:tcW w:w="2602" w:type="dxa"/>
            <w:shd w:val="pct5" w:color="auto" w:fill="auto"/>
            <w:vAlign w:val="bottom"/>
          </w:tcPr>
          <w:p w14:paraId="1DCDBCDE" w14:textId="77777777" w:rsidR="000744BE" w:rsidRPr="00096F6E" w:rsidRDefault="000744BE" w:rsidP="00B02BC7">
            <w:pPr>
              <w:pStyle w:val="p9"/>
              <w:tabs>
                <w:tab w:val="clear" w:pos="800"/>
              </w:tabs>
              <w:spacing w:line="240" w:lineRule="auto"/>
              <w:ind w:left="0"/>
              <w:jc w:val="left"/>
              <w:rPr>
                <w:b/>
                <w:color w:val="000000"/>
              </w:rPr>
            </w:pPr>
            <w:r w:rsidRPr="00096F6E">
              <w:rPr>
                <w:b/>
                <w:color w:val="000000"/>
              </w:rPr>
              <w:t>Filter</w:t>
            </w:r>
          </w:p>
        </w:tc>
        <w:tc>
          <w:tcPr>
            <w:tcW w:w="900" w:type="dxa"/>
            <w:shd w:val="pct5" w:color="auto" w:fill="auto"/>
            <w:vAlign w:val="bottom"/>
          </w:tcPr>
          <w:p w14:paraId="78D34625" w14:textId="77777777" w:rsidR="000744BE" w:rsidRPr="00096F6E" w:rsidRDefault="000744BE" w:rsidP="00B02BC7">
            <w:pPr>
              <w:pStyle w:val="p9"/>
              <w:tabs>
                <w:tab w:val="clear" w:pos="800"/>
              </w:tabs>
              <w:spacing w:line="240" w:lineRule="auto"/>
              <w:ind w:left="0"/>
              <w:jc w:val="center"/>
              <w:rPr>
                <w:b/>
                <w:color w:val="000000"/>
              </w:rPr>
            </w:pPr>
            <w:r w:rsidRPr="00096F6E">
              <w:rPr>
                <w:b/>
                <w:color w:val="000000"/>
              </w:rPr>
              <w:t>Filter Type</w:t>
            </w:r>
          </w:p>
        </w:tc>
        <w:tc>
          <w:tcPr>
            <w:tcW w:w="1260" w:type="dxa"/>
            <w:shd w:val="pct5" w:color="auto" w:fill="auto"/>
            <w:vAlign w:val="bottom"/>
          </w:tcPr>
          <w:p w14:paraId="5C36EDCE" w14:textId="2490FA0B" w:rsidR="000744BE" w:rsidRPr="00096F6E" w:rsidRDefault="000744BE" w:rsidP="00B02BC7">
            <w:pPr>
              <w:pStyle w:val="p9"/>
              <w:tabs>
                <w:tab w:val="clear" w:pos="800"/>
              </w:tabs>
              <w:spacing w:line="240" w:lineRule="auto"/>
              <w:ind w:left="0"/>
              <w:jc w:val="center"/>
              <w:rPr>
                <w:b/>
                <w:color w:val="000000"/>
              </w:rPr>
            </w:pPr>
            <w:r w:rsidRPr="00096F6E">
              <w:rPr>
                <w:b/>
                <w:color w:val="000000"/>
              </w:rPr>
              <w:t>Efficiency</w:t>
            </w:r>
            <w:r>
              <w:rPr>
                <w:b/>
                <w:color w:val="000000"/>
              </w:rPr>
              <w:t xml:space="preserve"> (%)</w:t>
            </w:r>
          </w:p>
        </w:tc>
        <w:tc>
          <w:tcPr>
            <w:tcW w:w="1710" w:type="dxa"/>
            <w:gridSpan w:val="2"/>
            <w:shd w:val="pct5" w:color="auto" w:fill="auto"/>
            <w:vAlign w:val="bottom"/>
          </w:tcPr>
          <w:p w14:paraId="35B97E79" w14:textId="1E08464A" w:rsidR="000744BE" w:rsidRDefault="000744BE" w:rsidP="000744BE">
            <w:pPr>
              <w:pStyle w:val="p9"/>
              <w:tabs>
                <w:tab w:val="clear" w:pos="800"/>
              </w:tabs>
              <w:spacing w:line="240" w:lineRule="auto"/>
              <w:ind w:left="0"/>
              <w:jc w:val="center"/>
              <w:rPr>
                <w:b/>
                <w:color w:val="000000"/>
              </w:rPr>
            </w:pPr>
            <w:r>
              <w:rPr>
                <w:b/>
                <w:color w:val="000000"/>
              </w:rPr>
              <w:t>NIOSH Color</w:t>
            </w:r>
          </w:p>
        </w:tc>
      </w:tr>
      <w:tr w:rsidR="000744BE" w:rsidRPr="00096F6E" w14:paraId="4B36E05B" w14:textId="2835BEE0" w:rsidTr="00B02BC7">
        <w:trPr>
          <w:jc w:val="center"/>
        </w:trPr>
        <w:tc>
          <w:tcPr>
            <w:tcW w:w="2602" w:type="dxa"/>
            <w:vMerge w:val="restart"/>
            <w:vAlign w:val="center"/>
          </w:tcPr>
          <w:p w14:paraId="3EF5E592" w14:textId="2BF9DE89" w:rsidR="000744BE" w:rsidRPr="00096F6E" w:rsidRDefault="000744BE" w:rsidP="00B02BC7">
            <w:pPr>
              <w:pStyle w:val="p9"/>
              <w:tabs>
                <w:tab w:val="clear" w:pos="800"/>
              </w:tabs>
              <w:spacing w:line="240" w:lineRule="auto"/>
              <w:ind w:left="0"/>
              <w:jc w:val="left"/>
              <w:rPr>
                <w:color w:val="000000"/>
              </w:rPr>
            </w:pPr>
            <w:r w:rsidRPr="00096F6E">
              <w:rPr>
                <w:color w:val="000000"/>
              </w:rPr>
              <w:t>N</w:t>
            </w:r>
          </w:p>
          <w:p w14:paraId="7A74EDAC" w14:textId="77777777" w:rsidR="000744BE" w:rsidRPr="00096F6E" w:rsidRDefault="000744BE" w:rsidP="00B02BC7">
            <w:pPr>
              <w:pStyle w:val="p9"/>
              <w:tabs>
                <w:tab w:val="clear" w:pos="800"/>
              </w:tabs>
              <w:spacing w:line="240" w:lineRule="auto"/>
              <w:ind w:left="0"/>
              <w:jc w:val="left"/>
              <w:rPr>
                <w:color w:val="000000"/>
              </w:rPr>
            </w:pPr>
            <w:r w:rsidRPr="00096F6E">
              <w:rPr>
                <w:color w:val="000000"/>
              </w:rPr>
              <w:t>(No Oil)</w:t>
            </w:r>
          </w:p>
        </w:tc>
        <w:tc>
          <w:tcPr>
            <w:tcW w:w="900" w:type="dxa"/>
            <w:vAlign w:val="center"/>
          </w:tcPr>
          <w:p w14:paraId="063FCB10" w14:textId="7D5010F1" w:rsidR="000744BE" w:rsidRPr="00096F6E" w:rsidRDefault="000744BE" w:rsidP="00B02BC7">
            <w:pPr>
              <w:pStyle w:val="p9"/>
              <w:tabs>
                <w:tab w:val="clear" w:pos="800"/>
              </w:tabs>
              <w:spacing w:line="240" w:lineRule="auto"/>
              <w:ind w:left="0"/>
              <w:jc w:val="center"/>
              <w:rPr>
                <w:color w:val="000000"/>
              </w:rPr>
            </w:pPr>
            <w:r w:rsidRPr="00096F6E">
              <w:rPr>
                <w:color w:val="000000"/>
              </w:rPr>
              <w:t>N100</w:t>
            </w:r>
          </w:p>
        </w:tc>
        <w:tc>
          <w:tcPr>
            <w:tcW w:w="1260" w:type="dxa"/>
            <w:vAlign w:val="center"/>
          </w:tcPr>
          <w:p w14:paraId="24F44CE6" w14:textId="7110DCBF" w:rsidR="000744BE" w:rsidRPr="00096F6E" w:rsidRDefault="000744BE" w:rsidP="00B02BC7">
            <w:pPr>
              <w:pStyle w:val="p9"/>
              <w:tabs>
                <w:tab w:val="clear" w:pos="800"/>
              </w:tabs>
              <w:spacing w:line="240" w:lineRule="auto"/>
              <w:ind w:left="0"/>
              <w:jc w:val="center"/>
              <w:rPr>
                <w:color w:val="000000"/>
              </w:rPr>
            </w:pPr>
            <w:r w:rsidRPr="00096F6E">
              <w:rPr>
                <w:color w:val="000000"/>
              </w:rPr>
              <w:t>99.97</w:t>
            </w:r>
          </w:p>
        </w:tc>
        <w:tc>
          <w:tcPr>
            <w:tcW w:w="1710" w:type="dxa"/>
            <w:gridSpan w:val="2"/>
            <w:vAlign w:val="center"/>
          </w:tcPr>
          <w:p w14:paraId="30E865D3" w14:textId="45AD7572" w:rsidR="000744BE" w:rsidRDefault="000744BE" w:rsidP="000744BE">
            <w:pPr>
              <w:pStyle w:val="p9"/>
              <w:tabs>
                <w:tab w:val="clear" w:pos="800"/>
              </w:tabs>
              <w:spacing w:line="240" w:lineRule="auto"/>
              <w:ind w:left="0"/>
              <w:jc w:val="center"/>
              <w:rPr>
                <w:color w:val="000000"/>
              </w:rPr>
            </w:pPr>
            <w:r>
              <w:rPr>
                <w:color w:val="000000"/>
              </w:rPr>
              <w:t xml:space="preserve">Not </w:t>
            </w:r>
            <w:r w:rsidR="00210D64">
              <w:rPr>
                <w:color w:val="000000"/>
              </w:rPr>
              <w:t>designated</w:t>
            </w:r>
          </w:p>
        </w:tc>
      </w:tr>
      <w:tr w:rsidR="00210D64" w:rsidRPr="00096F6E" w14:paraId="11944382" w14:textId="5E97304F" w:rsidTr="00B02BC7">
        <w:trPr>
          <w:jc w:val="center"/>
        </w:trPr>
        <w:tc>
          <w:tcPr>
            <w:tcW w:w="2602" w:type="dxa"/>
            <w:vMerge/>
            <w:vAlign w:val="center"/>
          </w:tcPr>
          <w:p w14:paraId="3E98B668" w14:textId="77777777" w:rsidR="00210D64" w:rsidRPr="00096F6E" w:rsidRDefault="00210D64" w:rsidP="00B02BC7">
            <w:pPr>
              <w:pStyle w:val="p9"/>
              <w:tabs>
                <w:tab w:val="clear" w:pos="800"/>
              </w:tabs>
              <w:spacing w:line="240" w:lineRule="auto"/>
              <w:ind w:left="0"/>
              <w:jc w:val="left"/>
              <w:rPr>
                <w:color w:val="000000"/>
              </w:rPr>
            </w:pPr>
          </w:p>
        </w:tc>
        <w:tc>
          <w:tcPr>
            <w:tcW w:w="900" w:type="dxa"/>
            <w:vAlign w:val="center"/>
          </w:tcPr>
          <w:p w14:paraId="039A8010" w14:textId="268A5224" w:rsidR="00210D64" w:rsidRPr="00096F6E" w:rsidRDefault="00210D64" w:rsidP="00B02BC7">
            <w:pPr>
              <w:pStyle w:val="p9"/>
              <w:tabs>
                <w:tab w:val="clear" w:pos="800"/>
              </w:tabs>
              <w:spacing w:line="240" w:lineRule="auto"/>
              <w:ind w:left="0"/>
              <w:jc w:val="center"/>
              <w:rPr>
                <w:color w:val="000000"/>
              </w:rPr>
            </w:pPr>
            <w:r>
              <w:rPr>
                <w:color w:val="000000"/>
              </w:rPr>
              <w:t>N95</w:t>
            </w:r>
          </w:p>
        </w:tc>
        <w:tc>
          <w:tcPr>
            <w:tcW w:w="1260" w:type="dxa"/>
            <w:vAlign w:val="center"/>
          </w:tcPr>
          <w:p w14:paraId="592F95D7" w14:textId="76784734" w:rsidR="00210D64" w:rsidRPr="00096F6E" w:rsidRDefault="00210D64" w:rsidP="00B02BC7">
            <w:pPr>
              <w:pStyle w:val="p9"/>
              <w:tabs>
                <w:tab w:val="clear" w:pos="800"/>
              </w:tabs>
              <w:spacing w:line="240" w:lineRule="auto"/>
              <w:ind w:left="0"/>
              <w:jc w:val="center"/>
              <w:rPr>
                <w:color w:val="000000"/>
              </w:rPr>
            </w:pPr>
            <w:r>
              <w:rPr>
                <w:color w:val="000000"/>
              </w:rPr>
              <w:t>95</w:t>
            </w:r>
          </w:p>
        </w:tc>
        <w:tc>
          <w:tcPr>
            <w:tcW w:w="1710" w:type="dxa"/>
            <w:gridSpan w:val="2"/>
            <w:vAlign w:val="center"/>
          </w:tcPr>
          <w:p w14:paraId="69252CAD" w14:textId="2A8A865C" w:rsidR="00210D64" w:rsidRDefault="00210D64" w:rsidP="000744BE">
            <w:pPr>
              <w:pStyle w:val="p9"/>
              <w:tabs>
                <w:tab w:val="clear" w:pos="800"/>
              </w:tabs>
              <w:spacing w:line="240" w:lineRule="auto"/>
              <w:ind w:left="0"/>
              <w:jc w:val="center"/>
              <w:rPr>
                <w:color w:val="000000"/>
              </w:rPr>
            </w:pPr>
            <w:r>
              <w:rPr>
                <w:color w:val="000000"/>
              </w:rPr>
              <w:t>Not designated</w:t>
            </w:r>
          </w:p>
        </w:tc>
      </w:tr>
      <w:tr w:rsidR="00210D64" w:rsidRPr="00096F6E" w14:paraId="1FB06DCA" w14:textId="522FCADA" w:rsidTr="00B02BC7">
        <w:trPr>
          <w:jc w:val="center"/>
        </w:trPr>
        <w:tc>
          <w:tcPr>
            <w:tcW w:w="2602" w:type="dxa"/>
            <w:vMerge w:val="restart"/>
            <w:vAlign w:val="center"/>
          </w:tcPr>
          <w:p w14:paraId="1349E3DE" w14:textId="2BDAFCBF" w:rsidR="00210D64" w:rsidRPr="00096F6E" w:rsidRDefault="00210D64" w:rsidP="00B02BC7">
            <w:pPr>
              <w:pStyle w:val="p9"/>
              <w:tabs>
                <w:tab w:val="clear" w:pos="800"/>
              </w:tabs>
              <w:spacing w:line="240" w:lineRule="auto"/>
              <w:ind w:left="0"/>
              <w:jc w:val="left"/>
              <w:rPr>
                <w:color w:val="000000"/>
              </w:rPr>
            </w:pPr>
            <w:r w:rsidRPr="00096F6E">
              <w:rPr>
                <w:color w:val="000000"/>
              </w:rPr>
              <w:t>R</w:t>
            </w:r>
          </w:p>
          <w:p w14:paraId="14B78934" w14:textId="77777777" w:rsidR="00210D64" w:rsidRPr="00096F6E" w:rsidRDefault="00210D64" w:rsidP="00B02BC7">
            <w:pPr>
              <w:pStyle w:val="p9"/>
              <w:tabs>
                <w:tab w:val="clear" w:pos="800"/>
              </w:tabs>
              <w:spacing w:line="240" w:lineRule="auto"/>
              <w:ind w:left="0"/>
              <w:jc w:val="left"/>
              <w:rPr>
                <w:color w:val="000000"/>
              </w:rPr>
            </w:pPr>
            <w:r w:rsidRPr="00096F6E">
              <w:rPr>
                <w:color w:val="000000"/>
              </w:rPr>
              <w:t>(Oil Resistant)</w:t>
            </w:r>
          </w:p>
        </w:tc>
        <w:tc>
          <w:tcPr>
            <w:tcW w:w="900" w:type="dxa"/>
            <w:vAlign w:val="center"/>
          </w:tcPr>
          <w:p w14:paraId="6017434A" w14:textId="7AB4F946" w:rsidR="00210D64" w:rsidRPr="00096F6E" w:rsidRDefault="00210D64" w:rsidP="00B02BC7">
            <w:pPr>
              <w:pStyle w:val="p9"/>
              <w:tabs>
                <w:tab w:val="clear" w:pos="800"/>
              </w:tabs>
              <w:spacing w:line="240" w:lineRule="auto"/>
              <w:ind w:left="0"/>
              <w:jc w:val="center"/>
              <w:rPr>
                <w:color w:val="000000"/>
              </w:rPr>
            </w:pPr>
            <w:r w:rsidRPr="00096F6E">
              <w:rPr>
                <w:color w:val="000000"/>
              </w:rPr>
              <w:t>R</w:t>
            </w:r>
            <w:r>
              <w:rPr>
                <w:color w:val="000000"/>
              </w:rPr>
              <w:t>100</w:t>
            </w:r>
          </w:p>
        </w:tc>
        <w:tc>
          <w:tcPr>
            <w:tcW w:w="1260" w:type="dxa"/>
            <w:vAlign w:val="center"/>
          </w:tcPr>
          <w:p w14:paraId="777D5EF2" w14:textId="7A62FB25" w:rsidR="00210D64" w:rsidRPr="00096F6E" w:rsidRDefault="00210D64" w:rsidP="00B02BC7">
            <w:pPr>
              <w:pStyle w:val="p9"/>
              <w:tabs>
                <w:tab w:val="clear" w:pos="800"/>
              </w:tabs>
              <w:spacing w:line="240" w:lineRule="auto"/>
              <w:ind w:left="0"/>
              <w:jc w:val="center"/>
              <w:rPr>
                <w:color w:val="000000"/>
              </w:rPr>
            </w:pPr>
            <w:r>
              <w:rPr>
                <w:color w:val="000000"/>
              </w:rPr>
              <w:t>99.97</w:t>
            </w:r>
          </w:p>
        </w:tc>
        <w:tc>
          <w:tcPr>
            <w:tcW w:w="1710" w:type="dxa"/>
            <w:gridSpan w:val="2"/>
            <w:vAlign w:val="center"/>
          </w:tcPr>
          <w:p w14:paraId="0E85FD84" w14:textId="6BD8C21A" w:rsidR="00210D64" w:rsidRDefault="00210D64" w:rsidP="000744BE">
            <w:pPr>
              <w:pStyle w:val="p9"/>
              <w:tabs>
                <w:tab w:val="clear" w:pos="800"/>
              </w:tabs>
              <w:spacing w:line="240" w:lineRule="auto"/>
              <w:ind w:left="0"/>
              <w:jc w:val="center"/>
              <w:rPr>
                <w:color w:val="000000"/>
              </w:rPr>
            </w:pPr>
            <w:r>
              <w:rPr>
                <w:color w:val="000000"/>
              </w:rPr>
              <w:t>Not designated</w:t>
            </w:r>
          </w:p>
        </w:tc>
      </w:tr>
      <w:tr w:rsidR="00210D64" w:rsidRPr="00096F6E" w14:paraId="6588AF1F" w14:textId="455B6F25" w:rsidTr="00B02BC7">
        <w:trPr>
          <w:jc w:val="center"/>
        </w:trPr>
        <w:tc>
          <w:tcPr>
            <w:tcW w:w="2602" w:type="dxa"/>
            <w:vMerge/>
            <w:vAlign w:val="center"/>
          </w:tcPr>
          <w:p w14:paraId="7C8D6B85" w14:textId="77777777" w:rsidR="00210D64" w:rsidRPr="00096F6E" w:rsidRDefault="00210D64" w:rsidP="00B02BC7">
            <w:pPr>
              <w:pStyle w:val="p9"/>
              <w:tabs>
                <w:tab w:val="clear" w:pos="800"/>
              </w:tabs>
              <w:spacing w:line="240" w:lineRule="auto"/>
              <w:ind w:left="0"/>
              <w:jc w:val="left"/>
              <w:rPr>
                <w:color w:val="000000"/>
              </w:rPr>
            </w:pPr>
          </w:p>
        </w:tc>
        <w:tc>
          <w:tcPr>
            <w:tcW w:w="900" w:type="dxa"/>
            <w:vAlign w:val="center"/>
          </w:tcPr>
          <w:p w14:paraId="5862C14E" w14:textId="70513174" w:rsidR="00210D64" w:rsidRPr="00096F6E" w:rsidRDefault="00210D64" w:rsidP="00B02BC7">
            <w:pPr>
              <w:pStyle w:val="p9"/>
              <w:tabs>
                <w:tab w:val="clear" w:pos="800"/>
              </w:tabs>
              <w:spacing w:line="240" w:lineRule="auto"/>
              <w:ind w:left="0"/>
              <w:jc w:val="center"/>
              <w:rPr>
                <w:color w:val="000000"/>
              </w:rPr>
            </w:pPr>
            <w:r>
              <w:rPr>
                <w:color w:val="000000"/>
              </w:rPr>
              <w:t>R95</w:t>
            </w:r>
          </w:p>
        </w:tc>
        <w:tc>
          <w:tcPr>
            <w:tcW w:w="1260" w:type="dxa"/>
            <w:vAlign w:val="center"/>
          </w:tcPr>
          <w:p w14:paraId="5F9EAE11" w14:textId="44087B6C" w:rsidR="00210D64" w:rsidRPr="00096F6E" w:rsidRDefault="00210D64" w:rsidP="00B02BC7">
            <w:pPr>
              <w:pStyle w:val="p9"/>
              <w:tabs>
                <w:tab w:val="clear" w:pos="800"/>
              </w:tabs>
              <w:spacing w:line="240" w:lineRule="auto"/>
              <w:ind w:left="0"/>
              <w:jc w:val="center"/>
              <w:rPr>
                <w:color w:val="000000"/>
              </w:rPr>
            </w:pPr>
            <w:r>
              <w:rPr>
                <w:color w:val="000000"/>
              </w:rPr>
              <w:t>95</w:t>
            </w:r>
          </w:p>
        </w:tc>
        <w:tc>
          <w:tcPr>
            <w:tcW w:w="1710" w:type="dxa"/>
            <w:gridSpan w:val="2"/>
            <w:vAlign w:val="center"/>
          </w:tcPr>
          <w:p w14:paraId="5FC3AF23" w14:textId="6DC806C5" w:rsidR="00210D64" w:rsidRDefault="00210D64" w:rsidP="000744BE">
            <w:pPr>
              <w:pStyle w:val="p9"/>
              <w:tabs>
                <w:tab w:val="clear" w:pos="800"/>
              </w:tabs>
              <w:spacing w:line="240" w:lineRule="auto"/>
              <w:ind w:left="0"/>
              <w:jc w:val="center"/>
              <w:rPr>
                <w:color w:val="000000"/>
              </w:rPr>
            </w:pPr>
            <w:r>
              <w:rPr>
                <w:color w:val="000000"/>
              </w:rPr>
              <w:t>Not designated</w:t>
            </w:r>
          </w:p>
        </w:tc>
      </w:tr>
      <w:tr w:rsidR="000744BE" w:rsidRPr="00096F6E" w14:paraId="1F283D1A" w14:textId="7122C39A" w:rsidTr="00B02BC7">
        <w:trPr>
          <w:jc w:val="center"/>
        </w:trPr>
        <w:tc>
          <w:tcPr>
            <w:tcW w:w="2602" w:type="dxa"/>
            <w:vMerge w:val="restart"/>
            <w:vAlign w:val="center"/>
          </w:tcPr>
          <w:p w14:paraId="4E70AC3C" w14:textId="0B1EF019" w:rsidR="000744BE" w:rsidRPr="00096F6E" w:rsidRDefault="000744BE" w:rsidP="00B02BC7">
            <w:pPr>
              <w:pStyle w:val="p9"/>
              <w:tabs>
                <w:tab w:val="clear" w:pos="800"/>
              </w:tabs>
              <w:spacing w:line="240" w:lineRule="auto"/>
              <w:ind w:left="0"/>
              <w:jc w:val="left"/>
              <w:rPr>
                <w:color w:val="000000"/>
              </w:rPr>
            </w:pPr>
            <w:r w:rsidRPr="00096F6E">
              <w:rPr>
                <w:color w:val="000000"/>
              </w:rPr>
              <w:t>P</w:t>
            </w:r>
          </w:p>
          <w:p w14:paraId="538C4912" w14:textId="77777777" w:rsidR="000744BE" w:rsidRPr="00096F6E" w:rsidRDefault="000744BE" w:rsidP="00B02BC7">
            <w:pPr>
              <w:pStyle w:val="p9"/>
              <w:tabs>
                <w:tab w:val="clear" w:pos="800"/>
              </w:tabs>
              <w:spacing w:line="240" w:lineRule="auto"/>
              <w:ind w:left="0"/>
              <w:jc w:val="left"/>
              <w:rPr>
                <w:color w:val="000000"/>
              </w:rPr>
            </w:pPr>
            <w:r w:rsidRPr="00096F6E">
              <w:rPr>
                <w:color w:val="000000"/>
              </w:rPr>
              <w:t>(Oil Proof)</w:t>
            </w:r>
          </w:p>
        </w:tc>
        <w:tc>
          <w:tcPr>
            <w:tcW w:w="900" w:type="dxa"/>
            <w:vAlign w:val="center"/>
          </w:tcPr>
          <w:p w14:paraId="61963C45" w14:textId="5FD6AB6B" w:rsidR="000744BE" w:rsidRPr="00096F6E" w:rsidRDefault="000744BE" w:rsidP="00B02BC7">
            <w:pPr>
              <w:pStyle w:val="p9"/>
              <w:tabs>
                <w:tab w:val="clear" w:pos="800"/>
              </w:tabs>
              <w:spacing w:line="240" w:lineRule="auto"/>
              <w:ind w:left="0"/>
              <w:jc w:val="center"/>
              <w:rPr>
                <w:color w:val="000000"/>
              </w:rPr>
            </w:pPr>
            <w:r w:rsidRPr="00096F6E">
              <w:rPr>
                <w:color w:val="000000"/>
              </w:rPr>
              <w:t>P100</w:t>
            </w:r>
          </w:p>
        </w:tc>
        <w:tc>
          <w:tcPr>
            <w:tcW w:w="1260" w:type="dxa"/>
            <w:vAlign w:val="center"/>
          </w:tcPr>
          <w:p w14:paraId="32D48CBF" w14:textId="56286346" w:rsidR="000744BE" w:rsidRPr="00096F6E" w:rsidRDefault="000744BE" w:rsidP="00B02BC7">
            <w:pPr>
              <w:pStyle w:val="p9"/>
              <w:tabs>
                <w:tab w:val="clear" w:pos="800"/>
              </w:tabs>
              <w:spacing w:line="240" w:lineRule="auto"/>
              <w:ind w:left="0"/>
              <w:jc w:val="center"/>
              <w:rPr>
                <w:color w:val="000000"/>
              </w:rPr>
            </w:pPr>
            <w:r w:rsidRPr="00096F6E">
              <w:rPr>
                <w:color w:val="000000"/>
              </w:rPr>
              <w:t>99.97</w:t>
            </w:r>
          </w:p>
        </w:tc>
        <w:tc>
          <w:tcPr>
            <w:tcW w:w="1080" w:type="dxa"/>
            <w:shd w:val="clear" w:color="auto" w:fill="auto"/>
            <w:vAlign w:val="center"/>
          </w:tcPr>
          <w:p w14:paraId="7B553492" w14:textId="084C3758" w:rsidR="000744BE" w:rsidRPr="00096F6E" w:rsidRDefault="000744BE" w:rsidP="00B02BC7">
            <w:pPr>
              <w:pStyle w:val="p9"/>
              <w:tabs>
                <w:tab w:val="clear" w:pos="800"/>
              </w:tabs>
              <w:spacing w:line="240" w:lineRule="auto"/>
              <w:ind w:left="0"/>
              <w:jc w:val="center"/>
              <w:rPr>
                <w:color w:val="000000"/>
              </w:rPr>
            </w:pPr>
            <w:r>
              <w:rPr>
                <w:color w:val="000000"/>
              </w:rPr>
              <w:t>Magenta</w:t>
            </w:r>
          </w:p>
        </w:tc>
        <w:tc>
          <w:tcPr>
            <w:tcW w:w="630" w:type="dxa"/>
            <w:shd w:val="clear" w:color="auto" w:fill="D9017A"/>
          </w:tcPr>
          <w:p w14:paraId="5DB6EEBE" w14:textId="77777777" w:rsidR="000744BE" w:rsidRPr="00096F6E" w:rsidRDefault="000744BE" w:rsidP="000744BE">
            <w:pPr>
              <w:pStyle w:val="p9"/>
              <w:tabs>
                <w:tab w:val="clear" w:pos="800"/>
              </w:tabs>
              <w:spacing w:line="240" w:lineRule="auto"/>
              <w:ind w:left="0"/>
              <w:jc w:val="center"/>
              <w:rPr>
                <w:color w:val="000000"/>
              </w:rPr>
            </w:pPr>
          </w:p>
        </w:tc>
      </w:tr>
      <w:tr w:rsidR="00210D64" w:rsidRPr="00096F6E" w14:paraId="3A360AC2" w14:textId="4DF1DC58" w:rsidTr="00B02BC7">
        <w:trPr>
          <w:jc w:val="center"/>
        </w:trPr>
        <w:tc>
          <w:tcPr>
            <w:tcW w:w="2602" w:type="dxa"/>
            <w:vMerge/>
            <w:vAlign w:val="center"/>
          </w:tcPr>
          <w:p w14:paraId="07375F43" w14:textId="77777777" w:rsidR="00210D64" w:rsidRPr="00096F6E" w:rsidRDefault="00210D64" w:rsidP="00B02BC7">
            <w:pPr>
              <w:pStyle w:val="p9"/>
              <w:tabs>
                <w:tab w:val="clear" w:pos="800"/>
              </w:tabs>
              <w:spacing w:line="240" w:lineRule="auto"/>
              <w:ind w:left="0"/>
              <w:jc w:val="left"/>
              <w:rPr>
                <w:color w:val="000000"/>
              </w:rPr>
            </w:pPr>
          </w:p>
        </w:tc>
        <w:tc>
          <w:tcPr>
            <w:tcW w:w="900" w:type="dxa"/>
            <w:vAlign w:val="center"/>
          </w:tcPr>
          <w:p w14:paraId="724E45C2" w14:textId="4C0F9D22" w:rsidR="00210D64" w:rsidRPr="00096F6E" w:rsidRDefault="00210D64" w:rsidP="00B02BC7">
            <w:pPr>
              <w:pStyle w:val="p9"/>
              <w:tabs>
                <w:tab w:val="clear" w:pos="800"/>
              </w:tabs>
              <w:spacing w:line="240" w:lineRule="auto"/>
              <w:ind w:left="0"/>
              <w:jc w:val="center"/>
              <w:rPr>
                <w:color w:val="000000"/>
              </w:rPr>
            </w:pPr>
            <w:r>
              <w:rPr>
                <w:color w:val="000000"/>
              </w:rPr>
              <w:t>P95</w:t>
            </w:r>
          </w:p>
        </w:tc>
        <w:tc>
          <w:tcPr>
            <w:tcW w:w="1260" w:type="dxa"/>
            <w:vAlign w:val="center"/>
          </w:tcPr>
          <w:p w14:paraId="3FD71B10" w14:textId="60D249F0" w:rsidR="00210D64" w:rsidRPr="00096F6E" w:rsidRDefault="00210D64" w:rsidP="00B02BC7">
            <w:pPr>
              <w:pStyle w:val="p9"/>
              <w:tabs>
                <w:tab w:val="clear" w:pos="800"/>
              </w:tabs>
              <w:spacing w:line="240" w:lineRule="auto"/>
              <w:ind w:left="0"/>
              <w:jc w:val="center"/>
              <w:rPr>
                <w:color w:val="000000"/>
              </w:rPr>
            </w:pPr>
            <w:r>
              <w:rPr>
                <w:color w:val="000000"/>
              </w:rPr>
              <w:t>95</w:t>
            </w:r>
          </w:p>
        </w:tc>
        <w:tc>
          <w:tcPr>
            <w:tcW w:w="1710" w:type="dxa"/>
            <w:gridSpan w:val="2"/>
            <w:vAlign w:val="center"/>
          </w:tcPr>
          <w:p w14:paraId="529EF655" w14:textId="119B9343" w:rsidR="00210D64" w:rsidRDefault="00210D64" w:rsidP="000744BE">
            <w:pPr>
              <w:pStyle w:val="p9"/>
              <w:tabs>
                <w:tab w:val="clear" w:pos="800"/>
              </w:tabs>
              <w:spacing w:line="240" w:lineRule="auto"/>
              <w:ind w:left="0"/>
              <w:jc w:val="center"/>
              <w:rPr>
                <w:color w:val="000000"/>
              </w:rPr>
            </w:pPr>
            <w:r>
              <w:rPr>
                <w:color w:val="000000"/>
              </w:rPr>
              <w:t>Not designated</w:t>
            </w:r>
          </w:p>
        </w:tc>
      </w:tr>
      <w:tr w:rsidR="000744BE" w:rsidRPr="00096F6E" w14:paraId="741B57A3" w14:textId="375CF6F7" w:rsidTr="00B02BC7">
        <w:trPr>
          <w:jc w:val="center"/>
        </w:trPr>
        <w:tc>
          <w:tcPr>
            <w:tcW w:w="2602" w:type="dxa"/>
            <w:vAlign w:val="center"/>
          </w:tcPr>
          <w:p w14:paraId="26FF4884" w14:textId="3CEDB836" w:rsidR="000744BE" w:rsidRDefault="000744BE" w:rsidP="00B02BC7">
            <w:pPr>
              <w:pStyle w:val="p9"/>
              <w:tabs>
                <w:tab w:val="clear" w:pos="800"/>
              </w:tabs>
              <w:spacing w:line="240" w:lineRule="auto"/>
              <w:ind w:left="0"/>
              <w:jc w:val="left"/>
              <w:rPr>
                <w:color w:val="000000"/>
              </w:rPr>
            </w:pPr>
            <w:r>
              <w:rPr>
                <w:color w:val="000000"/>
              </w:rPr>
              <w:t>HE PAPR</w:t>
            </w:r>
          </w:p>
          <w:p w14:paraId="40399C56" w14:textId="0A6C5754" w:rsidR="000744BE" w:rsidRPr="00096F6E" w:rsidRDefault="000744BE" w:rsidP="00B02BC7">
            <w:pPr>
              <w:pStyle w:val="p9"/>
              <w:tabs>
                <w:tab w:val="clear" w:pos="800"/>
              </w:tabs>
              <w:spacing w:line="240" w:lineRule="auto"/>
              <w:ind w:left="0"/>
              <w:jc w:val="left"/>
              <w:rPr>
                <w:color w:val="000000"/>
              </w:rPr>
            </w:pPr>
            <w:r>
              <w:rPr>
                <w:color w:val="000000"/>
              </w:rPr>
              <w:t>(High Efficiency PAPR)</w:t>
            </w:r>
          </w:p>
        </w:tc>
        <w:tc>
          <w:tcPr>
            <w:tcW w:w="900" w:type="dxa"/>
            <w:vAlign w:val="center"/>
          </w:tcPr>
          <w:p w14:paraId="7D2F6E79" w14:textId="765EFA85" w:rsidR="000744BE" w:rsidRDefault="000744BE" w:rsidP="00B02BC7">
            <w:pPr>
              <w:pStyle w:val="p9"/>
              <w:tabs>
                <w:tab w:val="clear" w:pos="800"/>
              </w:tabs>
              <w:spacing w:line="240" w:lineRule="auto"/>
              <w:ind w:left="0"/>
              <w:jc w:val="center"/>
              <w:rPr>
                <w:color w:val="000000"/>
              </w:rPr>
            </w:pPr>
            <w:r>
              <w:rPr>
                <w:color w:val="000000"/>
              </w:rPr>
              <w:t>P100</w:t>
            </w:r>
          </w:p>
        </w:tc>
        <w:tc>
          <w:tcPr>
            <w:tcW w:w="1260" w:type="dxa"/>
            <w:vAlign w:val="center"/>
          </w:tcPr>
          <w:p w14:paraId="1FAE12FE" w14:textId="63434B3C" w:rsidR="000744BE" w:rsidRDefault="000744BE" w:rsidP="00B02BC7">
            <w:pPr>
              <w:pStyle w:val="p9"/>
              <w:tabs>
                <w:tab w:val="clear" w:pos="800"/>
              </w:tabs>
              <w:spacing w:line="240" w:lineRule="auto"/>
              <w:ind w:left="0"/>
              <w:jc w:val="center"/>
              <w:rPr>
                <w:color w:val="000000"/>
              </w:rPr>
            </w:pPr>
            <w:r>
              <w:rPr>
                <w:color w:val="000000"/>
              </w:rPr>
              <w:t>99.97</w:t>
            </w:r>
          </w:p>
        </w:tc>
        <w:tc>
          <w:tcPr>
            <w:tcW w:w="1080" w:type="dxa"/>
            <w:shd w:val="clear" w:color="auto" w:fill="auto"/>
            <w:vAlign w:val="center"/>
          </w:tcPr>
          <w:p w14:paraId="6D9D0CE6" w14:textId="10D51747" w:rsidR="000744BE" w:rsidRDefault="000744BE" w:rsidP="00B02BC7">
            <w:pPr>
              <w:pStyle w:val="p9"/>
              <w:tabs>
                <w:tab w:val="clear" w:pos="800"/>
              </w:tabs>
              <w:spacing w:line="240" w:lineRule="auto"/>
              <w:ind w:left="0"/>
              <w:jc w:val="center"/>
              <w:rPr>
                <w:color w:val="000000"/>
              </w:rPr>
            </w:pPr>
            <w:r>
              <w:rPr>
                <w:color w:val="000000"/>
              </w:rPr>
              <w:t>Magenta</w:t>
            </w:r>
          </w:p>
        </w:tc>
        <w:tc>
          <w:tcPr>
            <w:tcW w:w="630" w:type="dxa"/>
            <w:shd w:val="clear" w:color="auto" w:fill="D9017A"/>
          </w:tcPr>
          <w:p w14:paraId="047B44A4" w14:textId="77777777" w:rsidR="000744BE" w:rsidRDefault="000744BE" w:rsidP="000744BE">
            <w:pPr>
              <w:pStyle w:val="p9"/>
              <w:tabs>
                <w:tab w:val="clear" w:pos="800"/>
              </w:tabs>
              <w:spacing w:line="240" w:lineRule="auto"/>
              <w:ind w:left="0"/>
              <w:jc w:val="center"/>
              <w:rPr>
                <w:color w:val="000000"/>
              </w:rPr>
            </w:pPr>
          </w:p>
        </w:tc>
      </w:tr>
    </w:tbl>
    <w:p w14:paraId="65BCCD62" w14:textId="77777777" w:rsidR="00F44802" w:rsidRPr="00096F6E" w:rsidRDefault="00F44802" w:rsidP="00F44802">
      <w:pPr>
        <w:pStyle w:val="p9"/>
        <w:tabs>
          <w:tab w:val="clear" w:pos="800"/>
        </w:tabs>
        <w:spacing w:line="240" w:lineRule="auto"/>
        <w:ind w:left="1440" w:hanging="180"/>
        <w:rPr>
          <w:color w:val="000000"/>
        </w:rPr>
      </w:pPr>
    </w:p>
    <w:p w14:paraId="1720189F" w14:textId="77777777" w:rsidR="00F44802" w:rsidRPr="00096F6E" w:rsidRDefault="00F44802" w:rsidP="00F44802">
      <w:pPr>
        <w:pStyle w:val="p9"/>
        <w:tabs>
          <w:tab w:val="clear" w:pos="800"/>
        </w:tabs>
        <w:spacing w:line="240" w:lineRule="auto"/>
        <w:ind w:left="1320" w:hanging="60"/>
        <w:rPr>
          <w:color w:val="000000"/>
        </w:rPr>
      </w:pPr>
      <w:r w:rsidRPr="00096F6E">
        <w:rPr>
          <w:color w:val="000000"/>
        </w:rPr>
        <w:t>The NIOSH service time recommendations for filter replacement are as follows:</w:t>
      </w:r>
    </w:p>
    <w:p w14:paraId="455D5471" w14:textId="77777777" w:rsidR="00F44802" w:rsidRPr="00096F6E" w:rsidRDefault="00F44802" w:rsidP="00F44802">
      <w:pPr>
        <w:pStyle w:val="p9"/>
        <w:tabs>
          <w:tab w:val="clear" w:pos="800"/>
        </w:tabs>
        <w:spacing w:line="240" w:lineRule="auto"/>
        <w:ind w:left="1440" w:hanging="180"/>
        <w:rPr>
          <w:color w:val="000000"/>
        </w:rPr>
      </w:pPr>
    </w:p>
    <w:p w14:paraId="287D543C" w14:textId="77777777" w:rsidR="00F44802" w:rsidRPr="00096F6E" w:rsidRDefault="00F44802" w:rsidP="00F44802">
      <w:pPr>
        <w:pStyle w:val="p9"/>
        <w:tabs>
          <w:tab w:val="clear" w:pos="800"/>
        </w:tabs>
        <w:spacing w:line="240" w:lineRule="auto"/>
        <w:ind w:left="1440" w:hanging="120"/>
        <w:rPr>
          <w:color w:val="000000"/>
        </w:rPr>
      </w:pPr>
      <w:r w:rsidRPr="00096F6E">
        <w:rPr>
          <w:b/>
          <w:color w:val="000000"/>
        </w:rPr>
        <w:t>All Filters:</w:t>
      </w:r>
      <w:r w:rsidRPr="00096F6E">
        <w:rPr>
          <w:color w:val="000000"/>
        </w:rPr>
        <w:t xml:space="preserve">  The service life of all filters is limited by considerations of hygiene, damage and breathing resistance.</w:t>
      </w:r>
    </w:p>
    <w:p w14:paraId="6B154BD3" w14:textId="77777777" w:rsidR="00F44802" w:rsidRPr="00096F6E" w:rsidRDefault="00F44802" w:rsidP="00F44802">
      <w:pPr>
        <w:pStyle w:val="p9"/>
        <w:tabs>
          <w:tab w:val="clear" w:pos="800"/>
        </w:tabs>
        <w:spacing w:line="240" w:lineRule="auto"/>
        <w:ind w:left="1440" w:hanging="180"/>
        <w:rPr>
          <w:b/>
          <w:color w:val="000000"/>
        </w:rPr>
      </w:pPr>
    </w:p>
    <w:p w14:paraId="2B0AC92D" w14:textId="18D03EFC" w:rsidR="00F44802" w:rsidRPr="00096F6E" w:rsidRDefault="00F44802" w:rsidP="00F44802">
      <w:pPr>
        <w:pStyle w:val="p9"/>
        <w:tabs>
          <w:tab w:val="clear" w:pos="800"/>
        </w:tabs>
        <w:spacing w:line="240" w:lineRule="auto"/>
        <w:ind w:left="1440" w:hanging="120"/>
        <w:rPr>
          <w:color w:val="000000"/>
        </w:rPr>
      </w:pPr>
      <w:r w:rsidRPr="00096F6E">
        <w:rPr>
          <w:b/>
          <w:color w:val="000000"/>
        </w:rPr>
        <w:t>N Series:</w:t>
      </w:r>
      <w:r w:rsidRPr="00096F6E">
        <w:rPr>
          <w:color w:val="000000"/>
        </w:rPr>
        <w:t xml:space="preserve">  Can be used and reused subject to considerations of hygiene, damage and </w:t>
      </w:r>
      <w:r w:rsidR="00963E01">
        <w:rPr>
          <w:color w:val="000000"/>
        </w:rPr>
        <w:t>increased breathing resistance.</w:t>
      </w:r>
      <w:r w:rsidRPr="00096F6E">
        <w:rPr>
          <w:color w:val="000000"/>
        </w:rPr>
        <w:t xml:space="preserve"> However, for dirty workplaces that could result in high filter loading, i.e., 200 milligrams (mg), service time should only be extended beyond 8 hours of continuous use or intermittent by performing an evaluation that demonstrates that the extended use will not degrade the filter efficiency below the specified level or that the total mass loading on the filter is less than 200 mg.  </w:t>
      </w:r>
    </w:p>
    <w:p w14:paraId="57D49000" w14:textId="77777777" w:rsidR="00F44802" w:rsidRPr="00096F6E" w:rsidRDefault="00F44802" w:rsidP="00F44802">
      <w:pPr>
        <w:pStyle w:val="p9"/>
        <w:tabs>
          <w:tab w:val="clear" w:pos="800"/>
        </w:tabs>
        <w:spacing w:line="240" w:lineRule="auto"/>
        <w:ind w:left="1800" w:hanging="540"/>
        <w:rPr>
          <w:color w:val="000000"/>
        </w:rPr>
      </w:pPr>
    </w:p>
    <w:p w14:paraId="10A522E0" w14:textId="77777777" w:rsidR="00F44802" w:rsidRPr="00096F6E" w:rsidRDefault="00F44802" w:rsidP="00F44802">
      <w:pPr>
        <w:pStyle w:val="p9"/>
        <w:tabs>
          <w:tab w:val="clear" w:pos="800"/>
        </w:tabs>
        <w:spacing w:line="240" w:lineRule="auto"/>
        <w:ind w:left="1440" w:hanging="120"/>
        <w:rPr>
          <w:color w:val="000000"/>
        </w:rPr>
      </w:pPr>
      <w:r w:rsidRPr="00096F6E">
        <w:rPr>
          <w:b/>
          <w:color w:val="000000"/>
        </w:rPr>
        <w:t>R Series:</w:t>
      </w:r>
      <w:r w:rsidRPr="00096F6E">
        <w:rPr>
          <w:color w:val="000000"/>
        </w:rPr>
        <w:t xml:space="preserve">  Should only be used for a single shift or for 8 hours of continuous or intermittent use when oil is present.  However, service time for R Series filters can be extended using the methods described above for N Series filters. </w:t>
      </w:r>
    </w:p>
    <w:p w14:paraId="2A379ACE" w14:textId="77777777" w:rsidR="00F44802" w:rsidRPr="00096F6E" w:rsidRDefault="00F44802" w:rsidP="00F44802">
      <w:pPr>
        <w:pStyle w:val="p9"/>
        <w:tabs>
          <w:tab w:val="clear" w:pos="800"/>
        </w:tabs>
        <w:spacing w:line="240" w:lineRule="auto"/>
        <w:ind w:left="1800" w:hanging="540"/>
        <w:rPr>
          <w:color w:val="000000"/>
        </w:rPr>
      </w:pPr>
    </w:p>
    <w:p w14:paraId="323AA9DA" w14:textId="4A100844" w:rsidR="00F44802" w:rsidRPr="00096F6E" w:rsidRDefault="00F44802" w:rsidP="00F44802">
      <w:pPr>
        <w:pStyle w:val="p9"/>
        <w:tabs>
          <w:tab w:val="clear" w:pos="800"/>
        </w:tabs>
        <w:spacing w:line="240" w:lineRule="auto"/>
        <w:ind w:left="1440" w:hanging="120"/>
        <w:rPr>
          <w:color w:val="000000"/>
        </w:rPr>
      </w:pPr>
      <w:r w:rsidRPr="00096F6E">
        <w:rPr>
          <w:b/>
          <w:color w:val="000000"/>
        </w:rPr>
        <w:lastRenderedPageBreak/>
        <w:t>P Series:</w:t>
      </w:r>
      <w:r w:rsidRPr="00096F6E">
        <w:rPr>
          <w:color w:val="000000"/>
        </w:rPr>
        <w:t xml:space="preserve"> Should be used and reused in accordance with the manufacturer’s time use limitation recomme</w:t>
      </w:r>
      <w:r w:rsidR="00D01231">
        <w:rPr>
          <w:color w:val="000000"/>
        </w:rPr>
        <w:t>ndations when oils are present.</w:t>
      </w:r>
      <w:r w:rsidRPr="00096F6E">
        <w:rPr>
          <w:color w:val="000000"/>
        </w:rPr>
        <w:t xml:space="preserve"> P Series can be used and reused subject only to considerations of hygiene, damage and increased breathing resistance if oil aerosols are not present.</w:t>
      </w:r>
    </w:p>
    <w:p w14:paraId="0F92E1F2" w14:textId="77777777" w:rsidR="00F44802" w:rsidRPr="00096F6E" w:rsidRDefault="00F44802" w:rsidP="00F44802">
      <w:pPr>
        <w:pStyle w:val="p9"/>
        <w:tabs>
          <w:tab w:val="clear" w:pos="800"/>
        </w:tabs>
        <w:spacing w:line="240" w:lineRule="auto"/>
        <w:ind w:left="1800" w:right="-108" w:hanging="540"/>
        <w:rPr>
          <w:color w:val="000000"/>
        </w:rPr>
      </w:pPr>
    </w:p>
    <w:p w14:paraId="10F2BAE9" w14:textId="05A2B7DF" w:rsidR="00F44802" w:rsidRPr="00096F6E" w:rsidRDefault="00F44802" w:rsidP="00F44802">
      <w:pPr>
        <w:pStyle w:val="p9"/>
        <w:tabs>
          <w:tab w:val="clear" w:pos="800"/>
        </w:tabs>
        <w:spacing w:line="240" w:lineRule="auto"/>
        <w:ind w:left="1440"/>
        <w:rPr>
          <w:color w:val="000000"/>
        </w:rPr>
      </w:pPr>
      <w:r w:rsidRPr="00096F6E">
        <w:rPr>
          <w:color w:val="000000"/>
        </w:rPr>
        <w:t xml:space="preserve">Under Public Health’s Approval of Respiratory Protective Devices, 42 CFR Part 84, certified particulate filters can be used without regard to aerosol size because filter testing is done with the </w:t>
      </w:r>
      <w:r w:rsidR="00D01231">
        <w:rPr>
          <w:color w:val="000000"/>
        </w:rPr>
        <w:t>most penetrating particle size.</w:t>
      </w:r>
      <w:r w:rsidRPr="00096F6E">
        <w:rPr>
          <w:color w:val="000000"/>
        </w:rPr>
        <w:t xml:space="preserve"> According to NIOSH, all filters certified will be</w:t>
      </w:r>
      <w:r w:rsidR="00D01231">
        <w:rPr>
          <w:color w:val="000000"/>
        </w:rPr>
        <w:t xml:space="preserve"> effective against any aerosol.</w:t>
      </w:r>
      <w:r w:rsidRPr="00096F6E">
        <w:rPr>
          <w:color w:val="000000"/>
        </w:rPr>
        <w:t xml:space="preserve"> Therefore, the consideration of filter efficiency is not workplace dependent and the need for higher efficiency filters is primarily dictated by government regulations, e.g., lead, asbestos.</w:t>
      </w:r>
    </w:p>
    <w:p w14:paraId="4AF946C0" w14:textId="77777777" w:rsidR="00F44802" w:rsidRPr="00096F6E" w:rsidRDefault="00F44802" w:rsidP="00F44802">
      <w:pPr>
        <w:pStyle w:val="p9"/>
        <w:tabs>
          <w:tab w:val="clear" w:pos="800"/>
        </w:tabs>
        <w:spacing w:line="240" w:lineRule="auto"/>
        <w:ind w:left="1440"/>
        <w:rPr>
          <w:color w:val="000000"/>
        </w:rPr>
      </w:pPr>
    </w:p>
    <w:p w14:paraId="581BFFE0" w14:textId="77777777" w:rsidR="00F44802" w:rsidRPr="00096F6E" w:rsidRDefault="00F44802" w:rsidP="00F44802">
      <w:pPr>
        <w:pStyle w:val="p19"/>
        <w:numPr>
          <w:ilvl w:val="7"/>
          <w:numId w:val="8"/>
        </w:numPr>
        <w:tabs>
          <w:tab w:val="clear" w:pos="460"/>
          <w:tab w:val="clear" w:pos="800"/>
        </w:tabs>
        <w:spacing w:line="240" w:lineRule="auto"/>
        <w:rPr>
          <w:color w:val="000000"/>
        </w:rPr>
      </w:pPr>
      <w:r w:rsidRPr="00096F6E">
        <w:rPr>
          <w:color w:val="000000"/>
          <w:u w:val="single"/>
        </w:rPr>
        <w:t>Chemical Cartridge Respirator</w:t>
      </w:r>
    </w:p>
    <w:p w14:paraId="45342332" w14:textId="77777777" w:rsidR="00F44802" w:rsidRPr="00096F6E" w:rsidRDefault="00F44802" w:rsidP="00F44802">
      <w:pPr>
        <w:ind w:left="1800" w:hanging="540"/>
        <w:rPr>
          <w:color w:val="000000"/>
        </w:rPr>
      </w:pPr>
    </w:p>
    <w:p w14:paraId="7C370170" w14:textId="039F705B" w:rsidR="00F44802" w:rsidRPr="00096F6E" w:rsidRDefault="00F44802" w:rsidP="00F44802">
      <w:pPr>
        <w:pStyle w:val="p9"/>
        <w:tabs>
          <w:tab w:val="clear" w:pos="800"/>
        </w:tabs>
        <w:spacing w:line="240" w:lineRule="auto"/>
        <w:rPr>
          <w:color w:val="000000"/>
        </w:rPr>
      </w:pPr>
      <w:r w:rsidRPr="00096F6E">
        <w:rPr>
          <w:color w:val="000000"/>
        </w:rPr>
        <w:t>Chemical cartridge respirators normally consist of a facepiece (half-face - mouth and nose or full-face - mouth, nose and eyes) connected directly to two ca</w:t>
      </w:r>
      <w:r w:rsidR="00D01231">
        <w:rPr>
          <w:color w:val="000000"/>
        </w:rPr>
        <w:t xml:space="preserve">rtridges containing chemicals. </w:t>
      </w:r>
      <w:r w:rsidRPr="00096F6E">
        <w:rPr>
          <w:color w:val="000000"/>
        </w:rPr>
        <w:t>Various chemicals are used in the cartridges and each chemical is specific as to which a</w:t>
      </w:r>
      <w:r w:rsidR="00D01231">
        <w:rPr>
          <w:color w:val="000000"/>
        </w:rPr>
        <w:t>ir contaminant will be removed.</w:t>
      </w:r>
      <w:r w:rsidRPr="00096F6E">
        <w:rPr>
          <w:color w:val="000000"/>
        </w:rPr>
        <w:t xml:space="preserve"> Chemical cartridge respirator usage is for non-emergency situations and is not to be used for atmospheres which are immediately hazardous to life or health, nor is it to be used i</w:t>
      </w:r>
      <w:r w:rsidR="00D01231">
        <w:rPr>
          <w:color w:val="000000"/>
        </w:rPr>
        <w:t>n oxygen deficient atmospheres.</w:t>
      </w:r>
      <w:r w:rsidRPr="00096F6E">
        <w:rPr>
          <w:color w:val="000000"/>
        </w:rPr>
        <w:t xml:space="preserve"> Although NIOSH approves chemical cartridges according to 10 classifications, the selection can be narrowed into seven categories because most manufacturers</w:t>
      </w:r>
      <w:r w:rsidR="00D01231">
        <w:rPr>
          <w:color w:val="000000"/>
        </w:rPr>
        <w:t xml:space="preserve"> offer dual-purpose cartridges. </w:t>
      </w:r>
      <w:r w:rsidR="007749E3">
        <w:rPr>
          <w:color w:val="000000"/>
        </w:rPr>
        <w:t xml:space="preserve"> </w:t>
      </w:r>
      <w:r w:rsidR="00CC7E9E">
        <w:rPr>
          <w:color w:val="000000"/>
        </w:rPr>
        <w:t xml:space="preserve">Some </w:t>
      </w:r>
      <w:r w:rsidR="00CE3F24">
        <w:rPr>
          <w:color w:val="000000"/>
        </w:rPr>
        <w:t xml:space="preserve">3M </w:t>
      </w:r>
      <w:r w:rsidR="007749E3">
        <w:rPr>
          <w:color w:val="000000"/>
        </w:rPr>
        <w:t xml:space="preserve">brand cartridge </w:t>
      </w:r>
      <w:r w:rsidR="00CC7E9E">
        <w:rPr>
          <w:color w:val="000000"/>
        </w:rPr>
        <w:t>categories</w:t>
      </w:r>
      <w:r w:rsidR="007749E3">
        <w:rPr>
          <w:color w:val="000000"/>
        </w:rPr>
        <w:t xml:space="preserve"> are:</w:t>
      </w:r>
    </w:p>
    <w:p w14:paraId="653F2271" w14:textId="77777777" w:rsidR="00F44802" w:rsidRPr="00096F6E" w:rsidRDefault="00F44802" w:rsidP="00F44802">
      <w:pPr>
        <w:pStyle w:val="p9"/>
        <w:tabs>
          <w:tab w:val="clear" w:pos="800"/>
        </w:tabs>
        <w:spacing w:line="240" w:lineRule="auto"/>
        <w:ind w:left="1800" w:hanging="540"/>
        <w:rPr>
          <w:color w:val="000000"/>
        </w:rPr>
      </w:pPr>
    </w:p>
    <w:tbl>
      <w:tblPr>
        <w:tblStyle w:val="TableGrid"/>
        <w:tblW w:w="0" w:type="auto"/>
        <w:jc w:val="center"/>
        <w:tblLook w:val="04A0" w:firstRow="1" w:lastRow="0" w:firstColumn="1" w:lastColumn="0" w:noHBand="0" w:noVBand="1"/>
      </w:tblPr>
      <w:tblGrid>
        <w:gridCol w:w="3202"/>
        <w:gridCol w:w="1376"/>
        <w:gridCol w:w="630"/>
      </w:tblGrid>
      <w:tr w:rsidR="00CE3F24" w14:paraId="500A2C8D" w14:textId="77777777" w:rsidTr="009016AA">
        <w:trPr>
          <w:jc w:val="center"/>
        </w:trPr>
        <w:tc>
          <w:tcPr>
            <w:tcW w:w="5208" w:type="dxa"/>
            <w:gridSpan w:val="3"/>
            <w:shd w:val="clear" w:color="auto" w:fill="F2F2F2" w:themeFill="background1" w:themeFillShade="F2"/>
          </w:tcPr>
          <w:p w14:paraId="3DC88103" w14:textId="2E2ED97C" w:rsidR="00CE3F24" w:rsidRPr="009016AA" w:rsidRDefault="00CE3F24" w:rsidP="009016AA">
            <w:pPr>
              <w:pStyle w:val="p9"/>
              <w:tabs>
                <w:tab w:val="clear" w:pos="800"/>
              </w:tabs>
              <w:spacing w:line="240" w:lineRule="auto"/>
              <w:ind w:left="0"/>
              <w:jc w:val="center"/>
              <w:rPr>
                <w:b/>
                <w:color w:val="000000"/>
              </w:rPr>
            </w:pPr>
            <w:r w:rsidRPr="009016AA">
              <w:rPr>
                <w:b/>
                <w:color w:val="000000"/>
              </w:rPr>
              <w:t xml:space="preserve">3M </w:t>
            </w:r>
            <w:r w:rsidR="007749E3">
              <w:rPr>
                <w:b/>
                <w:color w:val="000000"/>
              </w:rPr>
              <w:t xml:space="preserve">Chemical </w:t>
            </w:r>
            <w:r w:rsidRPr="009016AA">
              <w:rPr>
                <w:b/>
                <w:color w:val="000000"/>
              </w:rPr>
              <w:t>Cartridges</w:t>
            </w:r>
          </w:p>
        </w:tc>
      </w:tr>
      <w:tr w:rsidR="00303C14" w14:paraId="3251A062" w14:textId="77777777" w:rsidTr="009016AA">
        <w:trPr>
          <w:jc w:val="center"/>
        </w:trPr>
        <w:tc>
          <w:tcPr>
            <w:tcW w:w="3202" w:type="dxa"/>
            <w:shd w:val="clear" w:color="auto" w:fill="F2F2F2" w:themeFill="background1" w:themeFillShade="F2"/>
          </w:tcPr>
          <w:p w14:paraId="76C4407E" w14:textId="0D9AEB6A" w:rsidR="00303C14" w:rsidRPr="009016AA" w:rsidRDefault="00303C14" w:rsidP="009016AA">
            <w:pPr>
              <w:pStyle w:val="p9"/>
              <w:tabs>
                <w:tab w:val="clear" w:pos="800"/>
              </w:tabs>
              <w:spacing w:line="240" w:lineRule="auto"/>
              <w:ind w:left="0"/>
              <w:rPr>
                <w:b/>
                <w:color w:val="000000"/>
              </w:rPr>
            </w:pPr>
            <w:r w:rsidRPr="009016AA">
              <w:rPr>
                <w:b/>
                <w:color w:val="000000"/>
              </w:rPr>
              <w:t>Chemical</w:t>
            </w:r>
          </w:p>
        </w:tc>
        <w:tc>
          <w:tcPr>
            <w:tcW w:w="2006" w:type="dxa"/>
            <w:gridSpan w:val="2"/>
            <w:shd w:val="clear" w:color="auto" w:fill="F2F2F2" w:themeFill="background1" w:themeFillShade="F2"/>
          </w:tcPr>
          <w:p w14:paraId="154C7C84" w14:textId="644869BA" w:rsidR="00303C14" w:rsidRPr="009016AA" w:rsidRDefault="00303C14" w:rsidP="009016AA">
            <w:pPr>
              <w:pStyle w:val="p9"/>
              <w:tabs>
                <w:tab w:val="clear" w:pos="800"/>
              </w:tabs>
              <w:spacing w:line="240" w:lineRule="auto"/>
              <w:ind w:left="0"/>
              <w:rPr>
                <w:b/>
                <w:color w:val="000000"/>
              </w:rPr>
            </w:pPr>
            <w:r w:rsidRPr="009016AA">
              <w:rPr>
                <w:b/>
                <w:color w:val="000000"/>
              </w:rPr>
              <w:t>Color</w:t>
            </w:r>
          </w:p>
        </w:tc>
      </w:tr>
      <w:tr w:rsidR="00303C14" w14:paraId="73947D61" w14:textId="77777777" w:rsidTr="009016AA">
        <w:trPr>
          <w:jc w:val="center"/>
        </w:trPr>
        <w:tc>
          <w:tcPr>
            <w:tcW w:w="3202" w:type="dxa"/>
          </w:tcPr>
          <w:p w14:paraId="521A61BB" w14:textId="670B205C" w:rsidR="00303C14" w:rsidRPr="007749E3" w:rsidRDefault="00303C14" w:rsidP="00F44802">
            <w:pPr>
              <w:rPr>
                <w:color w:val="000000"/>
              </w:rPr>
            </w:pPr>
            <w:r w:rsidRPr="007749E3">
              <w:rPr>
                <w:color w:val="000000"/>
              </w:rPr>
              <w:t>Organic Vapor</w:t>
            </w:r>
          </w:p>
        </w:tc>
        <w:tc>
          <w:tcPr>
            <w:tcW w:w="1376" w:type="dxa"/>
          </w:tcPr>
          <w:p w14:paraId="59241ECB" w14:textId="62118AED" w:rsidR="00303C14" w:rsidRPr="00CE3F24" w:rsidRDefault="00303C14" w:rsidP="00F44802">
            <w:pPr>
              <w:rPr>
                <w:color w:val="000000"/>
              </w:rPr>
            </w:pPr>
            <w:r w:rsidRPr="00CE3F24">
              <w:rPr>
                <w:color w:val="000000"/>
              </w:rPr>
              <w:t>Black</w:t>
            </w:r>
          </w:p>
        </w:tc>
        <w:tc>
          <w:tcPr>
            <w:tcW w:w="630" w:type="dxa"/>
            <w:shd w:val="clear" w:color="auto" w:fill="000000" w:themeFill="text1"/>
          </w:tcPr>
          <w:p w14:paraId="59BE461C" w14:textId="77777777" w:rsidR="00303C14" w:rsidRDefault="00303C14" w:rsidP="00F44802">
            <w:pPr>
              <w:rPr>
                <w:color w:val="000000"/>
              </w:rPr>
            </w:pPr>
          </w:p>
        </w:tc>
      </w:tr>
      <w:tr w:rsidR="00303C14" w14:paraId="5C0F65A4" w14:textId="77777777" w:rsidTr="009016AA">
        <w:trPr>
          <w:jc w:val="center"/>
        </w:trPr>
        <w:tc>
          <w:tcPr>
            <w:tcW w:w="3202" w:type="dxa"/>
          </w:tcPr>
          <w:p w14:paraId="229AF0F2" w14:textId="75095C66" w:rsidR="00303C14" w:rsidRPr="007749E3" w:rsidRDefault="00303C14" w:rsidP="00F44802">
            <w:pPr>
              <w:rPr>
                <w:color w:val="000000"/>
              </w:rPr>
            </w:pPr>
            <w:r w:rsidRPr="007749E3">
              <w:rPr>
                <w:color w:val="000000"/>
              </w:rPr>
              <w:t>Acid Gases</w:t>
            </w:r>
          </w:p>
        </w:tc>
        <w:tc>
          <w:tcPr>
            <w:tcW w:w="1376" w:type="dxa"/>
          </w:tcPr>
          <w:p w14:paraId="2D1A2D63" w14:textId="59FC3252" w:rsidR="00303C14" w:rsidRPr="00CE3F24" w:rsidRDefault="00303C14" w:rsidP="00F44802">
            <w:pPr>
              <w:rPr>
                <w:color w:val="000000"/>
              </w:rPr>
            </w:pPr>
            <w:r w:rsidRPr="00CE3F24">
              <w:rPr>
                <w:color w:val="000000"/>
              </w:rPr>
              <w:t>White</w:t>
            </w:r>
          </w:p>
        </w:tc>
        <w:tc>
          <w:tcPr>
            <w:tcW w:w="630" w:type="dxa"/>
          </w:tcPr>
          <w:p w14:paraId="604BEEA7" w14:textId="77777777" w:rsidR="00303C14" w:rsidRDefault="00303C14" w:rsidP="00F44802">
            <w:pPr>
              <w:rPr>
                <w:color w:val="000000"/>
              </w:rPr>
            </w:pPr>
          </w:p>
        </w:tc>
      </w:tr>
      <w:tr w:rsidR="00303C14" w14:paraId="70D22D5D" w14:textId="77777777" w:rsidTr="009016AA">
        <w:trPr>
          <w:jc w:val="center"/>
        </w:trPr>
        <w:tc>
          <w:tcPr>
            <w:tcW w:w="3202" w:type="dxa"/>
          </w:tcPr>
          <w:p w14:paraId="55BB30C6" w14:textId="26CCB13B" w:rsidR="00303C14" w:rsidRPr="00CE3F24" w:rsidRDefault="00142595" w:rsidP="00F44802">
            <w:pPr>
              <w:rPr>
                <w:color w:val="000000"/>
              </w:rPr>
            </w:pPr>
            <w:r w:rsidRPr="007749E3">
              <w:rPr>
                <w:color w:val="000000"/>
              </w:rPr>
              <w:t>Organic Vapor/Acid Gases</w:t>
            </w:r>
          </w:p>
        </w:tc>
        <w:tc>
          <w:tcPr>
            <w:tcW w:w="1376" w:type="dxa"/>
          </w:tcPr>
          <w:p w14:paraId="094B00DD" w14:textId="6C95B867" w:rsidR="00303C14" w:rsidRPr="00CE3F24" w:rsidRDefault="00142595" w:rsidP="00F44802">
            <w:pPr>
              <w:rPr>
                <w:color w:val="000000"/>
              </w:rPr>
            </w:pPr>
            <w:r w:rsidRPr="00CE3F24">
              <w:rPr>
                <w:color w:val="000000"/>
              </w:rPr>
              <w:t>Yellow</w:t>
            </w:r>
          </w:p>
        </w:tc>
        <w:tc>
          <w:tcPr>
            <w:tcW w:w="630" w:type="dxa"/>
            <w:shd w:val="clear" w:color="auto" w:fill="FFBD00"/>
          </w:tcPr>
          <w:p w14:paraId="1D6CC51A" w14:textId="77777777" w:rsidR="00303C14" w:rsidRDefault="00303C14" w:rsidP="00F44802">
            <w:pPr>
              <w:rPr>
                <w:color w:val="000000"/>
              </w:rPr>
            </w:pPr>
          </w:p>
        </w:tc>
      </w:tr>
      <w:tr w:rsidR="00303C14" w14:paraId="4F2D2F58" w14:textId="77777777" w:rsidTr="009016AA">
        <w:trPr>
          <w:jc w:val="center"/>
        </w:trPr>
        <w:tc>
          <w:tcPr>
            <w:tcW w:w="3202" w:type="dxa"/>
          </w:tcPr>
          <w:p w14:paraId="4A234E75" w14:textId="647DD281" w:rsidR="00303C14" w:rsidRPr="007749E3" w:rsidRDefault="00142595" w:rsidP="00F44802">
            <w:pPr>
              <w:rPr>
                <w:color w:val="000000"/>
              </w:rPr>
            </w:pPr>
            <w:r w:rsidRPr="007749E3">
              <w:rPr>
                <w:color w:val="000000"/>
              </w:rPr>
              <w:t>Ammonia/Methylamine</w:t>
            </w:r>
          </w:p>
        </w:tc>
        <w:tc>
          <w:tcPr>
            <w:tcW w:w="1376" w:type="dxa"/>
          </w:tcPr>
          <w:p w14:paraId="4785BA24" w14:textId="0F6CA40F" w:rsidR="00303C14" w:rsidRPr="00CE3F24" w:rsidRDefault="00142595" w:rsidP="00F44802">
            <w:pPr>
              <w:rPr>
                <w:color w:val="000000"/>
              </w:rPr>
            </w:pPr>
            <w:r w:rsidRPr="00CE3F24">
              <w:rPr>
                <w:color w:val="000000"/>
              </w:rPr>
              <w:t>Green</w:t>
            </w:r>
          </w:p>
        </w:tc>
        <w:tc>
          <w:tcPr>
            <w:tcW w:w="630" w:type="dxa"/>
            <w:shd w:val="clear" w:color="auto" w:fill="008C52"/>
          </w:tcPr>
          <w:p w14:paraId="7042D689" w14:textId="77777777" w:rsidR="00303C14" w:rsidRDefault="00303C14" w:rsidP="00F44802">
            <w:pPr>
              <w:rPr>
                <w:color w:val="000000"/>
              </w:rPr>
            </w:pPr>
          </w:p>
        </w:tc>
      </w:tr>
      <w:tr w:rsidR="00CE3F24" w14:paraId="409FDCC0" w14:textId="77777777" w:rsidTr="009016AA">
        <w:trPr>
          <w:trHeight w:hRule="exact" w:val="144"/>
          <w:jc w:val="center"/>
        </w:trPr>
        <w:tc>
          <w:tcPr>
            <w:tcW w:w="3202" w:type="dxa"/>
            <w:vMerge w:val="restart"/>
          </w:tcPr>
          <w:p w14:paraId="137E1A43" w14:textId="46B52802" w:rsidR="00CE3F24" w:rsidRPr="007749E3" w:rsidRDefault="00CE3F24" w:rsidP="00F44802">
            <w:pPr>
              <w:rPr>
                <w:color w:val="000000"/>
              </w:rPr>
            </w:pPr>
            <w:r w:rsidRPr="007749E3">
              <w:rPr>
                <w:color w:val="000000"/>
              </w:rPr>
              <w:t>Formaldehyde/Organic Vapor</w:t>
            </w:r>
          </w:p>
        </w:tc>
        <w:tc>
          <w:tcPr>
            <w:tcW w:w="1376" w:type="dxa"/>
            <w:vMerge w:val="restart"/>
          </w:tcPr>
          <w:p w14:paraId="67C24744" w14:textId="288D7181" w:rsidR="00CE3F24" w:rsidRPr="00CE3F24" w:rsidRDefault="00CE3F24" w:rsidP="00F44802">
            <w:pPr>
              <w:rPr>
                <w:color w:val="000000"/>
              </w:rPr>
            </w:pPr>
            <w:r w:rsidRPr="00CE3F24">
              <w:rPr>
                <w:color w:val="000000"/>
              </w:rPr>
              <w:t>Olive/Black</w:t>
            </w:r>
          </w:p>
        </w:tc>
        <w:tc>
          <w:tcPr>
            <w:tcW w:w="0" w:type="auto"/>
            <w:shd w:val="clear" w:color="auto" w:fill="8A792D"/>
          </w:tcPr>
          <w:p w14:paraId="2334EE1F" w14:textId="77777777" w:rsidR="00CE3F24" w:rsidRDefault="00CE3F24" w:rsidP="00F44802">
            <w:pPr>
              <w:rPr>
                <w:color w:val="000000"/>
              </w:rPr>
            </w:pPr>
          </w:p>
        </w:tc>
      </w:tr>
      <w:tr w:rsidR="00CE3F24" w14:paraId="06305F89" w14:textId="77777777" w:rsidTr="009016AA">
        <w:trPr>
          <w:trHeight w:hRule="exact" w:val="144"/>
          <w:jc w:val="center"/>
        </w:trPr>
        <w:tc>
          <w:tcPr>
            <w:tcW w:w="3202" w:type="dxa"/>
            <w:vMerge/>
          </w:tcPr>
          <w:p w14:paraId="2661A480" w14:textId="77777777" w:rsidR="00CE3F24" w:rsidRPr="00CE3F24" w:rsidRDefault="00CE3F24" w:rsidP="00F44802">
            <w:pPr>
              <w:rPr>
                <w:color w:val="000000"/>
              </w:rPr>
            </w:pPr>
          </w:p>
        </w:tc>
        <w:tc>
          <w:tcPr>
            <w:tcW w:w="1376" w:type="dxa"/>
            <w:vMerge/>
          </w:tcPr>
          <w:p w14:paraId="0AF0857D" w14:textId="77777777" w:rsidR="00CE3F24" w:rsidRPr="00CE3F24" w:rsidRDefault="00CE3F24" w:rsidP="00F44802">
            <w:pPr>
              <w:rPr>
                <w:color w:val="000000"/>
              </w:rPr>
            </w:pPr>
          </w:p>
        </w:tc>
        <w:tc>
          <w:tcPr>
            <w:tcW w:w="0" w:type="auto"/>
            <w:shd w:val="clear" w:color="auto" w:fill="000000" w:themeFill="text1"/>
          </w:tcPr>
          <w:p w14:paraId="483DCEB9" w14:textId="77777777" w:rsidR="00CE3F24" w:rsidRDefault="00CE3F24" w:rsidP="00F44802">
            <w:pPr>
              <w:rPr>
                <w:color w:val="000000"/>
              </w:rPr>
            </w:pPr>
          </w:p>
        </w:tc>
      </w:tr>
      <w:tr w:rsidR="00303C14" w14:paraId="749773FF" w14:textId="77777777" w:rsidTr="009016AA">
        <w:trPr>
          <w:jc w:val="center"/>
        </w:trPr>
        <w:tc>
          <w:tcPr>
            <w:tcW w:w="3202" w:type="dxa"/>
          </w:tcPr>
          <w:p w14:paraId="4FE48226" w14:textId="078145AC" w:rsidR="00303C14" w:rsidRPr="007749E3" w:rsidRDefault="00142595" w:rsidP="00F44802">
            <w:pPr>
              <w:rPr>
                <w:color w:val="000000"/>
              </w:rPr>
            </w:pPr>
            <w:r w:rsidRPr="007749E3">
              <w:rPr>
                <w:color w:val="000000"/>
              </w:rPr>
              <w:t>Multi-gas/Vapor</w:t>
            </w:r>
          </w:p>
        </w:tc>
        <w:tc>
          <w:tcPr>
            <w:tcW w:w="1376" w:type="dxa"/>
          </w:tcPr>
          <w:p w14:paraId="0C61C1D3" w14:textId="692ECDEC" w:rsidR="00303C14" w:rsidRPr="00CE3F24" w:rsidRDefault="00142595" w:rsidP="00F44802">
            <w:pPr>
              <w:rPr>
                <w:color w:val="000000"/>
              </w:rPr>
            </w:pPr>
            <w:r w:rsidRPr="00CE3F24">
              <w:rPr>
                <w:color w:val="000000"/>
              </w:rPr>
              <w:t>Olive</w:t>
            </w:r>
          </w:p>
        </w:tc>
        <w:tc>
          <w:tcPr>
            <w:tcW w:w="630" w:type="dxa"/>
            <w:shd w:val="clear" w:color="auto" w:fill="8A792D"/>
          </w:tcPr>
          <w:p w14:paraId="1D558336" w14:textId="77777777" w:rsidR="00303C14" w:rsidRDefault="00303C14" w:rsidP="00F44802">
            <w:pPr>
              <w:rPr>
                <w:color w:val="000000"/>
              </w:rPr>
            </w:pPr>
          </w:p>
        </w:tc>
      </w:tr>
      <w:tr w:rsidR="00303C14" w14:paraId="65D5673E" w14:textId="77777777" w:rsidTr="009016AA">
        <w:trPr>
          <w:jc w:val="center"/>
        </w:trPr>
        <w:tc>
          <w:tcPr>
            <w:tcW w:w="3202" w:type="dxa"/>
          </w:tcPr>
          <w:p w14:paraId="714A057B" w14:textId="026999F8" w:rsidR="00303C14" w:rsidRPr="007749E3" w:rsidRDefault="00142595" w:rsidP="00F44802">
            <w:pPr>
              <w:rPr>
                <w:color w:val="000000"/>
              </w:rPr>
            </w:pPr>
            <w:r w:rsidRPr="007749E3">
              <w:rPr>
                <w:color w:val="000000"/>
              </w:rPr>
              <w:t>Mercury Vapor/Chlorine Gas</w:t>
            </w:r>
          </w:p>
        </w:tc>
        <w:tc>
          <w:tcPr>
            <w:tcW w:w="1376" w:type="dxa"/>
          </w:tcPr>
          <w:p w14:paraId="3FC125A9" w14:textId="13C65E8F" w:rsidR="00303C14" w:rsidRPr="00CE3F24" w:rsidRDefault="00142595" w:rsidP="00F44802">
            <w:pPr>
              <w:rPr>
                <w:color w:val="000000"/>
              </w:rPr>
            </w:pPr>
            <w:r w:rsidRPr="00CE3F24">
              <w:rPr>
                <w:color w:val="000000"/>
              </w:rPr>
              <w:t>Orange</w:t>
            </w:r>
          </w:p>
        </w:tc>
        <w:tc>
          <w:tcPr>
            <w:tcW w:w="630" w:type="dxa"/>
            <w:shd w:val="clear" w:color="auto" w:fill="FF9011"/>
          </w:tcPr>
          <w:p w14:paraId="6FCEA679" w14:textId="77777777" w:rsidR="00303C14" w:rsidRDefault="00303C14" w:rsidP="00F44802">
            <w:pPr>
              <w:rPr>
                <w:color w:val="000000"/>
              </w:rPr>
            </w:pPr>
          </w:p>
        </w:tc>
      </w:tr>
    </w:tbl>
    <w:p w14:paraId="155C5B0A" w14:textId="77777777" w:rsidR="00F44802" w:rsidRPr="009C44F2" w:rsidRDefault="00F44802" w:rsidP="00F44802">
      <w:pPr>
        <w:ind w:left="1800" w:hanging="540"/>
        <w:rPr>
          <w:color w:val="000000"/>
        </w:rPr>
      </w:pPr>
    </w:p>
    <w:p w14:paraId="131D5CF0" w14:textId="30D487B5" w:rsidR="00F44802" w:rsidRPr="009C44F2" w:rsidRDefault="00F44802" w:rsidP="00F44802">
      <w:pPr>
        <w:pStyle w:val="BodyTextIndent3"/>
        <w:spacing w:after="0"/>
        <w:ind w:left="720"/>
        <w:rPr>
          <w:color w:val="000000"/>
          <w:sz w:val="24"/>
          <w:szCs w:val="24"/>
        </w:rPr>
      </w:pPr>
      <w:r w:rsidRPr="009C44F2">
        <w:rPr>
          <w:color w:val="000000"/>
          <w:sz w:val="24"/>
          <w:szCs w:val="24"/>
        </w:rPr>
        <w:t>The Industrial Hygiene Representative shall review the manufacturer's technical bulletin to determine the appro</w:t>
      </w:r>
      <w:r w:rsidR="00D01231">
        <w:rPr>
          <w:color w:val="000000"/>
          <w:sz w:val="24"/>
          <w:szCs w:val="24"/>
        </w:rPr>
        <w:t>priate cartridge or cartridges.</w:t>
      </w:r>
      <w:r w:rsidRPr="009C44F2">
        <w:rPr>
          <w:color w:val="000000"/>
          <w:sz w:val="24"/>
          <w:szCs w:val="24"/>
        </w:rPr>
        <w:t xml:space="preserve"> In addition, the limitations of each cartridge with respect to maximum concentrations must be considered in the selection process.  If the cartridge does not have an end of service life indicator (ESLI), the </w:t>
      </w:r>
      <w:r>
        <w:rPr>
          <w:color w:val="000000"/>
          <w:sz w:val="24"/>
          <w:szCs w:val="24"/>
        </w:rPr>
        <w:t>DSO or industrial hygienist</w:t>
      </w:r>
      <w:r w:rsidRPr="009C44F2">
        <w:rPr>
          <w:color w:val="000000"/>
          <w:sz w:val="24"/>
          <w:szCs w:val="24"/>
        </w:rPr>
        <w:t xml:space="preserve"> is to utilize the manufacturer’s cartridge </w:t>
      </w:r>
      <w:r w:rsidR="00D01231">
        <w:rPr>
          <w:color w:val="000000"/>
          <w:sz w:val="24"/>
          <w:szCs w:val="24"/>
        </w:rPr>
        <w:t>change out schedule calculator.</w:t>
      </w:r>
      <w:r w:rsidRPr="009C44F2">
        <w:rPr>
          <w:color w:val="000000"/>
          <w:sz w:val="24"/>
          <w:szCs w:val="24"/>
        </w:rPr>
        <w:t xml:space="preserve"> The 3M respirator selection and cartridge change out calculator may be acc</w:t>
      </w:r>
      <w:r w:rsidR="00D01231">
        <w:rPr>
          <w:color w:val="000000"/>
          <w:sz w:val="24"/>
          <w:szCs w:val="24"/>
        </w:rPr>
        <w:t>essed here:</w:t>
      </w:r>
      <w:r w:rsidRPr="009C44F2">
        <w:rPr>
          <w:color w:val="000000"/>
          <w:sz w:val="24"/>
          <w:szCs w:val="24"/>
        </w:rPr>
        <w:t xml:space="preserve"> </w:t>
      </w:r>
      <w:hyperlink r:id="rId19" w:history="1">
        <w:r w:rsidRPr="009C44F2">
          <w:rPr>
            <w:rStyle w:val="Hyperlink"/>
            <w:sz w:val="24"/>
            <w:szCs w:val="24"/>
          </w:rPr>
          <w:t>3M Service Life Calculator</w:t>
        </w:r>
      </w:hyperlink>
      <w:r w:rsidR="00D01231">
        <w:rPr>
          <w:color w:val="000000"/>
          <w:sz w:val="24"/>
          <w:szCs w:val="24"/>
        </w:rPr>
        <w:t>.</w:t>
      </w:r>
      <w:r w:rsidRPr="009C44F2">
        <w:rPr>
          <w:color w:val="000000"/>
          <w:sz w:val="24"/>
          <w:szCs w:val="24"/>
        </w:rPr>
        <w:t xml:space="preserve"> Chemical cartridge change-out schedules shall be included in Job Procedures, Hazard Analysis, and IH Field Forms.</w:t>
      </w:r>
    </w:p>
    <w:p w14:paraId="68830F8B" w14:textId="77777777" w:rsidR="00F44802" w:rsidRPr="00096F6E" w:rsidRDefault="00F44802" w:rsidP="00F44802">
      <w:pPr>
        <w:pStyle w:val="p21"/>
        <w:spacing w:line="240" w:lineRule="auto"/>
        <w:ind w:left="1800" w:hanging="540"/>
        <w:rPr>
          <w:color w:val="000000"/>
        </w:rPr>
      </w:pPr>
    </w:p>
    <w:p w14:paraId="06F835B8" w14:textId="77777777" w:rsidR="00F44802" w:rsidRPr="00096F6E" w:rsidRDefault="00F44802" w:rsidP="00F44802">
      <w:pPr>
        <w:pStyle w:val="p21"/>
        <w:numPr>
          <w:ilvl w:val="7"/>
          <w:numId w:val="8"/>
        </w:numPr>
        <w:spacing w:line="240" w:lineRule="auto"/>
        <w:rPr>
          <w:color w:val="000000"/>
        </w:rPr>
      </w:pPr>
      <w:r w:rsidRPr="00096F6E">
        <w:rPr>
          <w:color w:val="000000"/>
          <w:u w:val="single"/>
        </w:rPr>
        <w:t>Air-Line Respirator</w:t>
      </w:r>
    </w:p>
    <w:p w14:paraId="7B318EBC" w14:textId="77777777" w:rsidR="00F44802" w:rsidRPr="00096F6E" w:rsidRDefault="00F44802" w:rsidP="00F44802">
      <w:pPr>
        <w:ind w:left="1800" w:hanging="540"/>
        <w:rPr>
          <w:color w:val="000000"/>
        </w:rPr>
      </w:pPr>
    </w:p>
    <w:p w14:paraId="373DB9A9" w14:textId="16E13E28" w:rsidR="00F44802" w:rsidRPr="00096F6E" w:rsidRDefault="00F44802" w:rsidP="00F44802">
      <w:pPr>
        <w:pStyle w:val="p16"/>
        <w:tabs>
          <w:tab w:val="clear" w:pos="460"/>
        </w:tabs>
        <w:spacing w:line="240" w:lineRule="auto"/>
        <w:ind w:left="720"/>
        <w:rPr>
          <w:color w:val="000000"/>
        </w:rPr>
      </w:pPr>
      <w:r w:rsidRPr="00096F6E">
        <w:rPr>
          <w:color w:val="000000"/>
        </w:rPr>
        <w:lastRenderedPageBreak/>
        <w:t>The only air-line respirator at Fermilab is an abrasive-blasting unit located within the Technical Div</w:t>
      </w:r>
      <w:r w:rsidR="00D01231">
        <w:rPr>
          <w:color w:val="000000"/>
        </w:rPr>
        <w:t>ision at Industrial Building 2.</w:t>
      </w:r>
      <w:r w:rsidRPr="00096F6E">
        <w:rPr>
          <w:color w:val="000000"/>
        </w:rPr>
        <w:t xml:space="preserve"> The air-line respirator is connected to a suitable breathing air source by a hose which delivers the breathable air to the </w:t>
      </w:r>
      <w:r w:rsidR="00210D64">
        <w:rPr>
          <w:color w:val="000000"/>
        </w:rPr>
        <w:t>wearer</w:t>
      </w:r>
      <w:r w:rsidRPr="00096F6E">
        <w:rPr>
          <w:color w:val="000000"/>
        </w:rPr>
        <w:t xml:space="preserve"> continuously in sufficient volume </w:t>
      </w:r>
      <w:r w:rsidR="00D01231">
        <w:rPr>
          <w:color w:val="000000"/>
        </w:rPr>
        <w:t>to meet breathing requirements.</w:t>
      </w:r>
      <w:r w:rsidRPr="00096F6E">
        <w:rPr>
          <w:color w:val="000000"/>
        </w:rPr>
        <w:t xml:space="preserve"> The loose-fitting helmet provides full-face (mouth, nose and eye) coverage.</w:t>
      </w:r>
    </w:p>
    <w:p w14:paraId="56084982" w14:textId="77777777" w:rsidR="00F44802" w:rsidRPr="00096F6E" w:rsidRDefault="00F44802" w:rsidP="00F44802">
      <w:pPr>
        <w:ind w:left="1800" w:hanging="540"/>
        <w:rPr>
          <w:color w:val="000000"/>
        </w:rPr>
      </w:pPr>
    </w:p>
    <w:p w14:paraId="16F8D426" w14:textId="2BDC9B43" w:rsidR="00F44802" w:rsidRPr="00096F6E" w:rsidRDefault="00D01231" w:rsidP="00F44802">
      <w:pPr>
        <w:pStyle w:val="p16"/>
        <w:tabs>
          <w:tab w:val="clear" w:pos="460"/>
        </w:tabs>
        <w:spacing w:line="240" w:lineRule="auto"/>
        <w:ind w:left="720"/>
        <w:rPr>
          <w:color w:val="000000"/>
        </w:rPr>
      </w:pPr>
      <w:r>
        <w:rPr>
          <w:color w:val="000000"/>
        </w:rPr>
        <w:t xml:space="preserve">Note: </w:t>
      </w:r>
      <w:r w:rsidR="00F44802" w:rsidRPr="00096F6E">
        <w:rPr>
          <w:color w:val="000000"/>
        </w:rPr>
        <w:t>Airline respirators without escape capabilities are only to be used in atmospheres where air contamina</w:t>
      </w:r>
      <w:r>
        <w:rPr>
          <w:color w:val="000000"/>
        </w:rPr>
        <w:t>nt concentrations are not IDLH.</w:t>
      </w:r>
      <w:r w:rsidR="00F44802" w:rsidRPr="00096F6E">
        <w:rPr>
          <w:color w:val="000000"/>
        </w:rPr>
        <w:t xml:space="preserve"> This limitation is necessary because the air supply is solely dependent upon an outside source, which is not readily available to the wearer.</w:t>
      </w:r>
    </w:p>
    <w:p w14:paraId="62EF7A10" w14:textId="77777777" w:rsidR="00F44802" w:rsidRPr="00096F6E" w:rsidRDefault="00F44802" w:rsidP="00F44802">
      <w:pPr>
        <w:ind w:left="1800" w:hanging="540"/>
        <w:rPr>
          <w:color w:val="000000"/>
        </w:rPr>
      </w:pPr>
    </w:p>
    <w:p w14:paraId="182AA3DD" w14:textId="0D4CCF56" w:rsidR="00F44802" w:rsidRPr="00096F6E" w:rsidRDefault="00F44802" w:rsidP="00F44802">
      <w:pPr>
        <w:pStyle w:val="p16"/>
        <w:tabs>
          <w:tab w:val="clear" w:pos="460"/>
        </w:tabs>
        <w:spacing w:line="240" w:lineRule="auto"/>
        <w:ind w:left="720"/>
        <w:rPr>
          <w:color w:val="000000"/>
        </w:rPr>
      </w:pPr>
      <w:r w:rsidRPr="00096F6E">
        <w:rPr>
          <w:color w:val="000000"/>
        </w:rPr>
        <w:t>The compressor is located and constructed to a</w:t>
      </w:r>
      <w:r w:rsidR="00D01231">
        <w:rPr>
          <w:color w:val="000000"/>
        </w:rPr>
        <w:t>void entry of contaminated air.</w:t>
      </w:r>
      <w:r w:rsidRPr="00096F6E">
        <w:rPr>
          <w:color w:val="000000"/>
        </w:rPr>
        <w:t xml:space="preserve"> The air system is equipped with filters, sorbent beds and alarm systems as necessary to ensure Gra</w:t>
      </w:r>
      <w:r w:rsidR="00D01231">
        <w:rPr>
          <w:color w:val="000000"/>
        </w:rPr>
        <w:t>de D breathing air is supplied.</w:t>
      </w:r>
      <w:r w:rsidRPr="00096F6E">
        <w:rPr>
          <w:color w:val="000000"/>
        </w:rPr>
        <w:t xml:space="preserve"> The oil lubricated compressor is equipped with a carbon monoxide alarm which monitors the air to prevent the carbon monoxide in the breathing air from exceed</w:t>
      </w:r>
      <w:r w:rsidR="00D01231">
        <w:rPr>
          <w:color w:val="000000"/>
        </w:rPr>
        <w:t>ing 10 parts per million (ppm). The air is dried.</w:t>
      </w:r>
      <w:r w:rsidRPr="00096F6E">
        <w:rPr>
          <w:color w:val="000000"/>
        </w:rPr>
        <w:t xml:space="preserve"> This fixed system is equipped with a compressor capable of supplying air at 110-115 pounds per square inch gauge (psig) at the out</w:t>
      </w:r>
      <w:r w:rsidR="00D01231">
        <w:rPr>
          <w:color w:val="000000"/>
        </w:rPr>
        <w:t>let of the purification system.</w:t>
      </w:r>
      <w:r w:rsidRPr="00096F6E">
        <w:rPr>
          <w:color w:val="000000"/>
        </w:rPr>
        <w:t xml:space="preserve"> Th</w:t>
      </w:r>
      <w:r w:rsidR="00DA1F01">
        <w:rPr>
          <w:color w:val="000000"/>
        </w:rPr>
        <w:t>e system is equipped with a low-</w:t>
      </w:r>
      <w:r w:rsidRPr="00096F6E">
        <w:rPr>
          <w:color w:val="000000"/>
        </w:rPr>
        <w:t xml:space="preserve">pressure alarm when buffer tank pressure drops below 85 psig. </w:t>
      </w:r>
    </w:p>
    <w:p w14:paraId="36DD05EA" w14:textId="77777777" w:rsidR="00F44802" w:rsidRPr="00096F6E" w:rsidRDefault="00F44802" w:rsidP="00F44802">
      <w:pPr>
        <w:pStyle w:val="p16"/>
        <w:tabs>
          <w:tab w:val="clear" w:pos="460"/>
        </w:tabs>
        <w:spacing w:line="240" w:lineRule="auto"/>
        <w:ind w:left="1440"/>
        <w:rPr>
          <w:color w:val="000000"/>
        </w:rPr>
      </w:pPr>
    </w:p>
    <w:p w14:paraId="5838B76D" w14:textId="77777777" w:rsidR="00F44802" w:rsidRPr="00096F6E" w:rsidRDefault="00F44802" w:rsidP="00F44802">
      <w:pPr>
        <w:pStyle w:val="p16"/>
        <w:numPr>
          <w:ilvl w:val="7"/>
          <w:numId w:val="8"/>
        </w:numPr>
        <w:tabs>
          <w:tab w:val="clear" w:pos="460"/>
        </w:tabs>
        <w:spacing w:line="240" w:lineRule="auto"/>
        <w:rPr>
          <w:color w:val="000000"/>
        </w:rPr>
      </w:pPr>
      <w:r w:rsidRPr="00096F6E">
        <w:rPr>
          <w:color w:val="000000"/>
          <w:u w:val="single"/>
        </w:rPr>
        <w:t>Self-Contained Breathing Apparatus</w:t>
      </w:r>
    </w:p>
    <w:p w14:paraId="12E1AD23" w14:textId="77777777" w:rsidR="00F44802" w:rsidRPr="00096F6E" w:rsidRDefault="00F44802" w:rsidP="00F44802">
      <w:pPr>
        <w:ind w:left="1800" w:hanging="540"/>
        <w:rPr>
          <w:color w:val="000000"/>
        </w:rPr>
      </w:pPr>
    </w:p>
    <w:p w14:paraId="76BBD7B3" w14:textId="67C01886" w:rsidR="00F44802" w:rsidRPr="00096F6E" w:rsidRDefault="00F44802" w:rsidP="00F44802">
      <w:pPr>
        <w:ind w:firstLine="720"/>
        <w:rPr>
          <w:i/>
          <w:color w:val="000000"/>
          <w:u w:val="single"/>
        </w:rPr>
      </w:pPr>
      <w:r w:rsidRPr="00096F6E">
        <w:rPr>
          <w:i/>
          <w:color w:val="000000"/>
          <w:u w:val="single"/>
        </w:rPr>
        <w:t>Scott</w:t>
      </w:r>
      <w:r w:rsidR="004D20A3">
        <w:rPr>
          <w:i/>
          <w:color w:val="000000"/>
          <w:u w:val="single"/>
        </w:rPr>
        <w:t xml:space="preserve"> Air Pack</w:t>
      </w:r>
    </w:p>
    <w:p w14:paraId="1F4EF2E1" w14:textId="0E79A580" w:rsidR="00F44802" w:rsidRPr="00096F6E" w:rsidRDefault="00F44802" w:rsidP="00F44802">
      <w:pPr>
        <w:pStyle w:val="p24"/>
        <w:tabs>
          <w:tab w:val="clear" w:pos="900"/>
        </w:tabs>
        <w:spacing w:line="240" w:lineRule="auto"/>
        <w:ind w:left="720"/>
        <w:rPr>
          <w:color w:val="000000"/>
        </w:rPr>
      </w:pPr>
      <w:r w:rsidRPr="00096F6E">
        <w:rPr>
          <w:color w:val="000000"/>
        </w:rPr>
        <w:t xml:space="preserve">A self-contained breathing apparatus (SCBA) provides 15 to 30 minutes of breathable air </w:t>
      </w:r>
      <w:r w:rsidR="00D01231">
        <w:rPr>
          <w:color w:val="000000"/>
        </w:rPr>
        <w:t>from a self-contained cylinder.</w:t>
      </w:r>
      <w:r w:rsidRPr="00096F6E">
        <w:rPr>
          <w:color w:val="000000"/>
        </w:rPr>
        <w:t xml:space="preserve"> For this reason, it is ideally suited for emergency rescue operations</w:t>
      </w:r>
      <w:r w:rsidR="00807D5C">
        <w:rPr>
          <w:color w:val="000000"/>
        </w:rPr>
        <w:t>,</w:t>
      </w:r>
      <w:r w:rsidRPr="00096F6E">
        <w:rPr>
          <w:color w:val="000000"/>
        </w:rPr>
        <w:t xml:space="preserve"> but the limitation on air supply makes it a less desirable source of air for normal work operations of extended duration.</w:t>
      </w:r>
    </w:p>
    <w:p w14:paraId="32C8572A" w14:textId="77777777" w:rsidR="00F44802" w:rsidRPr="00096F6E" w:rsidRDefault="00F44802" w:rsidP="00F44802">
      <w:pPr>
        <w:pStyle w:val="p24"/>
        <w:tabs>
          <w:tab w:val="clear" w:pos="900"/>
        </w:tabs>
        <w:spacing w:line="240" w:lineRule="auto"/>
        <w:ind w:left="1440" w:hanging="180"/>
        <w:rPr>
          <w:color w:val="000000"/>
        </w:rPr>
      </w:pPr>
    </w:p>
    <w:p w14:paraId="4AC4AD4A" w14:textId="696BE7AE" w:rsidR="00F44802" w:rsidRPr="00096F6E" w:rsidRDefault="00F44802" w:rsidP="00F44802">
      <w:pPr>
        <w:pStyle w:val="p24"/>
        <w:tabs>
          <w:tab w:val="clear" w:pos="900"/>
        </w:tabs>
        <w:spacing w:line="240" w:lineRule="auto"/>
        <w:ind w:left="720"/>
        <w:rPr>
          <w:color w:val="000000"/>
        </w:rPr>
      </w:pPr>
      <w:bookmarkStart w:id="22" w:name="_Hlk515871674"/>
      <w:r w:rsidRPr="00096F6E">
        <w:rPr>
          <w:snapToGrid w:val="0"/>
          <w:color w:val="000000"/>
        </w:rPr>
        <w:t xml:space="preserve">The </w:t>
      </w:r>
      <w:r>
        <w:rPr>
          <w:snapToGrid w:val="0"/>
          <w:color w:val="000000"/>
        </w:rPr>
        <w:t xml:space="preserve">Fermilab </w:t>
      </w:r>
      <w:r w:rsidRPr="00096F6E">
        <w:rPr>
          <w:snapToGrid w:val="0"/>
          <w:color w:val="000000"/>
        </w:rPr>
        <w:t>Fire Department</w:t>
      </w:r>
      <w:r w:rsidR="00E33531">
        <w:rPr>
          <w:snapToGrid w:val="0"/>
          <w:color w:val="000000"/>
        </w:rPr>
        <w:t xml:space="preserve"> (FFD)</w:t>
      </w:r>
      <w:r w:rsidRPr="00096F6E">
        <w:rPr>
          <w:snapToGrid w:val="0"/>
          <w:color w:val="000000"/>
        </w:rPr>
        <w:t xml:space="preserve"> uses an air compressor (not oil lubricated) to fill a 4-cylinder</w:t>
      </w:r>
      <w:r w:rsidR="00D01231">
        <w:rPr>
          <w:snapToGrid w:val="0"/>
          <w:color w:val="000000"/>
        </w:rPr>
        <w:t xml:space="preserve"> (6000 psig each) cascade unit.</w:t>
      </w:r>
      <w:r w:rsidRPr="00096F6E">
        <w:rPr>
          <w:snapToGrid w:val="0"/>
          <w:color w:val="000000"/>
        </w:rPr>
        <w:t xml:space="preserve"> This cascade unit is used to fill the 4500 SCBA cylinders. </w:t>
      </w:r>
      <w:r w:rsidRPr="00096F6E">
        <w:rPr>
          <w:color w:val="000000"/>
        </w:rPr>
        <w:t xml:space="preserve">Only pressure demand SCBA respirators are used at Fermilab.  </w:t>
      </w:r>
    </w:p>
    <w:bookmarkEnd w:id="22"/>
    <w:p w14:paraId="7638D136" w14:textId="77777777" w:rsidR="00F44802" w:rsidRPr="00096F6E" w:rsidRDefault="00F44802" w:rsidP="00F44802">
      <w:pPr>
        <w:pStyle w:val="p24"/>
        <w:tabs>
          <w:tab w:val="clear" w:pos="900"/>
        </w:tabs>
        <w:spacing w:line="240" w:lineRule="auto"/>
        <w:ind w:left="360"/>
        <w:rPr>
          <w:color w:val="000000"/>
        </w:rPr>
      </w:pPr>
    </w:p>
    <w:p w14:paraId="7CBF02F1" w14:textId="1BBA5B69" w:rsidR="00F44802" w:rsidRPr="00096F6E" w:rsidRDefault="00F44802" w:rsidP="00F44802">
      <w:pPr>
        <w:pStyle w:val="p24"/>
        <w:tabs>
          <w:tab w:val="clear" w:pos="900"/>
        </w:tabs>
        <w:spacing w:line="240" w:lineRule="auto"/>
        <w:ind w:left="720"/>
        <w:rPr>
          <w:snapToGrid w:val="0"/>
          <w:color w:val="000000"/>
        </w:rPr>
      </w:pPr>
      <w:r w:rsidRPr="00096F6E">
        <w:rPr>
          <w:snapToGrid w:val="0"/>
          <w:color w:val="000000"/>
        </w:rPr>
        <w:t xml:space="preserve">The </w:t>
      </w:r>
      <w:r w:rsidR="00E33531">
        <w:rPr>
          <w:snapToGrid w:val="0"/>
          <w:color w:val="000000"/>
        </w:rPr>
        <w:t>FFD</w:t>
      </w:r>
      <w:r w:rsidRPr="00096F6E">
        <w:rPr>
          <w:snapToGrid w:val="0"/>
          <w:color w:val="000000"/>
        </w:rPr>
        <w:t xml:space="preserve"> has a service contract to test the air quality of the compre</w:t>
      </w:r>
      <w:r w:rsidR="00D01231">
        <w:rPr>
          <w:snapToGrid w:val="0"/>
          <w:color w:val="000000"/>
        </w:rPr>
        <w:t>ssor unit on a quarterly basis.</w:t>
      </w:r>
      <w:r w:rsidRPr="00096F6E">
        <w:rPr>
          <w:snapToGrid w:val="0"/>
          <w:color w:val="000000"/>
        </w:rPr>
        <w:t xml:space="preserve"> The compressor is serviced annually (i.e., sorbent bed and filter changes) by the factory authorized service technician</w:t>
      </w:r>
      <w:r w:rsidR="00807D5C">
        <w:rPr>
          <w:snapToGrid w:val="0"/>
          <w:color w:val="000000"/>
        </w:rPr>
        <w:t>,</w:t>
      </w:r>
      <w:r w:rsidRPr="00096F6E">
        <w:rPr>
          <w:snapToGrid w:val="0"/>
          <w:color w:val="000000"/>
        </w:rPr>
        <w:t xml:space="preserve"> per</w:t>
      </w:r>
      <w:r w:rsidR="00D01231">
        <w:rPr>
          <w:snapToGrid w:val="0"/>
          <w:color w:val="000000"/>
        </w:rPr>
        <w:t xml:space="preserve"> manufacturer's specifications</w:t>
      </w:r>
      <w:r w:rsidR="00807D5C">
        <w:rPr>
          <w:snapToGrid w:val="0"/>
          <w:color w:val="000000"/>
        </w:rPr>
        <w:t>,</w:t>
      </w:r>
      <w:r w:rsidR="00D01231">
        <w:rPr>
          <w:snapToGrid w:val="0"/>
          <w:color w:val="000000"/>
        </w:rPr>
        <w:t xml:space="preserve"> and</w:t>
      </w:r>
      <w:r w:rsidRPr="00096F6E">
        <w:rPr>
          <w:snapToGrid w:val="0"/>
          <w:color w:val="000000"/>
        </w:rPr>
        <w:t xml:space="preserve"> cylinders are hydr</w:t>
      </w:r>
      <w:r w:rsidR="00D01231">
        <w:rPr>
          <w:snapToGrid w:val="0"/>
          <w:color w:val="000000"/>
        </w:rPr>
        <w:t>ostatically tested as required. SCBAs are checked daily</w:t>
      </w:r>
      <w:r w:rsidRPr="00096F6E">
        <w:rPr>
          <w:snapToGrid w:val="0"/>
          <w:color w:val="000000"/>
        </w:rPr>
        <w:t xml:space="preserve"> and thoroughly inspected monthl</w:t>
      </w:r>
      <w:r w:rsidR="00E33531">
        <w:rPr>
          <w:snapToGrid w:val="0"/>
          <w:color w:val="000000"/>
        </w:rPr>
        <w:t>y by FFD</w:t>
      </w:r>
      <w:r w:rsidR="00D01231">
        <w:rPr>
          <w:snapToGrid w:val="0"/>
          <w:color w:val="000000"/>
        </w:rPr>
        <w:t xml:space="preserve"> personnel.</w:t>
      </w:r>
      <w:r w:rsidRPr="00096F6E">
        <w:rPr>
          <w:snapToGrid w:val="0"/>
          <w:color w:val="000000"/>
        </w:rPr>
        <w:t xml:space="preserve"> The SCBAs are flow tested, inspected and calibrated annually by a factory</w:t>
      </w:r>
      <w:r w:rsidR="00D01231">
        <w:rPr>
          <w:snapToGrid w:val="0"/>
          <w:color w:val="000000"/>
        </w:rPr>
        <w:t xml:space="preserve"> authorized service contractor.</w:t>
      </w:r>
      <w:r w:rsidRPr="00096F6E">
        <w:rPr>
          <w:snapToGrid w:val="0"/>
          <w:color w:val="000000"/>
        </w:rPr>
        <w:t xml:space="preserve"> All records are kept on file at the Fire Department.</w:t>
      </w:r>
    </w:p>
    <w:p w14:paraId="46E0E158" w14:textId="77777777" w:rsidR="00F44802" w:rsidRPr="00096F6E" w:rsidRDefault="00F44802" w:rsidP="00F44802">
      <w:pPr>
        <w:pStyle w:val="p24"/>
        <w:tabs>
          <w:tab w:val="clear" w:pos="900"/>
        </w:tabs>
        <w:spacing w:line="240" w:lineRule="auto"/>
        <w:ind w:left="360"/>
        <w:rPr>
          <w:snapToGrid w:val="0"/>
          <w:color w:val="000000"/>
        </w:rPr>
      </w:pPr>
    </w:p>
    <w:p w14:paraId="3C31C84F" w14:textId="77777777" w:rsidR="00F44802" w:rsidRPr="00096F6E" w:rsidRDefault="00F44802" w:rsidP="00F44802">
      <w:pPr>
        <w:pStyle w:val="p24"/>
        <w:tabs>
          <w:tab w:val="clear" w:pos="900"/>
        </w:tabs>
        <w:spacing w:line="240" w:lineRule="auto"/>
        <w:ind w:left="360" w:firstLine="360"/>
        <w:rPr>
          <w:i/>
          <w:snapToGrid w:val="0"/>
          <w:color w:val="000000"/>
          <w:u w:val="single"/>
        </w:rPr>
      </w:pPr>
      <w:r w:rsidRPr="00096F6E">
        <w:rPr>
          <w:i/>
          <w:snapToGrid w:val="0"/>
          <w:color w:val="000000"/>
          <w:u w:val="single"/>
        </w:rPr>
        <w:t>BioMarine</w:t>
      </w:r>
    </w:p>
    <w:p w14:paraId="5CDE4248" w14:textId="517DDBDC" w:rsidR="00F44802" w:rsidRPr="00096F6E" w:rsidRDefault="00F44802" w:rsidP="00F44802">
      <w:pPr>
        <w:pStyle w:val="p24"/>
        <w:tabs>
          <w:tab w:val="clear" w:pos="900"/>
        </w:tabs>
        <w:spacing w:line="240" w:lineRule="auto"/>
        <w:ind w:left="720"/>
      </w:pPr>
      <w:bookmarkStart w:id="23" w:name="_Hlk515871750"/>
      <w:r w:rsidRPr="00096F6E">
        <w:t xml:space="preserve">The BioMarine </w:t>
      </w:r>
      <w:r w:rsidR="0010295B" w:rsidRPr="00096F6E">
        <w:t>BioPak</w:t>
      </w:r>
      <w:r w:rsidRPr="00096F6E">
        <w:t xml:space="preserve"> 240 is a NIOSH/MSHA approved closed-circuit </w:t>
      </w:r>
      <w:r w:rsidR="000C2077" w:rsidRPr="00096F6E">
        <w:t>four-hour</w:t>
      </w:r>
      <w:bookmarkStart w:id="24" w:name="_GoBack"/>
      <w:bookmarkEnd w:id="24"/>
      <w:r w:rsidRPr="00096F6E">
        <w:t xml:space="preserve"> </w:t>
      </w:r>
      <w:r w:rsidR="000C7040">
        <w:t>SCBA</w:t>
      </w:r>
      <w:r w:rsidR="00D01231">
        <w:t>.</w:t>
      </w:r>
      <w:r w:rsidRPr="00096F6E">
        <w:t xml:space="preserve"> The unit is intended for long duration use such as mine or tunnel rescue operat</w:t>
      </w:r>
      <w:r w:rsidR="00D01231">
        <w:t>ions.</w:t>
      </w:r>
      <w:r w:rsidRPr="00096F6E">
        <w:t xml:space="preserve"> It is not designed for firefighting. The unit operates by removing the carbon dioxide from the </w:t>
      </w:r>
      <w:r w:rsidR="00210D64">
        <w:t>wearer</w:t>
      </w:r>
      <w:r w:rsidRPr="00096F6E">
        <w:t>’s exhaled breath by means of a chemical scrubber. A 3000 psig oxygen cylinder provides makeup oxygen on demand. A frozen gel canister provides cooling of the respirable air. The cooling canisters are stored in a dedicated freezer at the fire station. The units and supplies are stored in a con</w:t>
      </w:r>
      <w:r w:rsidR="00D01231">
        <w:t>trolled atmosphere area at the f</w:t>
      </w:r>
      <w:r w:rsidRPr="00096F6E">
        <w:t xml:space="preserve">ire </w:t>
      </w:r>
      <w:r w:rsidR="00D01231">
        <w:t>station</w:t>
      </w:r>
      <w:r w:rsidRPr="00096F6E">
        <w:t xml:space="preserve">. </w:t>
      </w:r>
    </w:p>
    <w:p w14:paraId="55A1BE37" w14:textId="77777777" w:rsidR="00F44802" w:rsidRPr="00096F6E" w:rsidRDefault="00F44802" w:rsidP="00F44802">
      <w:pPr>
        <w:pStyle w:val="p24"/>
        <w:tabs>
          <w:tab w:val="clear" w:pos="900"/>
        </w:tabs>
        <w:spacing w:line="240" w:lineRule="auto"/>
        <w:ind w:left="360"/>
      </w:pPr>
    </w:p>
    <w:p w14:paraId="390B19B3" w14:textId="443DE55D" w:rsidR="00F44802" w:rsidRPr="00096F6E" w:rsidRDefault="00F44802" w:rsidP="00F44802">
      <w:pPr>
        <w:pStyle w:val="p24"/>
        <w:tabs>
          <w:tab w:val="clear" w:pos="900"/>
        </w:tabs>
        <w:spacing w:line="240" w:lineRule="auto"/>
        <w:ind w:left="720"/>
      </w:pPr>
      <w:r w:rsidRPr="00096F6E">
        <w:t>The Fire Department is trained</w:t>
      </w:r>
      <w:r w:rsidR="00D01231">
        <w:t xml:space="preserve"> to use and maintain the units.</w:t>
      </w:r>
      <w:r w:rsidRPr="00096F6E">
        <w:t xml:space="preserve"> Benchmen training is conducted by the manufacturer. The trained </w:t>
      </w:r>
      <w:r w:rsidR="007D2E4A">
        <w:t>FFD personnel</w:t>
      </w:r>
      <w:r w:rsidRPr="00096F6E">
        <w:t xml:space="preserve"> are then qualified to train the </w:t>
      </w:r>
      <w:r w:rsidR="00210D64">
        <w:t>wearer</w:t>
      </w:r>
      <w:r w:rsidR="007D2E4A">
        <w:t xml:space="preserve">s annually. FFD personnel trained by Benchmen must be recertified </w:t>
      </w:r>
      <w:r w:rsidRPr="00096F6E">
        <w:t xml:space="preserve">every three years. </w:t>
      </w:r>
    </w:p>
    <w:p w14:paraId="79E5BA12" w14:textId="77777777" w:rsidR="00F44802" w:rsidRPr="00096F6E" w:rsidRDefault="00F44802" w:rsidP="00F44802">
      <w:pPr>
        <w:pStyle w:val="p24"/>
        <w:tabs>
          <w:tab w:val="clear" w:pos="900"/>
        </w:tabs>
        <w:spacing w:line="240" w:lineRule="auto"/>
        <w:ind w:left="360"/>
      </w:pPr>
    </w:p>
    <w:p w14:paraId="7D2040C4" w14:textId="58B19398" w:rsidR="00F44802" w:rsidRPr="00096F6E" w:rsidRDefault="007D2E4A" w:rsidP="00F44802">
      <w:pPr>
        <w:pStyle w:val="p24"/>
        <w:tabs>
          <w:tab w:val="clear" w:pos="900"/>
        </w:tabs>
        <w:spacing w:line="240" w:lineRule="auto"/>
        <w:ind w:left="720"/>
        <w:rPr>
          <w:snapToGrid w:val="0"/>
          <w:color w:val="000000"/>
        </w:rPr>
      </w:pPr>
      <w:r>
        <w:t>B</w:t>
      </w:r>
      <w:r w:rsidR="00F44802" w:rsidRPr="00096F6E">
        <w:t>enchmen</w:t>
      </w:r>
      <w:r>
        <w:t xml:space="preserve"> trained FFD personnel</w:t>
      </w:r>
      <w:r w:rsidR="00F44802" w:rsidRPr="00096F6E">
        <w:t xml:space="preserve"> also perform re</w:t>
      </w:r>
      <w:r w:rsidR="00D01231">
        <w:t>pairs and testing of the units.</w:t>
      </w:r>
      <w:r w:rsidR="00F44802" w:rsidRPr="00096F6E">
        <w:t xml:space="preserve"> The oxygen cylinders are hydro-tested every 5 years. A compressed gas vendor fills the cylinders to 3000 psig with medical grade oxygen.</w:t>
      </w:r>
    </w:p>
    <w:p w14:paraId="5961A5B3" w14:textId="77777777" w:rsidR="00F44802" w:rsidRPr="00096F6E" w:rsidRDefault="00F44802" w:rsidP="00F44802">
      <w:pPr>
        <w:tabs>
          <w:tab w:val="left" w:pos="-2880"/>
        </w:tabs>
      </w:pPr>
    </w:p>
    <w:p w14:paraId="121E9FAB" w14:textId="2E2D13A2" w:rsidR="00F44802" w:rsidRPr="00096F6E" w:rsidRDefault="00F44802" w:rsidP="00F44802">
      <w:pPr>
        <w:tabs>
          <w:tab w:val="left" w:pos="-2880"/>
        </w:tabs>
        <w:ind w:left="720"/>
      </w:pPr>
      <w:r w:rsidRPr="00096F6E">
        <w:t xml:space="preserve">All </w:t>
      </w:r>
      <w:r w:rsidR="00210D64">
        <w:t>wearer</w:t>
      </w:r>
      <w:r w:rsidRPr="00096F6E">
        <w:t xml:space="preserve">s undergo annual training in which the units are setup, tested, worn and used for </w:t>
      </w:r>
      <w:r w:rsidR="0010295B" w:rsidRPr="00096F6E">
        <w:t>two-hour</w:t>
      </w:r>
      <w:r w:rsidR="007D2E4A">
        <w:t>s</w:t>
      </w:r>
      <w:r w:rsidR="00E33531">
        <w:t>, referred to as being "under oxygen". T</w:t>
      </w:r>
      <w:r w:rsidRPr="00096F6E">
        <w:t>raining includes cleaning, drying and storage.</w:t>
      </w:r>
      <w:bookmarkEnd w:id="23"/>
    </w:p>
    <w:p w14:paraId="3BE01C38" w14:textId="77777777" w:rsidR="00F44802" w:rsidRPr="00096F6E" w:rsidRDefault="00F44802" w:rsidP="00F44802">
      <w:pPr>
        <w:tabs>
          <w:tab w:val="left" w:pos="-2880"/>
        </w:tabs>
      </w:pPr>
    </w:p>
    <w:p w14:paraId="7C522FB3" w14:textId="77777777" w:rsidR="0027101A" w:rsidRPr="00BE6650" w:rsidRDefault="00F44802" w:rsidP="00F44802">
      <w:pPr>
        <w:pStyle w:val="ListParagraph"/>
        <w:numPr>
          <w:ilvl w:val="7"/>
          <w:numId w:val="8"/>
        </w:numPr>
        <w:tabs>
          <w:tab w:val="left" w:pos="-2880"/>
        </w:tabs>
        <w:rPr>
          <w:color w:val="000000"/>
        </w:rPr>
      </w:pPr>
      <w:r w:rsidRPr="00096F6E">
        <w:rPr>
          <w:color w:val="000000"/>
          <w:u w:val="single"/>
        </w:rPr>
        <w:t>Emergency Escape Respirators</w:t>
      </w:r>
    </w:p>
    <w:p w14:paraId="1FA7538F" w14:textId="41CD4EBB" w:rsidR="00F44802" w:rsidRDefault="00F44802" w:rsidP="009016AA">
      <w:pPr>
        <w:ind w:left="1800" w:hanging="540"/>
        <w:rPr>
          <w:color w:val="000000"/>
        </w:rPr>
      </w:pPr>
      <w:r w:rsidRPr="00096F6E">
        <w:rPr>
          <w:color w:val="000000"/>
        </w:rPr>
        <w:t xml:space="preserve"> </w:t>
      </w:r>
    </w:p>
    <w:p w14:paraId="13A2F7BB" w14:textId="78C6C094" w:rsidR="0027101A" w:rsidRPr="009016AA" w:rsidRDefault="0027101A" w:rsidP="009016AA">
      <w:pPr>
        <w:pStyle w:val="p19"/>
        <w:tabs>
          <w:tab w:val="clear" w:pos="460"/>
          <w:tab w:val="clear" w:pos="800"/>
        </w:tabs>
        <w:spacing w:line="240" w:lineRule="auto"/>
        <w:ind w:left="720" w:firstLine="0"/>
        <w:rPr>
          <w:color w:val="000000"/>
        </w:rPr>
      </w:pPr>
      <w:r w:rsidRPr="00096F6E">
        <w:rPr>
          <w:color w:val="000000"/>
        </w:rPr>
        <w:t>Emergency escape respirators are used for oxygen deficient h</w:t>
      </w:r>
      <w:r>
        <w:rPr>
          <w:color w:val="000000"/>
        </w:rPr>
        <w:t xml:space="preserve">azard (ODH) areas at Fermilab.  </w:t>
      </w:r>
      <w:r w:rsidRPr="00096F6E">
        <w:rPr>
          <w:color w:val="000000"/>
        </w:rPr>
        <w:t xml:space="preserve">See FESHM </w:t>
      </w:r>
      <w:hyperlink r:id="rId20" w:history="1">
        <w:r w:rsidRPr="00096F6E">
          <w:rPr>
            <w:rStyle w:val="Hyperlink"/>
          </w:rPr>
          <w:t>4240, Oxygen Deficiency Hazards</w:t>
        </w:r>
      </w:hyperlink>
      <w:r w:rsidRPr="00096F6E">
        <w:rPr>
          <w:rStyle w:val="Hyperlink"/>
        </w:rPr>
        <w:t>,</w:t>
      </w:r>
      <w:r w:rsidRPr="00096F6E">
        <w:rPr>
          <w:color w:val="000000"/>
        </w:rPr>
        <w:t xml:space="preserve"> for more information on the Fermilab ODH Program.</w:t>
      </w:r>
    </w:p>
    <w:p w14:paraId="713D45CD" w14:textId="77777777" w:rsidR="00F44802" w:rsidRPr="00096F6E" w:rsidRDefault="00F44802" w:rsidP="00F44802">
      <w:pPr>
        <w:pStyle w:val="p19"/>
        <w:tabs>
          <w:tab w:val="clear" w:pos="460"/>
          <w:tab w:val="clear" w:pos="800"/>
        </w:tabs>
        <w:spacing w:line="240" w:lineRule="auto"/>
        <w:ind w:left="1440" w:firstLine="0"/>
        <w:rPr>
          <w:color w:val="000000"/>
        </w:rPr>
      </w:pPr>
    </w:p>
    <w:p w14:paraId="56ABB3CB" w14:textId="07197C40" w:rsidR="00F44802" w:rsidRPr="00096F6E" w:rsidRDefault="0027101A" w:rsidP="00F44802">
      <w:pPr>
        <w:pStyle w:val="p19"/>
        <w:tabs>
          <w:tab w:val="clear" w:pos="460"/>
          <w:tab w:val="clear" w:pos="800"/>
        </w:tabs>
        <w:spacing w:line="240" w:lineRule="auto"/>
        <w:ind w:firstLine="144"/>
        <w:rPr>
          <w:i/>
          <w:color w:val="000000"/>
          <w:u w:val="single"/>
        </w:rPr>
      </w:pPr>
      <w:r w:rsidRPr="00096F6E">
        <w:rPr>
          <w:i/>
          <w:color w:val="000000"/>
          <w:u w:val="single"/>
        </w:rPr>
        <w:t xml:space="preserve">ELSA </w:t>
      </w:r>
      <w:r w:rsidR="00F44802" w:rsidRPr="00096F6E">
        <w:rPr>
          <w:i/>
          <w:color w:val="000000"/>
          <w:u w:val="single"/>
        </w:rPr>
        <w:t>(</w:t>
      </w:r>
      <w:r w:rsidRPr="00096F6E">
        <w:rPr>
          <w:i/>
          <w:color w:val="000000"/>
          <w:u w:val="single"/>
        </w:rPr>
        <w:t xml:space="preserve">Emergency Life Support </w:t>
      </w:r>
      <w:r w:rsidR="00370088" w:rsidRPr="00096F6E">
        <w:rPr>
          <w:i/>
          <w:color w:val="000000"/>
          <w:u w:val="single"/>
        </w:rPr>
        <w:t>Apparatus)</w:t>
      </w:r>
    </w:p>
    <w:p w14:paraId="141D695C" w14:textId="70129814" w:rsidR="00F44802" w:rsidRPr="00096F6E" w:rsidRDefault="00F44802" w:rsidP="00F44802">
      <w:pPr>
        <w:pStyle w:val="p19"/>
        <w:tabs>
          <w:tab w:val="clear" w:pos="460"/>
          <w:tab w:val="clear" w:pos="800"/>
        </w:tabs>
        <w:spacing w:line="240" w:lineRule="auto"/>
        <w:ind w:left="720" w:firstLine="0"/>
        <w:rPr>
          <w:color w:val="000000"/>
        </w:rPr>
      </w:pPr>
      <w:r w:rsidRPr="00096F6E">
        <w:rPr>
          <w:color w:val="000000"/>
        </w:rPr>
        <w:t xml:space="preserve">The </w:t>
      </w:r>
      <w:r w:rsidR="0027101A">
        <w:rPr>
          <w:color w:val="000000"/>
        </w:rPr>
        <w:t xml:space="preserve">ELSA </w:t>
      </w:r>
      <w:r w:rsidRPr="00096F6E">
        <w:rPr>
          <w:color w:val="000000"/>
        </w:rPr>
        <w:t>emergency escape units provide a 5</w:t>
      </w:r>
      <w:r w:rsidRPr="00096F6E">
        <w:rPr>
          <w:color w:val="000000"/>
        </w:rPr>
        <w:noBreakHyphen/>
        <w:t>minute supply of air and are required to be brought int</w:t>
      </w:r>
      <w:r w:rsidR="007D2E4A">
        <w:rPr>
          <w:color w:val="000000"/>
        </w:rPr>
        <w:t>o areas that ar</w:t>
      </w:r>
      <w:r w:rsidR="007D2E4A" w:rsidRPr="00727B3D">
        <w:rPr>
          <w:color w:val="000000"/>
        </w:rPr>
        <w:t xml:space="preserve">e </w:t>
      </w:r>
      <w:r w:rsidR="00727B3D" w:rsidRPr="00727B3D">
        <w:rPr>
          <w:color w:val="000000"/>
        </w:rPr>
        <w:t>ODH class 1 or 2</w:t>
      </w:r>
      <w:r w:rsidR="007D2E4A" w:rsidRPr="00727B3D">
        <w:rPr>
          <w:color w:val="000000"/>
        </w:rPr>
        <w:t>.</w:t>
      </w:r>
      <w:r w:rsidRPr="00096F6E">
        <w:rPr>
          <w:color w:val="000000"/>
        </w:rPr>
        <w:t xml:space="preserve"> These units are only permitted for escape purposes and are not to be used for entry into an IDLH atmosphere under any circumstances. The 5-minute escape packs are inspected </w:t>
      </w:r>
      <w:r w:rsidR="0010295B" w:rsidRPr="00096F6E">
        <w:rPr>
          <w:color w:val="000000"/>
        </w:rPr>
        <w:t>monthly</w:t>
      </w:r>
      <w:r w:rsidR="007D2E4A">
        <w:rPr>
          <w:color w:val="000000"/>
        </w:rPr>
        <w:t>.</w:t>
      </w:r>
      <w:r w:rsidRPr="00096F6E">
        <w:rPr>
          <w:color w:val="000000"/>
        </w:rPr>
        <w:t xml:space="preserve"> The 5-minute escape pack plastic hoods are checked for cracks and discoloration and the g</w:t>
      </w:r>
      <w:r w:rsidR="007D2E4A">
        <w:rPr>
          <w:color w:val="000000"/>
        </w:rPr>
        <w:t>auges are checked for pressure.</w:t>
      </w:r>
    </w:p>
    <w:p w14:paraId="475FB681" w14:textId="77777777" w:rsidR="00F44802" w:rsidRPr="00096F6E" w:rsidRDefault="00F44802" w:rsidP="00F44802">
      <w:pPr>
        <w:pStyle w:val="p19"/>
        <w:tabs>
          <w:tab w:val="clear" w:pos="460"/>
          <w:tab w:val="clear" w:pos="800"/>
        </w:tabs>
        <w:spacing w:line="240" w:lineRule="auto"/>
        <w:ind w:left="1440" w:firstLine="0"/>
        <w:rPr>
          <w:color w:val="000000"/>
        </w:rPr>
      </w:pPr>
    </w:p>
    <w:p w14:paraId="3DE942AA" w14:textId="256A4011" w:rsidR="00F44802" w:rsidRPr="00096F6E" w:rsidRDefault="0027101A" w:rsidP="00F44802">
      <w:pPr>
        <w:pStyle w:val="p19"/>
        <w:tabs>
          <w:tab w:val="clear" w:pos="460"/>
          <w:tab w:val="clear" w:pos="800"/>
        </w:tabs>
        <w:spacing w:line="240" w:lineRule="auto"/>
        <w:ind w:firstLine="144"/>
        <w:rPr>
          <w:i/>
          <w:color w:val="000000"/>
          <w:u w:val="single"/>
        </w:rPr>
      </w:pPr>
      <w:r w:rsidRPr="00096F6E">
        <w:rPr>
          <w:i/>
          <w:color w:val="000000"/>
          <w:u w:val="single"/>
        </w:rPr>
        <w:t>O</w:t>
      </w:r>
      <w:r>
        <w:rPr>
          <w:i/>
          <w:color w:val="000000"/>
          <w:u w:val="single"/>
        </w:rPr>
        <w:t>cenco</w:t>
      </w:r>
    </w:p>
    <w:p w14:paraId="1A090AA3" w14:textId="67E9DF29" w:rsidR="009C3C9F" w:rsidRPr="00096F6E" w:rsidRDefault="00F44802" w:rsidP="009C3C9F">
      <w:pPr>
        <w:ind w:left="720"/>
        <w:rPr>
          <w:color w:val="000000"/>
        </w:rPr>
      </w:pPr>
      <w:r w:rsidRPr="00096F6E">
        <w:rPr>
          <w:color w:val="000000"/>
        </w:rPr>
        <w:t>O</w:t>
      </w:r>
      <w:r w:rsidR="0027101A">
        <w:rPr>
          <w:color w:val="000000"/>
        </w:rPr>
        <w:t>cenco emergency escape respirators</w:t>
      </w:r>
      <w:r w:rsidRPr="00096F6E">
        <w:rPr>
          <w:color w:val="000000"/>
        </w:rPr>
        <w:t xml:space="preserve"> are used for Main Injector/Main Injector Neutrino Oscillation Search (MINOS)</w:t>
      </w:r>
      <w:r w:rsidR="00FA2917">
        <w:rPr>
          <w:color w:val="000000"/>
        </w:rPr>
        <w:t xml:space="preserve"> </w:t>
      </w:r>
      <w:r w:rsidRPr="00096F6E">
        <w:rPr>
          <w:color w:val="000000"/>
        </w:rPr>
        <w:t xml:space="preserve">underground areas </w:t>
      </w:r>
      <w:r w:rsidRPr="00096F6E">
        <w:rPr>
          <w:b/>
          <w:color w:val="000000"/>
          <w:u w:val="single"/>
        </w:rPr>
        <w:t>and</w:t>
      </w:r>
      <w:r w:rsidR="007D2E4A">
        <w:rPr>
          <w:color w:val="000000"/>
        </w:rPr>
        <w:t xml:space="preserve"> ODH areas at Fermilab.</w:t>
      </w:r>
      <w:r w:rsidRPr="00096F6E">
        <w:rPr>
          <w:color w:val="000000"/>
        </w:rPr>
        <w:t xml:space="preserve"> The </w:t>
      </w:r>
      <w:r w:rsidR="0027101A" w:rsidRPr="00096F6E">
        <w:rPr>
          <w:color w:val="000000"/>
        </w:rPr>
        <w:t>O</w:t>
      </w:r>
      <w:r w:rsidR="0027101A">
        <w:rPr>
          <w:color w:val="000000"/>
        </w:rPr>
        <w:t>cenco</w:t>
      </w:r>
      <w:r w:rsidR="0027101A" w:rsidRPr="00096F6E">
        <w:rPr>
          <w:color w:val="000000"/>
        </w:rPr>
        <w:t xml:space="preserve"> </w:t>
      </w:r>
      <w:r w:rsidRPr="00096F6E">
        <w:rPr>
          <w:color w:val="000000"/>
        </w:rPr>
        <w:t xml:space="preserve">and M20.2 are belt worn, compressed oxygen, self-contained self-rescuers (SCSRs). The units instantly provide </w:t>
      </w:r>
      <w:r w:rsidR="009847A7">
        <w:rPr>
          <w:color w:val="000000"/>
        </w:rPr>
        <w:t xml:space="preserve">a 10-minute supply of </w:t>
      </w:r>
      <w:r w:rsidRPr="00096F6E">
        <w:rPr>
          <w:color w:val="000000"/>
        </w:rPr>
        <w:t xml:space="preserve">breathable air, independent of the surrounding atmosphere, to a person escaping from any area of </w:t>
      </w:r>
      <w:r w:rsidR="007D2E4A">
        <w:rPr>
          <w:color w:val="000000"/>
        </w:rPr>
        <w:t>toxic gas or oxygen deficiency.</w:t>
      </w:r>
      <w:r w:rsidRPr="00096F6E">
        <w:rPr>
          <w:color w:val="000000"/>
        </w:rPr>
        <w:t xml:space="preserve"> The emergency escape units are available at the following locations</w:t>
      </w:r>
      <w:r w:rsidR="009847A7">
        <w:rPr>
          <w:color w:val="000000"/>
        </w:rPr>
        <w:t>:</w:t>
      </w:r>
      <w:r w:rsidRPr="00096F6E">
        <w:rPr>
          <w:color w:val="000000"/>
        </w:rPr>
        <w:t xml:space="preserve"> bottom of the elevator at Main Injector Enclosure 65 (MI-65), bottom of elevator at MINOS, and at the </w:t>
      </w:r>
      <w:r w:rsidR="007D2E4A">
        <w:rPr>
          <w:color w:val="000000"/>
        </w:rPr>
        <w:t>Fire Door at the Absorber Hall.</w:t>
      </w:r>
      <w:r w:rsidRPr="00096F6E">
        <w:rPr>
          <w:color w:val="000000"/>
        </w:rPr>
        <w:t xml:space="preserve"> These units are inspected and maintained </w:t>
      </w:r>
      <w:r w:rsidR="0010295B" w:rsidRPr="00096F6E">
        <w:rPr>
          <w:color w:val="000000"/>
        </w:rPr>
        <w:t>per</w:t>
      </w:r>
      <w:r w:rsidRPr="00096F6E">
        <w:rPr>
          <w:color w:val="000000"/>
        </w:rPr>
        <w:t xml:space="preserve"> manufacturer requirements by </w:t>
      </w:r>
      <w:r w:rsidR="009C3C9F">
        <w:rPr>
          <w:color w:val="000000"/>
        </w:rPr>
        <w:t>ES&amp;H</w:t>
      </w:r>
    </w:p>
    <w:p w14:paraId="35133CDB" w14:textId="77777777" w:rsidR="00F44802" w:rsidRPr="00096F6E" w:rsidRDefault="00F44802" w:rsidP="00F44802">
      <w:pPr>
        <w:ind w:left="1440" w:hanging="180"/>
        <w:rPr>
          <w:color w:val="000000"/>
        </w:rPr>
      </w:pPr>
    </w:p>
    <w:p w14:paraId="3E125FF2" w14:textId="77777777" w:rsidR="00F44802" w:rsidRPr="00096F6E" w:rsidRDefault="00F44802" w:rsidP="00F44802">
      <w:pPr>
        <w:pStyle w:val="p17"/>
        <w:numPr>
          <w:ilvl w:val="7"/>
          <w:numId w:val="8"/>
        </w:numPr>
        <w:spacing w:line="240" w:lineRule="auto"/>
        <w:rPr>
          <w:color w:val="000000"/>
        </w:rPr>
      </w:pPr>
      <w:r w:rsidRPr="00096F6E">
        <w:rPr>
          <w:color w:val="000000"/>
          <w:u w:val="single"/>
        </w:rPr>
        <w:t>Assigned Protection Factor (APF)</w:t>
      </w:r>
    </w:p>
    <w:p w14:paraId="61F79E34" w14:textId="77777777" w:rsidR="00F44802" w:rsidRPr="00096F6E" w:rsidRDefault="00F44802" w:rsidP="00F44802">
      <w:pPr>
        <w:ind w:left="1260" w:hanging="540"/>
        <w:rPr>
          <w:color w:val="000000"/>
        </w:rPr>
      </w:pPr>
    </w:p>
    <w:p w14:paraId="26FBBD00" w14:textId="50AC54D1" w:rsidR="00F44802" w:rsidRPr="00727B3D" w:rsidRDefault="00F44802" w:rsidP="00727B3D">
      <w:pPr>
        <w:pStyle w:val="p16"/>
        <w:tabs>
          <w:tab w:val="clear" w:pos="460"/>
        </w:tabs>
        <w:spacing w:line="240" w:lineRule="auto"/>
        <w:ind w:left="720"/>
        <w:rPr>
          <w:color w:val="000000"/>
        </w:rPr>
      </w:pPr>
      <w:r w:rsidRPr="004727E3">
        <w:rPr>
          <w:color w:val="000000"/>
        </w:rPr>
        <w:t>The APF is used to sel</w:t>
      </w:r>
      <w:r w:rsidR="007D2E4A" w:rsidRPr="004727E3">
        <w:rPr>
          <w:color w:val="000000"/>
        </w:rPr>
        <w:t>ect the appropriate</w:t>
      </w:r>
      <w:r w:rsidR="00727B3D">
        <w:rPr>
          <w:color w:val="000000"/>
        </w:rPr>
        <w:t xml:space="preserve"> respirator based on</w:t>
      </w:r>
      <w:r w:rsidRPr="00096F6E">
        <w:rPr>
          <w:color w:val="000000"/>
        </w:rPr>
        <w:t xml:space="preserve"> the expected workplace level of respiratory protection that would be provided by a properly functioning respirator or a class of respirators to properly fitted and trained </w:t>
      </w:r>
      <w:r w:rsidR="00210D64">
        <w:rPr>
          <w:color w:val="000000"/>
        </w:rPr>
        <w:t>wearer</w:t>
      </w:r>
      <w:r w:rsidRPr="00096F6E">
        <w:rPr>
          <w:color w:val="000000"/>
        </w:rPr>
        <w:t>s.</w:t>
      </w:r>
      <w:r w:rsidR="00727B3D">
        <w:rPr>
          <w:color w:val="000000"/>
        </w:rPr>
        <w:t xml:space="preserve"> </w:t>
      </w:r>
      <w:r w:rsidRPr="00096F6E">
        <w:rPr>
          <w:color w:val="000000"/>
          <w:szCs w:val="24"/>
        </w:rPr>
        <w:t>The OSHA assigned pro</w:t>
      </w:r>
      <w:r w:rsidR="00727B3D">
        <w:rPr>
          <w:color w:val="000000"/>
          <w:szCs w:val="24"/>
        </w:rPr>
        <w:t>tection factors are</w:t>
      </w:r>
      <w:r>
        <w:rPr>
          <w:color w:val="000000"/>
          <w:szCs w:val="24"/>
        </w:rPr>
        <w:t>:</w:t>
      </w:r>
    </w:p>
    <w:p w14:paraId="3FEBCE52" w14:textId="070B4ECD" w:rsidR="007D2E4A" w:rsidRPr="00727B3D" w:rsidRDefault="007D2E4A">
      <w:pPr>
        <w:jc w:val="left"/>
        <w:rPr>
          <w:color w:val="000000"/>
          <w:sz w:val="16"/>
          <w:szCs w:val="16"/>
        </w:rPr>
      </w:pPr>
    </w:p>
    <w:p w14:paraId="228E6F49" w14:textId="77B6B078" w:rsidR="00F44802" w:rsidRDefault="00F44802" w:rsidP="00727B3D">
      <w:pPr>
        <w:jc w:val="center"/>
        <w:rPr>
          <w:color w:val="000000"/>
          <w:vertAlign w:val="superscript"/>
        </w:rPr>
      </w:pPr>
      <w:r w:rsidRPr="00017718">
        <w:rPr>
          <w:color w:val="000000"/>
        </w:rPr>
        <w:t>Table 1. -- Assigned Protection Factors</w:t>
      </w:r>
      <w:r w:rsidRPr="00017718">
        <w:rPr>
          <w:color w:val="000000"/>
          <w:vertAlign w:val="superscript"/>
        </w:rPr>
        <w:t>5</w:t>
      </w:r>
    </w:p>
    <w:p w14:paraId="369CF22A" w14:textId="77777777" w:rsidR="007D2E4A" w:rsidRPr="007D2E4A" w:rsidRDefault="007D2E4A" w:rsidP="00F44802">
      <w:pPr>
        <w:spacing w:before="100"/>
        <w:rPr>
          <w:color w:val="000000"/>
          <w:sz w:val="10"/>
          <w:szCs w:val="16"/>
        </w:rPr>
      </w:pPr>
    </w:p>
    <w:tbl>
      <w:tblPr>
        <w:tblW w:w="10672" w:type="dxa"/>
        <w:jc w:val="center"/>
        <w:tblCellSpacing w:w="0" w:type="dxa"/>
        <w:tblBorders>
          <w:top w:val="outset" w:sz="6" w:space="0" w:color="003399"/>
          <w:left w:val="outset" w:sz="6" w:space="0" w:color="003399"/>
          <w:bottom w:val="outset" w:sz="6" w:space="0" w:color="003399"/>
          <w:right w:val="outset" w:sz="6" w:space="0" w:color="003399"/>
        </w:tblBorders>
        <w:tblCellMar>
          <w:left w:w="0" w:type="dxa"/>
          <w:right w:w="0" w:type="dxa"/>
        </w:tblCellMar>
        <w:tblLook w:val="0000" w:firstRow="0" w:lastRow="0" w:firstColumn="0" w:lastColumn="0" w:noHBand="0" w:noVBand="0"/>
      </w:tblPr>
      <w:tblGrid>
        <w:gridCol w:w="5752"/>
        <w:gridCol w:w="900"/>
        <w:gridCol w:w="870"/>
        <w:gridCol w:w="1050"/>
        <w:gridCol w:w="1050"/>
        <w:gridCol w:w="1050"/>
      </w:tblGrid>
      <w:tr w:rsidR="00F44802" w:rsidRPr="00017718" w14:paraId="7D85F51C" w14:textId="77777777" w:rsidTr="00727B3D">
        <w:trPr>
          <w:tblCellSpacing w:w="0" w:type="dxa"/>
          <w:jc w:val="center"/>
        </w:trPr>
        <w:tc>
          <w:tcPr>
            <w:tcW w:w="5752" w:type="dxa"/>
            <w:tcBorders>
              <w:top w:val="outset" w:sz="6" w:space="0" w:color="003399"/>
              <w:left w:val="outset" w:sz="6" w:space="0" w:color="003399"/>
              <w:bottom w:val="outset" w:sz="6" w:space="0" w:color="003399"/>
              <w:right w:val="outset" w:sz="6" w:space="0" w:color="003399"/>
            </w:tcBorders>
            <w:vAlign w:val="center"/>
          </w:tcPr>
          <w:p w14:paraId="4D500588" w14:textId="77777777" w:rsidR="00F44802" w:rsidRPr="00017718" w:rsidRDefault="00F44802" w:rsidP="00727B3D">
            <w:pPr>
              <w:jc w:val="center"/>
              <w:rPr>
                <w:color w:val="000000"/>
              </w:rPr>
            </w:pPr>
            <w:r w:rsidRPr="00017718">
              <w:rPr>
                <w:color w:val="000000"/>
              </w:rPr>
              <w:lastRenderedPageBreak/>
              <w:t>Type of respirator</w:t>
            </w:r>
            <w:r w:rsidRPr="00017718">
              <w:rPr>
                <w:color w:val="000000"/>
                <w:vertAlign w:val="superscript"/>
              </w:rPr>
              <w:t>1</w:t>
            </w:r>
            <w:r w:rsidRPr="00017718">
              <w:rPr>
                <w:color w:val="000000"/>
              </w:rPr>
              <w:t xml:space="preserve">, </w:t>
            </w:r>
            <w:r w:rsidRPr="00017718">
              <w:rPr>
                <w:color w:val="000000"/>
                <w:vertAlign w:val="superscript"/>
              </w:rPr>
              <w:t>2</w:t>
            </w:r>
          </w:p>
        </w:tc>
        <w:tc>
          <w:tcPr>
            <w:tcW w:w="900" w:type="dxa"/>
            <w:tcBorders>
              <w:top w:val="outset" w:sz="6" w:space="0" w:color="003399"/>
              <w:left w:val="outset" w:sz="6" w:space="0" w:color="003399"/>
              <w:bottom w:val="outset" w:sz="6" w:space="0" w:color="003399"/>
              <w:right w:val="outset" w:sz="6" w:space="0" w:color="003399"/>
            </w:tcBorders>
            <w:vAlign w:val="center"/>
          </w:tcPr>
          <w:p w14:paraId="11F10D39" w14:textId="77777777" w:rsidR="00F44802" w:rsidRPr="00017718" w:rsidRDefault="00F44802" w:rsidP="00727B3D">
            <w:pPr>
              <w:jc w:val="center"/>
              <w:rPr>
                <w:color w:val="000000"/>
              </w:rPr>
            </w:pPr>
            <w:r w:rsidRPr="00017718">
              <w:rPr>
                <w:color w:val="000000"/>
              </w:rPr>
              <w:t>Quarter mask</w:t>
            </w:r>
          </w:p>
        </w:tc>
        <w:tc>
          <w:tcPr>
            <w:tcW w:w="870" w:type="dxa"/>
            <w:tcBorders>
              <w:top w:val="outset" w:sz="6" w:space="0" w:color="003399"/>
              <w:left w:val="outset" w:sz="6" w:space="0" w:color="003399"/>
              <w:bottom w:val="outset" w:sz="6" w:space="0" w:color="003399"/>
              <w:right w:val="outset" w:sz="6" w:space="0" w:color="003399"/>
            </w:tcBorders>
            <w:vAlign w:val="center"/>
          </w:tcPr>
          <w:p w14:paraId="6794FCE0" w14:textId="77777777" w:rsidR="00F44802" w:rsidRPr="00017718" w:rsidRDefault="00F44802" w:rsidP="00727B3D">
            <w:pPr>
              <w:jc w:val="center"/>
              <w:rPr>
                <w:color w:val="000000"/>
              </w:rPr>
            </w:pPr>
            <w:r w:rsidRPr="00017718">
              <w:rPr>
                <w:color w:val="000000"/>
              </w:rPr>
              <w:t>Half mask</w:t>
            </w:r>
          </w:p>
        </w:tc>
        <w:tc>
          <w:tcPr>
            <w:tcW w:w="1050" w:type="dxa"/>
            <w:tcBorders>
              <w:top w:val="outset" w:sz="6" w:space="0" w:color="003399"/>
              <w:left w:val="outset" w:sz="6" w:space="0" w:color="003399"/>
              <w:bottom w:val="outset" w:sz="6" w:space="0" w:color="003399"/>
              <w:right w:val="outset" w:sz="6" w:space="0" w:color="003399"/>
            </w:tcBorders>
            <w:vAlign w:val="center"/>
          </w:tcPr>
          <w:p w14:paraId="59B60DEB" w14:textId="77777777" w:rsidR="00F44802" w:rsidRPr="00017718" w:rsidRDefault="00F44802" w:rsidP="00727B3D">
            <w:pPr>
              <w:jc w:val="center"/>
              <w:rPr>
                <w:color w:val="000000"/>
              </w:rPr>
            </w:pPr>
            <w:r w:rsidRPr="00017718">
              <w:rPr>
                <w:color w:val="000000"/>
              </w:rPr>
              <w:t>Full</w:t>
            </w:r>
            <w:r w:rsidRPr="00017718">
              <w:rPr>
                <w:color w:val="000000"/>
              </w:rPr>
              <w:br/>
              <w:t>facepiece</w:t>
            </w:r>
          </w:p>
        </w:tc>
        <w:tc>
          <w:tcPr>
            <w:tcW w:w="1050" w:type="dxa"/>
            <w:tcBorders>
              <w:top w:val="outset" w:sz="6" w:space="0" w:color="003399"/>
              <w:left w:val="outset" w:sz="6" w:space="0" w:color="003399"/>
              <w:bottom w:val="outset" w:sz="6" w:space="0" w:color="003399"/>
              <w:right w:val="outset" w:sz="6" w:space="0" w:color="003399"/>
            </w:tcBorders>
            <w:vAlign w:val="center"/>
          </w:tcPr>
          <w:p w14:paraId="3840C378" w14:textId="77777777" w:rsidR="00F44802" w:rsidRPr="00017718" w:rsidRDefault="00F44802" w:rsidP="00727B3D">
            <w:pPr>
              <w:jc w:val="center"/>
              <w:rPr>
                <w:color w:val="000000"/>
              </w:rPr>
            </w:pPr>
            <w:r w:rsidRPr="00017718">
              <w:rPr>
                <w:color w:val="000000"/>
              </w:rPr>
              <w:t>Helmet/</w:t>
            </w:r>
            <w:r w:rsidRPr="00017718">
              <w:rPr>
                <w:color w:val="000000"/>
              </w:rPr>
              <w:br/>
              <w:t>hood</w:t>
            </w:r>
          </w:p>
        </w:tc>
        <w:tc>
          <w:tcPr>
            <w:tcW w:w="1050" w:type="dxa"/>
            <w:tcBorders>
              <w:top w:val="outset" w:sz="6" w:space="0" w:color="003399"/>
              <w:left w:val="outset" w:sz="6" w:space="0" w:color="003399"/>
              <w:bottom w:val="outset" w:sz="6" w:space="0" w:color="003399"/>
              <w:right w:val="outset" w:sz="6" w:space="0" w:color="003399"/>
            </w:tcBorders>
            <w:vAlign w:val="center"/>
          </w:tcPr>
          <w:p w14:paraId="279796EE" w14:textId="77777777" w:rsidR="00F44802" w:rsidRPr="00017718" w:rsidRDefault="00F44802" w:rsidP="00727B3D">
            <w:pPr>
              <w:jc w:val="center"/>
              <w:rPr>
                <w:color w:val="000000"/>
              </w:rPr>
            </w:pPr>
            <w:r w:rsidRPr="00017718">
              <w:rPr>
                <w:color w:val="000000"/>
              </w:rPr>
              <w:t>Loose-fitting facepiece</w:t>
            </w:r>
          </w:p>
        </w:tc>
      </w:tr>
      <w:tr w:rsidR="00F44802" w:rsidRPr="00017718" w14:paraId="7229C411" w14:textId="77777777" w:rsidTr="00727B3D">
        <w:trPr>
          <w:tblCellSpacing w:w="0" w:type="dxa"/>
          <w:jc w:val="center"/>
        </w:trPr>
        <w:tc>
          <w:tcPr>
            <w:tcW w:w="5752" w:type="dxa"/>
            <w:tcBorders>
              <w:top w:val="outset" w:sz="6" w:space="0" w:color="003399"/>
              <w:left w:val="outset" w:sz="6" w:space="0" w:color="003399"/>
              <w:bottom w:val="outset" w:sz="6" w:space="0" w:color="003399"/>
              <w:right w:val="outset" w:sz="6" w:space="0" w:color="003399"/>
            </w:tcBorders>
          </w:tcPr>
          <w:p w14:paraId="17192C69" w14:textId="77777777" w:rsidR="00F44802" w:rsidRPr="00017718" w:rsidRDefault="00F44802" w:rsidP="005E7F83">
            <w:pPr>
              <w:rPr>
                <w:color w:val="000000"/>
              </w:rPr>
            </w:pPr>
            <w:r w:rsidRPr="00017718">
              <w:rPr>
                <w:color w:val="000000"/>
              </w:rPr>
              <w:t>1. Air-Purifying Respirator</w:t>
            </w:r>
          </w:p>
        </w:tc>
        <w:tc>
          <w:tcPr>
            <w:tcW w:w="900" w:type="dxa"/>
            <w:tcBorders>
              <w:top w:val="outset" w:sz="6" w:space="0" w:color="003399"/>
              <w:left w:val="outset" w:sz="6" w:space="0" w:color="003399"/>
              <w:bottom w:val="outset" w:sz="6" w:space="0" w:color="003399"/>
              <w:right w:val="outset" w:sz="6" w:space="0" w:color="003399"/>
            </w:tcBorders>
          </w:tcPr>
          <w:p w14:paraId="3BC967B9" w14:textId="77777777" w:rsidR="00F44802" w:rsidRPr="00017718" w:rsidRDefault="00F44802" w:rsidP="005E7F83">
            <w:pPr>
              <w:rPr>
                <w:color w:val="000000"/>
              </w:rPr>
            </w:pPr>
            <w:r w:rsidRPr="00017718">
              <w:rPr>
                <w:color w:val="000000"/>
              </w:rPr>
              <w:t>5</w:t>
            </w:r>
          </w:p>
        </w:tc>
        <w:tc>
          <w:tcPr>
            <w:tcW w:w="870" w:type="dxa"/>
            <w:tcBorders>
              <w:top w:val="outset" w:sz="6" w:space="0" w:color="003399"/>
              <w:left w:val="outset" w:sz="6" w:space="0" w:color="003399"/>
              <w:bottom w:val="outset" w:sz="6" w:space="0" w:color="003399"/>
              <w:right w:val="outset" w:sz="6" w:space="0" w:color="003399"/>
            </w:tcBorders>
          </w:tcPr>
          <w:p w14:paraId="389D0B29" w14:textId="77777777" w:rsidR="00F44802" w:rsidRPr="00017718" w:rsidRDefault="00F44802" w:rsidP="005E7F83">
            <w:pPr>
              <w:rPr>
                <w:color w:val="000000"/>
              </w:rPr>
            </w:pPr>
            <w:r w:rsidRPr="00017718">
              <w:rPr>
                <w:color w:val="000000"/>
              </w:rPr>
              <w:t>10</w:t>
            </w:r>
            <w:r w:rsidRPr="00017718">
              <w:rPr>
                <w:color w:val="000000"/>
                <w:vertAlign w:val="superscript"/>
              </w:rPr>
              <w:t>3</w:t>
            </w:r>
          </w:p>
        </w:tc>
        <w:tc>
          <w:tcPr>
            <w:tcW w:w="1050" w:type="dxa"/>
            <w:tcBorders>
              <w:top w:val="outset" w:sz="6" w:space="0" w:color="003399"/>
              <w:left w:val="outset" w:sz="6" w:space="0" w:color="003399"/>
              <w:bottom w:val="outset" w:sz="6" w:space="0" w:color="003399"/>
              <w:right w:val="outset" w:sz="6" w:space="0" w:color="003399"/>
            </w:tcBorders>
          </w:tcPr>
          <w:p w14:paraId="7BC1ED65" w14:textId="77777777" w:rsidR="00F44802" w:rsidRPr="00017718" w:rsidRDefault="00F44802" w:rsidP="005E7F83">
            <w:pPr>
              <w:rPr>
                <w:color w:val="000000"/>
              </w:rPr>
            </w:pPr>
            <w:r w:rsidRPr="00017718">
              <w:rPr>
                <w:color w:val="000000"/>
              </w:rPr>
              <w:t>50</w:t>
            </w:r>
          </w:p>
        </w:tc>
        <w:tc>
          <w:tcPr>
            <w:tcW w:w="1050" w:type="dxa"/>
            <w:tcBorders>
              <w:top w:val="outset" w:sz="6" w:space="0" w:color="003399"/>
              <w:left w:val="outset" w:sz="6" w:space="0" w:color="003399"/>
              <w:bottom w:val="outset" w:sz="6" w:space="0" w:color="003399"/>
              <w:right w:val="outset" w:sz="6" w:space="0" w:color="003399"/>
            </w:tcBorders>
          </w:tcPr>
          <w:p w14:paraId="59BD4329" w14:textId="77777777" w:rsidR="00F44802" w:rsidRPr="00017718" w:rsidRDefault="00F44802" w:rsidP="005E7F83">
            <w:pPr>
              <w:rPr>
                <w:color w:val="000000"/>
              </w:rPr>
            </w:pPr>
            <w:r w:rsidRPr="00017718">
              <w:rPr>
                <w:color w:val="000000"/>
              </w:rPr>
              <w:t>..............</w:t>
            </w:r>
          </w:p>
        </w:tc>
        <w:tc>
          <w:tcPr>
            <w:tcW w:w="1050" w:type="dxa"/>
            <w:tcBorders>
              <w:top w:val="outset" w:sz="6" w:space="0" w:color="003399"/>
              <w:left w:val="outset" w:sz="6" w:space="0" w:color="003399"/>
              <w:bottom w:val="outset" w:sz="6" w:space="0" w:color="003399"/>
              <w:right w:val="outset" w:sz="6" w:space="0" w:color="003399"/>
            </w:tcBorders>
          </w:tcPr>
          <w:p w14:paraId="4CC66551" w14:textId="77777777" w:rsidR="00F44802" w:rsidRPr="00017718" w:rsidRDefault="00F44802" w:rsidP="005E7F83">
            <w:pPr>
              <w:rPr>
                <w:color w:val="000000"/>
              </w:rPr>
            </w:pPr>
            <w:r w:rsidRPr="00017718">
              <w:rPr>
                <w:color w:val="000000"/>
              </w:rPr>
              <w:t>..............</w:t>
            </w:r>
          </w:p>
        </w:tc>
      </w:tr>
      <w:tr w:rsidR="00F44802" w:rsidRPr="00017718" w14:paraId="355A4884" w14:textId="77777777" w:rsidTr="00727B3D">
        <w:trPr>
          <w:tblCellSpacing w:w="0" w:type="dxa"/>
          <w:jc w:val="center"/>
        </w:trPr>
        <w:tc>
          <w:tcPr>
            <w:tcW w:w="5752" w:type="dxa"/>
            <w:tcBorders>
              <w:top w:val="outset" w:sz="6" w:space="0" w:color="003399"/>
              <w:left w:val="outset" w:sz="6" w:space="0" w:color="003399"/>
              <w:bottom w:val="outset" w:sz="6" w:space="0" w:color="003399"/>
              <w:right w:val="outset" w:sz="6" w:space="0" w:color="003399"/>
            </w:tcBorders>
          </w:tcPr>
          <w:p w14:paraId="4753B2BE" w14:textId="77777777" w:rsidR="00F44802" w:rsidRPr="00017718" w:rsidRDefault="00F44802" w:rsidP="005E7F83">
            <w:pPr>
              <w:rPr>
                <w:color w:val="000000"/>
              </w:rPr>
            </w:pPr>
            <w:r w:rsidRPr="00017718">
              <w:rPr>
                <w:color w:val="000000"/>
              </w:rPr>
              <w:t>2. Powered Air-Purifying Respirator (PAPR)</w:t>
            </w:r>
          </w:p>
        </w:tc>
        <w:tc>
          <w:tcPr>
            <w:tcW w:w="900" w:type="dxa"/>
            <w:tcBorders>
              <w:top w:val="outset" w:sz="6" w:space="0" w:color="003399"/>
              <w:left w:val="outset" w:sz="6" w:space="0" w:color="003399"/>
              <w:bottom w:val="outset" w:sz="6" w:space="0" w:color="003399"/>
              <w:right w:val="outset" w:sz="6" w:space="0" w:color="003399"/>
            </w:tcBorders>
          </w:tcPr>
          <w:p w14:paraId="70FCF285" w14:textId="77777777" w:rsidR="00F44802" w:rsidRPr="00017718" w:rsidRDefault="00F44802" w:rsidP="005E7F83">
            <w:pPr>
              <w:rPr>
                <w:color w:val="000000"/>
              </w:rPr>
            </w:pPr>
            <w:r w:rsidRPr="00017718">
              <w:rPr>
                <w:color w:val="000000"/>
              </w:rPr>
              <w:t>..............</w:t>
            </w:r>
          </w:p>
        </w:tc>
        <w:tc>
          <w:tcPr>
            <w:tcW w:w="870" w:type="dxa"/>
            <w:tcBorders>
              <w:top w:val="outset" w:sz="6" w:space="0" w:color="003399"/>
              <w:left w:val="outset" w:sz="6" w:space="0" w:color="003399"/>
              <w:bottom w:val="outset" w:sz="6" w:space="0" w:color="003399"/>
              <w:right w:val="outset" w:sz="6" w:space="0" w:color="003399"/>
            </w:tcBorders>
          </w:tcPr>
          <w:p w14:paraId="32F0CDCE" w14:textId="77777777" w:rsidR="00F44802" w:rsidRPr="00017718" w:rsidRDefault="00F44802" w:rsidP="005E7F83">
            <w:pPr>
              <w:rPr>
                <w:color w:val="000000"/>
              </w:rPr>
            </w:pPr>
            <w:r w:rsidRPr="00017718">
              <w:rPr>
                <w:color w:val="000000"/>
              </w:rPr>
              <w:t>50</w:t>
            </w:r>
          </w:p>
        </w:tc>
        <w:tc>
          <w:tcPr>
            <w:tcW w:w="1050" w:type="dxa"/>
            <w:tcBorders>
              <w:top w:val="outset" w:sz="6" w:space="0" w:color="003399"/>
              <w:left w:val="outset" w:sz="6" w:space="0" w:color="003399"/>
              <w:bottom w:val="outset" w:sz="6" w:space="0" w:color="003399"/>
              <w:right w:val="outset" w:sz="6" w:space="0" w:color="003399"/>
            </w:tcBorders>
          </w:tcPr>
          <w:p w14:paraId="5B142A7B" w14:textId="77777777" w:rsidR="00F44802" w:rsidRPr="00017718" w:rsidRDefault="00F44802" w:rsidP="005E7F83">
            <w:pPr>
              <w:rPr>
                <w:color w:val="000000"/>
              </w:rPr>
            </w:pPr>
            <w:r w:rsidRPr="00017718">
              <w:rPr>
                <w:color w:val="000000"/>
              </w:rPr>
              <w:t>1,000</w:t>
            </w:r>
          </w:p>
        </w:tc>
        <w:tc>
          <w:tcPr>
            <w:tcW w:w="1050" w:type="dxa"/>
            <w:tcBorders>
              <w:top w:val="outset" w:sz="6" w:space="0" w:color="003399"/>
              <w:left w:val="outset" w:sz="6" w:space="0" w:color="003399"/>
              <w:bottom w:val="outset" w:sz="6" w:space="0" w:color="003399"/>
              <w:right w:val="outset" w:sz="6" w:space="0" w:color="003399"/>
            </w:tcBorders>
          </w:tcPr>
          <w:p w14:paraId="2FAE97F0" w14:textId="77777777" w:rsidR="00F44802" w:rsidRPr="00017718" w:rsidRDefault="00F44802" w:rsidP="005E7F83">
            <w:pPr>
              <w:rPr>
                <w:color w:val="000000"/>
              </w:rPr>
            </w:pPr>
            <w:r w:rsidRPr="00017718">
              <w:rPr>
                <w:color w:val="000000"/>
              </w:rPr>
              <w:t>25/1,000</w:t>
            </w:r>
            <w:r w:rsidRPr="00017718">
              <w:rPr>
                <w:color w:val="000000"/>
                <w:vertAlign w:val="superscript"/>
              </w:rPr>
              <w:t>4</w:t>
            </w:r>
          </w:p>
        </w:tc>
        <w:tc>
          <w:tcPr>
            <w:tcW w:w="1050" w:type="dxa"/>
            <w:tcBorders>
              <w:top w:val="outset" w:sz="6" w:space="0" w:color="003399"/>
              <w:left w:val="outset" w:sz="6" w:space="0" w:color="003399"/>
              <w:bottom w:val="outset" w:sz="6" w:space="0" w:color="003399"/>
              <w:right w:val="outset" w:sz="6" w:space="0" w:color="003399"/>
            </w:tcBorders>
          </w:tcPr>
          <w:p w14:paraId="58079133" w14:textId="77777777" w:rsidR="00F44802" w:rsidRPr="00017718" w:rsidRDefault="00F44802" w:rsidP="005E7F83">
            <w:pPr>
              <w:rPr>
                <w:color w:val="000000"/>
              </w:rPr>
            </w:pPr>
            <w:r w:rsidRPr="00017718">
              <w:rPr>
                <w:color w:val="000000"/>
              </w:rPr>
              <w:t>25</w:t>
            </w:r>
          </w:p>
        </w:tc>
      </w:tr>
      <w:tr w:rsidR="00F44802" w:rsidRPr="00017718" w14:paraId="598C6113" w14:textId="77777777" w:rsidTr="00727B3D">
        <w:trPr>
          <w:tblCellSpacing w:w="0" w:type="dxa"/>
          <w:jc w:val="center"/>
        </w:trPr>
        <w:tc>
          <w:tcPr>
            <w:tcW w:w="5752" w:type="dxa"/>
            <w:tcBorders>
              <w:top w:val="outset" w:sz="6" w:space="0" w:color="003399"/>
              <w:left w:val="outset" w:sz="6" w:space="0" w:color="003399"/>
              <w:bottom w:val="outset" w:sz="6" w:space="0" w:color="003399"/>
              <w:right w:val="outset" w:sz="6" w:space="0" w:color="003399"/>
            </w:tcBorders>
          </w:tcPr>
          <w:p w14:paraId="639CB483" w14:textId="77777777" w:rsidR="00F44802" w:rsidRPr="00017718" w:rsidRDefault="00F44802" w:rsidP="005E7F83">
            <w:pPr>
              <w:jc w:val="left"/>
              <w:rPr>
                <w:color w:val="000000"/>
              </w:rPr>
            </w:pPr>
            <w:r w:rsidRPr="00017718">
              <w:rPr>
                <w:color w:val="000000"/>
              </w:rPr>
              <w:t>3. Supplied-Air Respirator</w:t>
            </w:r>
            <w:r>
              <w:rPr>
                <w:color w:val="000000"/>
              </w:rPr>
              <w:t xml:space="preserve"> (SAR) or Airline Respirator</w:t>
            </w:r>
            <w:r>
              <w:rPr>
                <w:color w:val="000000"/>
              </w:rPr>
              <w:br/>
              <w:t xml:space="preserve"> • Demand mode</w:t>
            </w:r>
            <w:r>
              <w:rPr>
                <w:color w:val="000000"/>
              </w:rPr>
              <w:br/>
              <w:t xml:space="preserve"> • Continuous flow mode</w:t>
            </w:r>
            <w:r>
              <w:rPr>
                <w:color w:val="000000"/>
              </w:rPr>
              <w:br/>
            </w:r>
            <w:r w:rsidRPr="00017718">
              <w:rPr>
                <w:color w:val="000000"/>
              </w:rPr>
              <w:t xml:space="preserve"> • Pressure-demand or other positive-pressure mode</w:t>
            </w:r>
          </w:p>
        </w:tc>
        <w:tc>
          <w:tcPr>
            <w:tcW w:w="900" w:type="dxa"/>
            <w:tcBorders>
              <w:top w:val="outset" w:sz="6" w:space="0" w:color="003399"/>
              <w:left w:val="outset" w:sz="6" w:space="0" w:color="003399"/>
              <w:bottom w:val="outset" w:sz="6" w:space="0" w:color="003399"/>
              <w:right w:val="outset" w:sz="6" w:space="0" w:color="003399"/>
            </w:tcBorders>
          </w:tcPr>
          <w:p w14:paraId="0DC5E726" w14:textId="51EE73E6" w:rsidR="00F44802" w:rsidRPr="00017718" w:rsidRDefault="00F44802" w:rsidP="005E7F83">
            <w:pPr>
              <w:rPr>
                <w:color w:val="000000"/>
              </w:rPr>
            </w:pPr>
            <w:r w:rsidRPr="00017718">
              <w:rPr>
                <w:color w:val="000000"/>
              </w:rPr>
              <w:br/>
              <w:t>..............</w:t>
            </w:r>
            <w:r w:rsidRPr="00017718">
              <w:rPr>
                <w:color w:val="000000"/>
              </w:rPr>
              <w:br/>
              <w:t>..............</w:t>
            </w:r>
            <w:r w:rsidRPr="00017718">
              <w:rPr>
                <w:color w:val="000000"/>
              </w:rPr>
              <w:br/>
              <w:t>..............</w:t>
            </w:r>
          </w:p>
        </w:tc>
        <w:tc>
          <w:tcPr>
            <w:tcW w:w="870" w:type="dxa"/>
            <w:tcBorders>
              <w:top w:val="outset" w:sz="6" w:space="0" w:color="003399"/>
              <w:left w:val="outset" w:sz="6" w:space="0" w:color="003399"/>
              <w:bottom w:val="outset" w:sz="6" w:space="0" w:color="003399"/>
              <w:right w:val="outset" w:sz="6" w:space="0" w:color="003399"/>
            </w:tcBorders>
          </w:tcPr>
          <w:p w14:paraId="7C41634F" w14:textId="6CA11915" w:rsidR="00F44802" w:rsidRPr="00017718" w:rsidRDefault="00F44802" w:rsidP="005E7F83">
            <w:pPr>
              <w:rPr>
                <w:color w:val="000000"/>
              </w:rPr>
            </w:pPr>
            <w:r w:rsidRPr="00017718">
              <w:rPr>
                <w:color w:val="000000"/>
              </w:rPr>
              <w:br/>
              <w:t>10</w:t>
            </w:r>
            <w:r w:rsidRPr="00017718">
              <w:rPr>
                <w:color w:val="000000"/>
              </w:rPr>
              <w:br/>
              <w:t>50</w:t>
            </w:r>
            <w:r w:rsidRPr="00017718">
              <w:rPr>
                <w:color w:val="000000"/>
              </w:rPr>
              <w:br/>
              <w:t>50</w:t>
            </w:r>
          </w:p>
        </w:tc>
        <w:tc>
          <w:tcPr>
            <w:tcW w:w="1050" w:type="dxa"/>
            <w:tcBorders>
              <w:top w:val="outset" w:sz="6" w:space="0" w:color="003399"/>
              <w:left w:val="outset" w:sz="6" w:space="0" w:color="003399"/>
              <w:bottom w:val="outset" w:sz="6" w:space="0" w:color="003399"/>
              <w:right w:val="outset" w:sz="6" w:space="0" w:color="003399"/>
            </w:tcBorders>
          </w:tcPr>
          <w:p w14:paraId="738BCAFA" w14:textId="57DE0FFB" w:rsidR="00F44802" w:rsidRPr="00017718" w:rsidRDefault="00F44802" w:rsidP="005E7F83">
            <w:pPr>
              <w:rPr>
                <w:color w:val="000000"/>
              </w:rPr>
            </w:pPr>
            <w:r w:rsidRPr="00017718">
              <w:rPr>
                <w:color w:val="000000"/>
              </w:rPr>
              <w:br/>
              <w:t>50</w:t>
            </w:r>
            <w:r w:rsidRPr="00017718">
              <w:rPr>
                <w:color w:val="000000"/>
              </w:rPr>
              <w:br/>
              <w:t>1,000</w:t>
            </w:r>
            <w:r w:rsidRPr="00017718">
              <w:rPr>
                <w:color w:val="000000"/>
              </w:rPr>
              <w:br/>
              <w:t>1,000</w:t>
            </w:r>
          </w:p>
        </w:tc>
        <w:tc>
          <w:tcPr>
            <w:tcW w:w="1050" w:type="dxa"/>
            <w:tcBorders>
              <w:top w:val="outset" w:sz="6" w:space="0" w:color="003399"/>
              <w:left w:val="outset" w:sz="6" w:space="0" w:color="003399"/>
              <w:bottom w:val="outset" w:sz="6" w:space="0" w:color="003399"/>
              <w:right w:val="outset" w:sz="6" w:space="0" w:color="003399"/>
            </w:tcBorders>
          </w:tcPr>
          <w:p w14:paraId="54F6CDA2" w14:textId="50F48A2C" w:rsidR="00F44802" w:rsidRPr="00017718" w:rsidRDefault="00F44802" w:rsidP="005E7F83">
            <w:pPr>
              <w:rPr>
                <w:color w:val="000000"/>
              </w:rPr>
            </w:pPr>
            <w:r w:rsidRPr="00017718">
              <w:rPr>
                <w:color w:val="000000"/>
              </w:rPr>
              <w:br/>
              <w:t>..............</w:t>
            </w:r>
            <w:r w:rsidRPr="00017718">
              <w:rPr>
                <w:color w:val="000000"/>
              </w:rPr>
              <w:br/>
              <w:t>25/1,000</w:t>
            </w:r>
            <w:r w:rsidRPr="00017718">
              <w:rPr>
                <w:color w:val="000000"/>
                <w:vertAlign w:val="superscript"/>
              </w:rPr>
              <w:t>4</w:t>
            </w:r>
            <w:r w:rsidRPr="00017718">
              <w:rPr>
                <w:color w:val="000000"/>
              </w:rPr>
              <w:br/>
              <w:t>..............</w:t>
            </w:r>
          </w:p>
        </w:tc>
        <w:tc>
          <w:tcPr>
            <w:tcW w:w="1050" w:type="dxa"/>
            <w:tcBorders>
              <w:top w:val="outset" w:sz="6" w:space="0" w:color="003399"/>
              <w:left w:val="outset" w:sz="6" w:space="0" w:color="003399"/>
              <w:bottom w:val="outset" w:sz="6" w:space="0" w:color="003399"/>
              <w:right w:val="outset" w:sz="6" w:space="0" w:color="003399"/>
            </w:tcBorders>
          </w:tcPr>
          <w:p w14:paraId="1B3BA096" w14:textId="1FC19550" w:rsidR="00F44802" w:rsidRPr="00017718" w:rsidRDefault="00F44802" w:rsidP="005E7F83">
            <w:pPr>
              <w:rPr>
                <w:color w:val="000000"/>
              </w:rPr>
            </w:pPr>
            <w:r w:rsidRPr="00017718">
              <w:rPr>
                <w:color w:val="000000"/>
              </w:rPr>
              <w:br/>
              <w:t>..............</w:t>
            </w:r>
            <w:r w:rsidRPr="00017718">
              <w:rPr>
                <w:color w:val="000000"/>
              </w:rPr>
              <w:br/>
              <w:t>25</w:t>
            </w:r>
            <w:r w:rsidRPr="00017718">
              <w:rPr>
                <w:color w:val="000000"/>
              </w:rPr>
              <w:br/>
              <w:t>..............</w:t>
            </w:r>
          </w:p>
        </w:tc>
      </w:tr>
      <w:tr w:rsidR="00F44802" w:rsidRPr="00017718" w14:paraId="771F5A23" w14:textId="77777777" w:rsidTr="00727B3D">
        <w:trPr>
          <w:tblCellSpacing w:w="0" w:type="dxa"/>
          <w:jc w:val="center"/>
        </w:trPr>
        <w:tc>
          <w:tcPr>
            <w:tcW w:w="5752" w:type="dxa"/>
            <w:tcBorders>
              <w:top w:val="outset" w:sz="6" w:space="0" w:color="003399"/>
              <w:left w:val="outset" w:sz="6" w:space="0" w:color="003399"/>
              <w:bottom w:val="outset" w:sz="6" w:space="0" w:color="003399"/>
              <w:right w:val="outset" w:sz="6" w:space="0" w:color="003399"/>
            </w:tcBorders>
          </w:tcPr>
          <w:p w14:paraId="7974F3C9" w14:textId="77777777" w:rsidR="00F44802" w:rsidRPr="00017718" w:rsidRDefault="00F44802" w:rsidP="005E7F83">
            <w:pPr>
              <w:jc w:val="left"/>
              <w:rPr>
                <w:color w:val="000000"/>
              </w:rPr>
            </w:pPr>
            <w:r w:rsidRPr="00017718">
              <w:rPr>
                <w:color w:val="000000"/>
              </w:rPr>
              <w:t>4. Self-Contained</w:t>
            </w:r>
            <w:r>
              <w:rPr>
                <w:color w:val="000000"/>
              </w:rPr>
              <w:t xml:space="preserve"> Breathing Apparatus (SCBA)</w:t>
            </w:r>
            <w:r>
              <w:rPr>
                <w:color w:val="000000"/>
              </w:rPr>
              <w:br/>
              <w:t xml:space="preserve"> • Demand mode</w:t>
            </w:r>
            <w:r>
              <w:rPr>
                <w:color w:val="000000"/>
              </w:rPr>
              <w:br/>
              <w:t xml:space="preserve"> </w:t>
            </w:r>
            <w:r w:rsidRPr="00017718">
              <w:rPr>
                <w:color w:val="000000"/>
              </w:rPr>
              <w:t>• Pressure-demand or other positive-pressure mode (e.g., open/closed circuit)</w:t>
            </w:r>
          </w:p>
        </w:tc>
        <w:tc>
          <w:tcPr>
            <w:tcW w:w="900" w:type="dxa"/>
            <w:tcBorders>
              <w:top w:val="outset" w:sz="6" w:space="0" w:color="003399"/>
              <w:left w:val="outset" w:sz="6" w:space="0" w:color="003399"/>
              <w:bottom w:val="outset" w:sz="6" w:space="0" w:color="003399"/>
              <w:right w:val="outset" w:sz="6" w:space="0" w:color="003399"/>
            </w:tcBorders>
          </w:tcPr>
          <w:p w14:paraId="16B956B7" w14:textId="1E68E02D" w:rsidR="00F44802" w:rsidRPr="00017718" w:rsidRDefault="00F44802" w:rsidP="005E7F83">
            <w:pPr>
              <w:rPr>
                <w:color w:val="000000"/>
              </w:rPr>
            </w:pPr>
            <w:r w:rsidRPr="00017718">
              <w:rPr>
                <w:color w:val="000000"/>
              </w:rPr>
              <w:br/>
              <w:t>..............</w:t>
            </w:r>
            <w:r w:rsidRPr="00017718">
              <w:rPr>
                <w:color w:val="000000"/>
              </w:rPr>
              <w:br/>
              <w:t>..............</w:t>
            </w:r>
          </w:p>
        </w:tc>
        <w:tc>
          <w:tcPr>
            <w:tcW w:w="870" w:type="dxa"/>
            <w:tcBorders>
              <w:top w:val="outset" w:sz="6" w:space="0" w:color="003399"/>
              <w:left w:val="outset" w:sz="6" w:space="0" w:color="003399"/>
              <w:bottom w:val="outset" w:sz="6" w:space="0" w:color="003399"/>
              <w:right w:val="outset" w:sz="6" w:space="0" w:color="003399"/>
            </w:tcBorders>
          </w:tcPr>
          <w:p w14:paraId="5F406526" w14:textId="33444CB6" w:rsidR="00F44802" w:rsidRPr="00017718" w:rsidRDefault="00F44802" w:rsidP="005E7F83">
            <w:pPr>
              <w:rPr>
                <w:color w:val="000000"/>
              </w:rPr>
            </w:pPr>
            <w:r w:rsidRPr="00017718">
              <w:rPr>
                <w:color w:val="000000"/>
              </w:rPr>
              <w:br/>
              <w:t>10</w:t>
            </w:r>
            <w:r w:rsidRPr="00017718">
              <w:rPr>
                <w:color w:val="000000"/>
              </w:rPr>
              <w:br/>
              <w:t>..............</w:t>
            </w:r>
          </w:p>
        </w:tc>
        <w:tc>
          <w:tcPr>
            <w:tcW w:w="1050" w:type="dxa"/>
            <w:tcBorders>
              <w:top w:val="outset" w:sz="6" w:space="0" w:color="003399"/>
              <w:left w:val="outset" w:sz="6" w:space="0" w:color="003399"/>
              <w:bottom w:val="outset" w:sz="6" w:space="0" w:color="003399"/>
              <w:right w:val="outset" w:sz="6" w:space="0" w:color="003399"/>
            </w:tcBorders>
          </w:tcPr>
          <w:p w14:paraId="44754543" w14:textId="11C1EC5B" w:rsidR="00F44802" w:rsidRPr="00017718" w:rsidRDefault="00F44802" w:rsidP="005E7F83">
            <w:pPr>
              <w:rPr>
                <w:color w:val="000000"/>
              </w:rPr>
            </w:pPr>
            <w:r w:rsidRPr="00017718">
              <w:rPr>
                <w:color w:val="000000"/>
              </w:rPr>
              <w:br/>
              <w:t>50</w:t>
            </w:r>
            <w:r w:rsidRPr="00017718">
              <w:rPr>
                <w:color w:val="000000"/>
              </w:rPr>
              <w:br/>
              <w:t>10,000</w:t>
            </w:r>
          </w:p>
        </w:tc>
        <w:tc>
          <w:tcPr>
            <w:tcW w:w="1050" w:type="dxa"/>
            <w:tcBorders>
              <w:top w:val="outset" w:sz="6" w:space="0" w:color="003399"/>
              <w:left w:val="outset" w:sz="6" w:space="0" w:color="003399"/>
              <w:bottom w:val="outset" w:sz="6" w:space="0" w:color="003399"/>
              <w:right w:val="outset" w:sz="6" w:space="0" w:color="003399"/>
            </w:tcBorders>
          </w:tcPr>
          <w:p w14:paraId="61EEE8BD" w14:textId="3BFBA73E" w:rsidR="00F44802" w:rsidRPr="00017718" w:rsidRDefault="00F44802" w:rsidP="005E7F83">
            <w:pPr>
              <w:rPr>
                <w:color w:val="000000"/>
              </w:rPr>
            </w:pPr>
            <w:r w:rsidRPr="00017718">
              <w:rPr>
                <w:color w:val="000000"/>
              </w:rPr>
              <w:br/>
              <w:t>50</w:t>
            </w:r>
            <w:r w:rsidRPr="00017718">
              <w:rPr>
                <w:color w:val="000000"/>
              </w:rPr>
              <w:br/>
              <w:t>10,000</w:t>
            </w:r>
          </w:p>
        </w:tc>
        <w:tc>
          <w:tcPr>
            <w:tcW w:w="1050" w:type="dxa"/>
            <w:tcBorders>
              <w:top w:val="outset" w:sz="6" w:space="0" w:color="003399"/>
              <w:left w:val="outset" w:sz="6" w:space="0" w:color="003399"/>
              <w:bottom w:val="outset" w:sz="6" w:space="0" w:color="003399"/>
              <w:right w:val="outset" w:sz="6" w:space="0" w:color="003399"/>
            </w:tcBorders>
          </w:tcPr>
          <w:p w14:paraId="25638CDA" w14:textId="33942D4F" w:rsidR="00F44802" w:rsidRPr="00017718" w:rsidRDefault="00F44802" w:rsidP="005E7F83">
            <w:pPr>
              <w:rPr>
                <w:color w:val="000000"/>
              </w:rPr>
            </w:pPr>
            <w:r w:rsidRPr="00017718">
              <w:rPr>
                <w:color w:val="000000"/>
              </w:rPr>
              <w:br/>
              <w:t>..............</w:t>
            </w:r>
            <w:r w:rsidRPr="00017718">
              <w:rPr>
                <w:color w:val="000000"/>
              </w:rPr>
              <w:br/>
              <w:t>..............</w:t>
            </w:r>
          </w:p>
        </w:tc>
      </w:tr>
    </w:tbl>
    <w:p w14:paraId="08D1F3D8" w14:textId="77777777" w:rsidR="00F44802" w:rsidRDefault="00F44802" w:rsidP="00F44802">
      <w:pPr>
        <w:ind w:left="576"/>
        <w:rPr>
          <w:color w:val="000000"/>
          <w:sz w:val="20"/>
          <w:szCs w:val="20"/>
        </w:rPr>
      </w:pPr>
      <w:r w:rsidRPr="009E033A">
        <w:rPr>
          <w:b/>
          <w:bCs/>
          <w:color w:val="000000"/>
          <w:sz w:val="20"/>
          <w:szCs w:val="20"/>
        </w:rPr>
        <w:t>Notes:</w:t>
      </w:r>
      <w:r w:rsidRPr="009E033A">
        <w:rPr>
          <w:color w:val="000000"/>
          <w:sz w:val="20"/>
          <w:szCs w:val="20"/>
        </w:rPr>
        <w:br/>
      </w:r>
      <w:r w:rsidRPr="009E033A">
        <w:rPr>
          <w:color w:val="000000"/>
          <w:sz w:val="20"/>
          <w:szCs w:val="20"/>
          <w:vertAlign w:val="superscript"/>
        </w:rPr>
        <w:t>1</w:t>
      </w:r>
      <w:r w:rsidRPr="009E033A">
        <w:rPr>
          <w:color w:val="000000"/>
          <w:sz w:val="20"/>
          <w:szCs w:val="20"/>
        </w:rPr>
        <w:t>Employers may select respirators assigned for use in higher workplace concentrations of a hazardous substance for use at lower concentrations of that substance, or when required respirator use is independent of concentration.</w:t>
      </w:r>
    </w:p>
    <w:p w14:paraId="79845425" w14:textId="77777777" w:rsidR="00F44802" w:rsidRDefault="00F44802" w:rsidP="00F44802">
      <w:pPr>
        <w:ind w:left="576"/>
        <w:rPr>
          <w:color w:val="000000"/>
          <w:sz w:val="20"/>
          <w:szCs w:val="20"/>
        </w:rPr>
      </w:pPr>
      <w:r w:rsidRPr="009E033A">
        <w:rPr>
          <w:color w:val="000000"/>
          <w:sz w:val="20"/>
          <w:szCs w:val="20"/>
          <w:vertAlign w:val="superscript"/>
        </w:rPr>
        <w:t>2</w:t>
      </w:r>
      <w:r w:rsidRPr="009E033A">
        <w:rPr>
          <w:color w:val="000000"/>
          <w:sz w:val="20"/>
          <w:szCs w:val="20"/>
        </w:rPr>
        <w:t>The assigned protection factors in Table 1 are only effective when the employer implements a continuing, effective respirator program as required by this section (29 CFR 1910.134), including training, fit testing, maintenance, and use requirements.</w:t>
      </w:r>
    </w:p>
    <w:p w14:paraId="649D15DC" w14:textId="77777777" w:rsidR="00F44802" w:rsidRDefault="00F44802" w:rsidP="00F44802">
      <w:pPr>
        <w:ind w:left="576"/>
        <w:rPr>
          <w:color w:val="000000"/>
          <w:sz w:val="20"/>
          <w:szCs w:val="20"/>
        </w:rPr>
      </w:pPr>
      <w:r w:rsidRPr="009E033A">
        <w:rPr>
          <w:color w:val="000000"/>
          <w:sz w:val="20"/>
          <w:szCs w:val="20"/>
          <w:vertAlign w:val="superscript"/>
        </w:rPr>
        <w:t>3</w:t>
      </w:r>
      <w:r w:rsidRPr="009E033A">
        <w:rPr>
          <w:color w:val="000000"/>
          <w:sz w:val="20"/>
          <w:szCs w:val="20"/>
        </w:rPr>
        <w:t>This APF category includes filtering facepieces, and half masks with elastomeric facepieces.</w:t>
      </w:r>
    </w:p>
    <w:p w14:paraId="795C9407" w14:textId="77777777" w:rsidR="00F44802" w:rsidRDefault="00F44802" w:rsidP="00F44802">
      <w:pPr>
        <w:ind w:left="576"/>
        <w:rPr>
          <w:color w:val="000000"/>
          <w:sz w:val="20"/>
          <w:szCs w:val="20"/>
        </w:rPr>
      </w:pPr>
      <w:r w:rsidRPr="009E033A">
        <w:rPr>
          <w:color w:val="000000"/>
          <w:sz w:val="20"/>
          <w:szCs w:val="20"/>
          <w:vertAlign w:val="superscript"/>
        </w:rPr>
        <w:t>4</w:t>
      </w:r>
      <w:r w:rsidRPr="009E033A">
        <w:rPr>
          <w:color w:val="000000"/>
          <w:sz w:val="20"/>
          <w:szCs w:val="20"/>
        </w:rPr>
        <w:t>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w:t>
      </w:r>
    </w:p>
    <w:p w14:paraId="6FA7BB17" w14:textId="5FD33918" w:rsidR="00F44802" w:rsidRDefault="00F44802" w:rsidP="00F44802">
      <w:pPr>
        <w:ind w:left="576"/>
        <w:rPr>
          <w:color w:val="000000"/>
          <w:sz w:val="20"/>
          <w:szCs w:val="20"/>
        </w:rPr>
      </w:pPr>
      <w:r w:rsidRPr="009E033A">
        <w:rPr>
          <w:color w:val="000000"/>
          <w:sz w:val="20"/>
          <w:szCs w:val="20"/>
          <w:vertAlign w:val="superscript"/>
        </w:rPr>
        <w:t>5</w:t>
      </w:r>
      <w:r w:rsidRPr="009E033A">
        <w:rPr>
          <w:color w:val="000000"/>
          <w:sz w:val="20"/>
          <w:szCs w:val="20"/>
        </w:rPr>
        <w:t>These APFs do not apply to respirators used solely for escape. For escape</w:t>
      </w:r>
      <w:r w:rsidR="007D2E4A">
        <w:rPr>
          <w:color w:val="000000"/>
          <w:sz w:val="20"/>
          <w:szCs w:val="20"/>
        </w:rPr>
        <w:t xml:space="preserve"> respirators used</w:t>
      </w:r>
      <w:r w:rsidRPr="009E033A">
        <w:rPr>
          <w:color w:val="000000"/>
          <w:sz w:val="20"/>
          <w:szCs w:val="20"/>
        </w:rPr>
        <w:t xml:space="preserve"> with specific substances covered by 29 CFR 1910 subpart Z, employers must refer to the appropriate substance-specific standards in that subpart. Escape respirators for other IDLH atmospheres are specified by 29 CFR 1910.134 (d)(2)(ii).</w:t>
      </w:r>
    </w:p>
    <w:p w14:paraId="3B8293E3" w14:textId="77777777" w:rsidR="00A204F6" w:rsidRPr="00727B3D" w:rsidRDefault="00A204F6" w:rsidP="00F44802">
      <w:pPr>
        <w:ind w:left="576"/>
        <w:rPr>
          <w:color w:val="000000"/>
          <w:sz w:val="16"/>
          <w:szCs w:val="16"/>
        </w:rPr>
      </w:pPr>
    </w:p>
    <w:p w14:paraId="6490D7BC" w14:textId="0B03551C" w:rsidR="00D8151E" w:rsidRDefault="002B5642" w:rsidP="002B5642">
      <w:pPr>
        <w:pStyle w:val="Heading2"/>
      </w:pPr>
      <w:bookmarkStart w:id="25" w:name="_Toc58914163"/>
      <w:r>
        <w:t>Inspection of Respirators</w:t>
      </w:r>
      <w:bookmarkEnd w:id="25"/>
    </w:p>
    <w:p w14:paraId="0FF608FA" w14:textId="77777777" w:rsidR="002B5642" w:rsidRPr="002B5642" w:rsidRDefault="002B5642" w:rsidP="002B5642">
      <w:pPr>
        <w:pStyle w:val="p1"/>
        <w:tabs>
          <w:tab w:val="clear" w:pos="720"/>
        </w:tabs>
        <w:spacing w:line="240" w:lineRule="auto"/>
        <w:ind w:left="1170"/>
        <w:jc w:val="both"/>
        <w:rPr>
          <w:color w:val="000000"/>
        </w:rPr>
      </w:pPr>
    </w:p>
    <w:p w14:paraId="681D4DBC" w14:textId="1F656590" w:rsidR="005423DA" w:rsidRPr="008736FC" w:rsidRDefault="005423DA" w:rsidP="005423DA">
      <w:pPr>
        <w:pStyle w:val="p1"/>
        <w:numPr>
          <w:ilvl w:val="7"/>
          <w:numId w:val="8"/>
        </w:numPr>
        <w:tabs>
          <w:tab w:val="clear" w:pos="720"/>
        </w:tabs>
        <w:spacing w:line="240" w:lineRule="auto"/>
        <w:jc w:val="both"/>
        <w:rPr>
          <w:color w:val="000000"/>
        </w:rPr>
      </w:pPr>
      <w:r w:rsidRPr="008736FC">
        <w:rPr>
          <w:color w:val="000000"/>
          <w:u w:val="single"/>
        </w:rPr>
        <w:t>Air-Purifying Respirator Inspection</w:t>
      </w:r>
    </w:p>
    <w:p w14:paraId="473C0714" w14:textId="77777777" w:rsidR="005423DA" w:rsidRPr="008736FC" w:rsidRDefault="005423DA" w:rsidP="005423DA">
      <w:pPr>
        <w:pStyle w:val="p1"/>
        <w:tabs>
          <w:tab w:val="clear" w:pos="720"/>
        </w:tabs>
        <w:spacing w:line="240" w:lineRule="auto"/>
        <w:ind w:left="1440"/>
        <w:jc w:val="both"/>
        <w:rPr>
          <w:color w:val="000000"/>
        </w:rPr>
      </w:pPr>
    </w:p>
    <w:p w14:paraId="64E865AD" w14:textId="77777777" w:rsidR="005423DA" w:rsidRPr="008736FC" w:rsidRDefault="005423DA" w:rsidP="005423DA">
      <w:pPr>
        <w:pStyle w:val="p1"/>
        <w:tabs>
          <w:tab w:val="clear" w:pos="720"/>
        </w:tabs>
        <w:spacing w:line="240" w:lineRule="auto"/>
        <w:ind w:firstLine="720"/>
        <w:jc w:val="both"/>
        <w:rPr>
          <w:color w:val="000000"/>
        </w:rPr>
      </w:pPr>
      <w:r w:rsidRPr="008736FC">
        <w:rPr>
          <w:color w:val="000000"/>
        </w:rPr>
        <w:t>The following items are to be examined during the inspection:</w:t>
      </w:r>
    </w:p>
    <w:p w14:paraId="42918EC4" w14:textId="77777777" w:rsidR="005423DA" w:rsidRPr="008736FC" w:rsidRDefault="005423DA" w:rsidP="005423DA">
      <w:pPr>
        <w:rPr>
          <w:color w:val="000000"/>
        </w:rPr>
      </w:pPr>
    </w:p>
    <w:p w14:paraId="686FDC62" w14:textId="79C5BA09" w:rsidR="005423DA" w:rsidRPr="00F148B4" w:rsidRDefault="00F148B4" w:rsidP="00F148B4">
      <w:pPr>
        <w:pStyle w:val="p1"/>
        <w:tabs>
          <w:tab w:val="clear" w:pos="720"/>
        </w:tabs>
        <w:spacing w:line="240" w:lineRule="auto"/>
        <w:ind w:firstLine="720"/>
        <w:jc w:val="both"/>
        <w:rPr>
          <w:i/>
          <w:color w:val="000000"/>
        </w:rPr>
      </w:pPr>
      <w:r>
        <w:rPr>
          <w:i/>
          <w:color w:val="000000"/>
        </w:rPr>
        <w:t>Examine the facepiece for:</w:t>
      </w:r>
    </w:p>
    <w:p w14:paraId="2666907E" w14:textId="77777777" w:rsidR="005423DA" w:rsidRPr="008736FC" w:rsidRDefault="005423DA" w:rsidP="00DB5798">
      <w:pPr>
        <w:pStyle w:val="p50"/>
        <w:numPr>
          <w:ilvl w:val="0"/>
          <w:numId w:val="34"/>
        </w:numPr>
        <w:tabs>
          <w:tab w:val="clear" w:pos="320"/>
        </w:tabs>
        <w:spacing w:line="240" w:lineRule="auto"/>
        <w:jc w:val="both"/>
        <w:rPr>
          <w:color w:val="000000"/>
        </w:rPr>
      </w:pPr>
      <w:r w:rsidRPr="008736FC">
        <w:rPr>
          <w:color w:val="000000"/>
        </w:rPr>
        <w:t>Excessive dirt.</w:t>
      </w:r>
    </w:p>
    <w:p w14:paraId="47C1F309" w14:textId="77777777" w:rsidR="005423DA" w:rsidRPr="008736FC" w:rsidRDefault="005423DA" w:rsidP="00DB5798">
      <w:pPr>
        <w:pStyle w:val="p50"/>
        <w:numPr>
          <w:ilvl w:val="0"/>
          <w:numId w:val="34"/>
        </w:numPr>
        <w:tabs>
          <w:tab w:val="clear" w:pos="320"/>
        </w:tabs>
        <w:spacing w:line="240" w:lineRule="auto"/>
        <w:jc w:val="both"/>
        <w:rPr>
          <w:color w:val="000000"/>
        </w:rPr>
      </w:pPr>
      <w:r w:rsidRPr="008736FC">
        <w:rPr>
          <w:color w:val="000000"/>
        </w:rPr>
        <w:t>Cracks, tears, holes, or distortion from improper storage.</w:t>
      </w:r>
    </w:p>
    <w:p w14:paraId="7695821F" w14:textId="77777777" w:rsidR="005423DA" w:rsidRPr="008736FC" w:rsidRDefault="005423DA" w:rsidP="00DB5798">
      <w:pPr>
        <w:pStyle w:val="p50"/>
        <w:numPr>
          <w:ilvl w:val="0"/>
          <w:numId w:val="34"/>
        </w:numPr>
        <w:tabs>
          <w:tab w:val="clear" w:pos="320"/>
        </w:tabs>
        <w:spacing w:line="240" w:lineRule="auto"/>
        <w:jc w:val="both"/>
        <w:rPr>
          <w:color w:val="000000"/>
        </w:rPr>
      </w:pPr>
      <w:r w:rsidRPr="008736FC">
        <w:rPr>
          <w:color w:val="000000"/>
        </w:rPr>
        <w:t>Inflexibility of rubber facepiece (stretch and massage to restore flexibility).</w:t>
      </w:r>
    </w:p>
    <w:p w14:paraId="60ADE801" w14:textId="77777777" w:rsidR="005423DA" w:rsidRPr="008736FC" w:rsidRDefault="005423DA" w:rsidP="00DB5798">
      <w:pPr>
        <w:pStyle w:val="p50"/>
        <w:numPr>
          <w:ilvl w:val="0"/>
          <w:numId w:val="34"/>
        </w:numPr>
        <w:tabs>
          <w:tab w:val="clear" w:pos="320"/>
        </w:tabs>
        <w:spacing w:line="240" w:lineRule="auto"/>
        <w:jc w:val="both"/>
        <w:rPr>
          <w:color w:val="000000"/>
        </w:rPr>
      </w:pPr>
      <w:r w:rsidRPr="008736FC">
        <w:rPr>
          <w:color w:val="000000"/>
        </w:rPr>
        <w:t>Cracked or badly scratched lenses in full facepieces.</w:t>
      </w:r>
    </w:p>
    <w:p w14:paraId="0AAA5B3D" w14:textId="77777777" w:rsidR="005423DA" w:rsidRPr="008736FC" w:rsidRDefault="005423DA" w:rsidP="00DB5798">
      <w:pPr>
        <w:pStyle w:val="p50"/>
        <w:numPr>
          <w:ilvl w:val="0"/>
          <w:numId w:val="34"/>
        </w:numPr>
        <w:tabs>
          <w:tab w:val="clear" w:pos="320"/>
        </w:tabs>
        <w:spacing w:line="240" w:lineRule="auto"/>
        <w:ind w:right="-90"/>
        <w:jc w:val="both"/>
        <w:rPr>
          <w:color w:val="000000"/>
        </w:rPr>
      </w:pPr>
      <w:r w:rsidRPr="008736FC">
        <w:rPr>
          <w:color w:val="000000"/>
        </w:rPr>
        <w:t>Incorrectly mounted full facepiece lenses or broken or missing mounting clips.</w:t>
      </w:r>
    </w:p>
    <w:p w14:paraId="447AE3B7" w14:textId="77777777" w:rsidR="005423DA" w:rsidRPr="008736FC" w:rsidRDefault="005423DA" w:rsidP="00DB5798">
      <w:pPr>
        <w:pStyle w:val="p50"/>
        <w:numPr>
          <w:ilvl w:val="0"/>
          <w:numId w:val="34"/>
        </w:numPr>
        <w:tabs>
          <w:tab w:val="clear" w:pos="320"/>
        </w:tabs>
        <w:spacing w:line="240" w:lineRule="auto"/>
        <w:jc w:val="both"/>
        <w:rPr>
          <w:color w:val="000000"/>
        </w:rPr>
      </w:pPr>
      <w:r w:rsidRPr="008736FC">
        <w:rPr>
          <w:color w:val="000000"/>
        </w:rPr>
        <w:t>Cracked or broken air-purifying element holder(s).</w:t>
      </w:r>
    </w:p>
    <w:p w14:paraId="397EB1EE" w14:textId="77777777" w:rsidR="005423DA" w:rsidRPr="008736FC" w:rsidRDefault="005423DA" w:rsidP="00DB5798">
      <w:pPr>
        <w:pStyle w:val="p50"/>
        <w:numPr>
          <w:ilvl w:val="0"/>
          <w:numId w:val="34"/>
        </w:numPr>
        <w:tabs>
          <w:tab w:val="clear" w:pos="320"/>
        </w:tabs>
        <w:spacing w:line="240" w:lineRule="auto"/>
        <w:jc w:val="both"/>
        <w:rPr>
          <w:color w:val="000000"/>
        </w:rPr>
      </w:pPr>
      <w:r w:rsidRPr="008736FC">
        <w:rPr>
          <w:color w:val="000000"/>
        </w:rPr>
        <w:t>Badly worn threads or missing gasket(s).</w:t>
      </w:r>
    </w:p>
    <w:p w14:paraId="4C7CD81E" w14:textId="77777777" w:rsidR="005423DA" w:rsidRPr="008736FC" w:rsidRDefault="005423DA" w:rsidP="005423DA">
      <w:pPr>
        <w:pStyle w:val="p50"/>
        <w:tabs>
          <w:tab w:val="clear" w:pos="320"/>
        </w:tabs>
        <w:spacing w:line="240" w:lineRule="auto"/>
        <w:ind w:left="720" w:firstLine="0"/>
        <w:jc w:val="both"/>
        <w:rPr>
          <w:color w:val="000000"/>
        </w:rPr>
      </w:pPr>
    </w:p>
    <w:p w14:paraId="66D55F61" w14:textId="548765EB" w:rsidR="005423DA" w:rsidRPr="00F148B4" w:rsidRDefault="005423DA" w:rsidP="005423DA">
      <w:pPr>
        <w:rPr>
          <w:i/>
        </w:rPr>
      </w:pPr>
      <w:r w:rsidRPr="008736FC">
        <w:rPr>
          <w:color w:val="000000"/>
        </w:rPr>
        <w:tab/>
      </w:r>
      <w:r w:rsidRPr="008736FC">
        <w:rPr>
          <w:i/>
        </w:rPr>
        <w:t>Examine the h</w:t>
      </w:r>
      <w:r w:rsidR="00F148B4">
        <w:rPr>
          <w:i/>
        </w:rPr>
        <w:t>ead straps or head harness for:</w:t>
      </w:r>
    </w:p>
    <w:p w14:paraId="22B8FC8F" w14:textId="77777777" w:rsidR="005423DA" w:rsidRPr="008736FC" w:rsidRDefault="005423DA" w:rsidP="00DB5798">
      <w:pPr>
        <w:pStyle w:val="p50"/>
        <w:numPr>
          <w:ilvl w:val="0"/>
          <w:numId w:val="35"/>
        </w:numPr>
        <w:tabs>
          <w:tab w:val="clear" w:pos="320"/>
        </w:tabs>
        <w:spacing w:line="240" w:lineRule="auto"/>
        <w:jc w:val="both"/>
        <w:rPr>
          <w:color w:val="000000"/>
        </w:rPr>
      </w:pPr>
      <w:r w:rsidRPr="008736FC">
        <w:rPr>
          <w:color w:val="000000"/>
        </w:rPr>
        <w:t>Breaks.</w:t>
      </w:r>
    </w:p>
    <w:p w14:paraId="2DBDB824" w14:textId="77777777" w:rsidR="005423DA" w:rsidRPr="008736FC" w:rsidRDefault="005423DA" w:rsidP="00DB5798">
      <w:pPr>
        <w:pStyle w:val="p50"/>
        <w:numPr>
          <w:ilvl w:val="0"/>
          <w:numId w:val="35"/>
        </w:numPr>
        <w:tabs>
          <w:tab w:val="clear" w:pos="320"/>
        </w:tabs>
        <w:spacing w:line="240" w:lineRule="auto"/>
        <w:jc w:val="both"/>
        <w:rPr>
          <w:color w:val="000000"/>
        </w:rPr>
      </w:pPr>
      <w:r w:rsidRPr="008736FC">
        <w:rPr>
          <w:color w:val="000000"/>
        </w:rPr>
        <w:lastRenderedPageBreak/>
        <w:t>Loss of elasticity.</w:t>
      </w:r>
    </w:p>
    <w:p w14:paraId="624E0DC6" w14:textId="77777777" w:rsidR="005423DA" w:rsidRPr="008736FC" w:rsidRDefault="005423DA" w:rsidP="00DB5798">
      <w:pPr>
        <w:pStyle w:val="p50"/>
        <w:numPr>
          <w:ilvl w:val="0"/>
          <w:numId w:val="35"/>
        </w:numPr>
        <w:tabs>
          <w:tab w:val="clear" w:pos="320"/>
        </w:tabs>
        <w:spacing w:line="240" w:lineRule="auto"/>
        <w:jc w:val="both"/>
        <w:rPr>
          <w:color w:val="000000"/>
        </w:rPr>
      </w:pPr>
      <w:r w:rsidRPr="008736FC">
        <w:rPr>
          <w:color w:val="000000"/>
        </w:rPr>
        <w:t>Broken or malfunctioning buckles and attachments.</w:t>
      </w:r>
    </w:p>
    <w:p w14:paraId="677356D2" w14:textId="77777777" w:rsidR="005423DA" w:rsidRPr="008736FC" w:rsidRDefault="005423DA" w:rsidP="00DB5798">
      <w:pPr>
        <w:pStyle w:val="p50"/>
        <w:numPr>
          <w:ilvl w:val="0"/>
          <w:numId w:val="35"/>
        </w:numPr>
        <w:tabs>
          <w:tab w:val="clear" w:pos="320"/>
        </w:tabs>
        <w:spacing w:line="240" w:lineRule="auto"/>
        <w:jc w:val="both"/>
        <w:rPr>
          <w:color w:val="000000"/>
        </w:rPr>
      </w:pPr>
      <w:r w:rsidRPr="008736FC">
        <w:rPr>
          <w:color w:val="000000"/>
        </w:rPr>
        <w:t>Excessively worn serration on head harness, which might permit slippage.</w:t>
      </w:r>
    </w:p>
    <w:p w14:paraId="4ED693B9" w14:textId="77777777" w:rsidR="005423DA" w:rsidRPr="008736FC" w:rsidRDefault="005423DA" w:rsidP="005423DA">
      <w:pPr>
        <w:pStyle w:val="p50"/>
        <w:tabs>
          <w:tab w:val="clear" w:pos="320"/>
        </w:tabs>
        <w:spacing w:line="240" w:lineRule="auto"/>
        <w:ind w:left="0" w:firstLine="0"/>
        <w:jc w:val="both"/>
        <w:rPr>
          <w:color w:val="000000"/>
        </w:rPr>
      </w:pPr>
    </w:p>
    <w:p w14:paraId="7F86EE88" w14:textId="554A6FA5" w:rsidR="005423DA" w:rsidRPr="008736FC" w:rsidRDefault="005423DA" w:rsidP="00F148B4">
      <w:pPr>
        <w:pStyle w:val="p1"/>
        <w:tabs>
          <w:tab w:val="clear" w:pos="720"/>
        </w:tabs>
        <w:spacing w:line="240" w:lineRule="auto"/>
        <w:ind w:firstLine="720"/>
        <w:jc w:val="both"/>
        <w:rPr>
          <w:i/>
          <w:color w:val="000000"/>
        </w:rPr>
      </w:pPr>
      <w:r w:rsidRPr="008736FC">
        <w:rPr>
          <w:i/>
          <w:color w:val="000000"/>
        </w:rPr>
        <w:t>Examine the exhalation valve for the foll</w:t>
      </w:r>
      <w:r w:rsidR="00F148B4">
        <w:rPr>
          <w:i/>
          <w:color w:val="000000"/>
        </w:rPr>
        <w:t>owing after removing its cover:</w:t>
      </w:r>
    </w:p>
    <w:p w14:paraId="7679DDF9" w14:textId="77777777" w:rsidR="005423DA" w:rsidRPr="008736FC" w:rsidRDefault="005423DA" w:rsidP="00DB5798">
      <w:pPr>
        <w:numPr>
          <w:ilvl w:val="0"/>
          <w:numId w:val="36"/>
        </w:numPr>
        <w:rPr>
          <w:color w:val="000000"/>
        </w:rPr>
      </w:pPr>
      <w:r w:rsidRPr="008736FC">
        <w:rPr>
          <w:color w:val="000000"/>
        </w:rPr>
        <w:t>Blockage.</w:t>
      </w:r>
    </w:p>
    <w:p w14:paraId="3C45A25A" w14:textId="77777777" w:rsidR="005423DA" w:rsidRPr="008736FC" w:rsidRDefault="005423DA" w:rsidP="00DB5798">
      <w:pPr>
        <w:pStyle w:val="p50"/>
        <w:numPr>
          <w:ilvl w:val="0"/>
          <w:numId w:val="36"/>
        </w:numPr>
        <w:tabs>
          <w:tab w:val="clear" w:pos="320"/>
        </w:tabs>
        <w:spacing w:line="240" w:lineRule="auto"/>
        <w:jc w:val="both"/>
        <w:rPr>
          <w:color w:val="000000"/>
        </w:rPr>
      </w:pPr>
      <w:r w:rsidRPr="008736FC">
        <w:rPr>
          <w:color w:val="000000"/>
        </w:rPr>
        <w:t>Foreign material, such as detergent residue, dust particles or human hair under the valve seat.</w:t>
      </w:r>
    </w:p>
    <w:p w14:paraId="56722B23" w14:textId="77777777" w:rsidR="005423DA" w:rsidRPr="008736FC" w:rsidRDefault="005423DA" w:rsidP="00DB5798">
      <w:pPr>
        <w:pStyle w:val="p50"/>
        <w:numPr>
          <w:ilvl w:val="0"/>
          <w:numId w:val="36"/>
        </w:numPr>
        <w:tabs>
          <w:tab w:val="clear" w:pos="320"/>
        </w:tabs>
        <w:spacing w:line="240" w:lineRule="auto"/>
        <w:jc w:val="both"/>
        <w:rPr>
          <w:color w:val="000000"/>
        </w:rPr>
      </w:pPr>
      <w:r w:rsidRPr="008736FC">
        <w:rPr>
          <w:color w:val="000000"/>
        </w:rPr>
        <w:t>Cracks, tears or distortion in the valve material.</w:t>
      </w:r>
    </w:p>
    <w:p w14:paraId="74EDD2C0" w14:textId="77777777" w:rsidR="005423DA" w:rsidRPr="008736FC" w:rsidRDefault="005423DA" w:rsidP="00DB5798">
      <w:pPr>
        <w:pStyle w:val="p50"/>
        <w:numPr>
          <w:ilvl w:val="0"/>
          <w:numId w:val="36"/>
        </w:numPr>
        <w:tabs>
          <w:tab w:val="clear" w:pos="320"/>
        </w:tabs>
        <w:spacing w:line="240" w:lineRule="auto"/>
        <w:jc w:val="both"/>
        <w:rPr>
          <w:color w:val="000000"/>
        </w:rPr>
      </w:pPr>
      <w:r w:rsidRPr="008736FC">
        <w:rPr>
          <w:color w:val="000000"/>
        </w:rPr>
        <w:t>Improper insertion of the valve body in the facepiece.</w:t>
      </w:r>
    </w:p>
    <w:p w14:paraId="62BB0550" w14:textId="77777777" w:rsidR="005423DA" w:rsidRPr="008736FC" w:rsidRDefault="005423DA" w:rsidP="00DB5798">
      <w:pPr>
        <w:pStyle w:val="p50"/>
        <w:numPr>
          <w:ilvl w:val="0"/>
          <w:numId w:val="36"/>
        </w:numPr>
        <w:tabs>
          <w:tab w:val="clear" w:pos="320"/>
        </w:tabs>
        <w:spacing w:line="240" w:lineRule="auto"/>
        <w:jc w:val="both"/>
        <w:rPr>
          <w:color w:val="000000"/>
        </w:rPr>
      </w:pPr>
      <w:r w:rsidRPr="008736FC">
        <w:rPr>
          <w:color w:val="000000"/>
        </w:rPr>
        <w:t>Cracks, breaks or chips in the valve body, particularly in the sealing surface.</w:t>
      </w:r>
    </w:p>
    <w:p w14:paraId="3BC7A7C1" w14:textId="77777777" w:rsidR="005423DA" w:rsidRPr="008736FC" w:rsidRDefault="005423DA" w:rsidP="00DB5798">
      <w:pPr>
        <w:pStyle w:val="p50"/>
        <w:numPr>
          <w:ilvl w:val="0"/>
          <w:numId w:val="36"/>
        </w:numPr>
        <w:tabs>
          <w:tab w:val="clear" w:pos="320"/>
        </w:tabs>
        <w:spacing w:line="240" w:lineRule="auto"/>
        <w:jc w:val="both"/>
        <w:rPr>
          <w:color w:val="000000"/>
        </w:rPr>
      </w:pPr>
      <w:r w:rsidRPr="008736FC">
        <w:rPr>
          <w:color w:val="000000"/>
        </w:rPr>
        <w:t>Missing or defective valve cover.</w:t>
      </w:r>
    </w:p>
    <w:p w14:paraId="18591877" w14:textId="10290A75" w:rsidR="005423DA" w:rsidRPr="007D2E4A" w:rsidRDefault="005423DA" w:rsidP="005423DA">
      <w:pPr>
        <w:pStyle w:val="p50"/>
        <w:numPr>
          <w:ilvl w:val="0"/>
          <w:numId w:val="36"/>
        </w:numPr>
        <w:tabs>
          <w:tab w:val="clear" w:pos="320"/>
        </w:tabs>
        <w:spacing w:line="240" w:lineRule="auto"/>
        <w:jc w:val="both"/>
        <w:rPr>
          <w:color w:val="000000"/>
        </w:rPr>
      </w:pPr>
      <w:r w:rsidRPr="008736FC">
        <w:rPr>
          <w:color w:val="000000"/>
        </w:rPr>
        <w:t>Improper installation of the valve in the valve body.</w:t>
      </w:r>
    </w:p>
    <w:p w14:paraId="2D0C5AC8" w14:textId="77777777" w:rsidR="005423DA" w:rsidRPr="008736FC" w:rsidRDefault="005423DA" w:rsidP="005423DA">
      <w:pPr>
        <w:rPr>
          <w:color w:val="000000"/>
        </w:rPr>
      </w:pPr>
    </w:p>
    <w:p w14:paraId="77FBEDEF" w14:textId="03D74F0C" w:rsidR="005423DA" w:rsidRPr="00F148B4" w:rsidRDefault="005423DA" w:rsidP="00F148B4">
      <w:pPr>
        <w:pStyle w:val="p1"/>
        <w:tabs>
          <w:tab w:val="clear" w:pos="720"/>
        </w:tabs>
        <w:spacing w:line="240" w:lineRule="auto"/>
        <w:ind w:firstLine="720"/>
        <w:jc w:val="both"/>
        <w:rPr>
          <w:i/>
          <w:color w:val="000000"/>
        </w:rPr>
      </w:pPr>
      <w:r w:rsidRPr="008736FC">
        <w:rPr>
          <w:i/>
          <w:color w:val="000000"/>
        </w:rPr>
        <w:t xml:space="preserve">Examine </w:t>
      </w:r>
      <w:r w:rsidR="00F148B4">
        <w:rPr>
          <w:i/>
          <w:color w:val="000000"/>
        </w:rPr>
        <w:t>the air-purifying elements for:</w:t>
      </w:r>
    </w:p>
    <w:p w14:paraId="16E3EDB3" w14:textId="77777777" w:rsidR="005423DA" w:rsidRPr="008736FC" w:rsidRDefault="005423DA" w:rsidP="00DB5798">
      <w:pPr>
        <w:pStyle w:val="p50"/>
        <w:numPr>
          <w:ilvl w:val="0"/>
          <w:numId w:val="37"/>
        </w:numPr>
        <w:tabs>
          <w:tab w:val="clear" w:pos="320"/>
        </w:tabs>
        <w:spacing w:line="240" w:lineRule="auto"/>
        <w:jc w:val="both"/>
        <w:rPr>
          <w:color w:val="000000"/>
        </w:rPr>
      </w:pPr>
      <w:r w:rsidRPr="008736FC">
        <w:rPr>
          <w:color w:val="000000"/>
        </w:rPr>
        <w:t>Incorrect filter, cartridge or canister for the hazard.</w:t>
      </w:r>
    </w:p>
    <w:p w14:paraId="4122B9E1" w14:textId="77777777" w:rsidR="005423DA" w:rsidRPr="008736FC" w:rsidRDefault="005423DA" w:rsidP="00DB5798">
      <w:pPr>
        <w:pStyle w:val="p50"/>
        <w:numPr>
          <w:ilvl w:val="0"/>
          <w:numId w:val="37"/>
        </w:numPr>
        <w:tabs>
          <w:tab w:val="clear" w:pos="320"/>
        </w:tabs>
        <w:spacing w:line="240" w:lineRule="auto"/>
        <w:jc w:val="both"/>
        <w:rPr>
          <w:color w:val="000000"/>
        </w:rPr>
      </w:pPr>
      <w:r w:rsidRPr="008736FC">
        <w:rPr>
          <w:color w:val="000000"/>
        </w:rPr>
        <w:t>Incorrect installation, loose connections, missing or worn gaskets, or cross</w:t>
      </w:r>
      <w:r w:rsidRPr="008736FC">
        <w:rPr>
          <w:color w:val="000000"/>
        </w:rPr>
        <w:noBreakHyphen/>
        <w:t>threading in holder.</w:t>
      </w:r>
    </w:p>
    <w:p w14:paraId="6C41BC03" w14:textId="77777777" w:rsidR="005423DA" w:rsidRPr="008736FC" w:rsidRDefault="005423DA" w:rsidP="00DB5798">
      <w:pPr>
        <w:pStyle w:val="p50"/>
        <w:numPr>
          <w:ilvl w:val="0"/>
          <w:numId w:val="37"/>
        </w:numPr>
        <w:tabs>
          <w:tab w:val="clear" w:pos="320"/>
        </w:tabs>
        <w:spacing w:line="240" w:lineRule="auto"/>
        <w:jc w:val="both"/>
        <w:rPr>
          <w:color w:val="000000"/>
        </w:rPr>
      </w:pPr>
      <w:r w:rsidRPr="008736FC">
        <w:rPr>
          <w:color w:val="000000"/>
        </w:rPr>
        <w:t>Expired shelf-life date on the cartridge or canister.</w:t>
      </w:r>
    </w:p>
    <w:p w14:paraId="30D69FAC" w14:textId="77777777" w:rsidR="005423DA" w:rsidRPr="008736FC" w:rsidRDefault="005423DA" w:rsidP="00DB5798">
      <w:pPr>
        <w:pStyle w:val="p50"/>
        <w:numPr>
          <w:ilvl w:val="0"/>
          <w:numId w:val="37"/>
        </w:numPr>
        <w:tabs>
          <w:tab w:val="clear" w:pos="320"/>
        </w:tabs>
        <w:spacing w:line="240" w:lineRule="auto"/>
        <w:jc w:val="both"/>
        <w:rPr>
          <w:color w:val="000000"/>
        </w:rPr>
      </w:pPr>
      <w:r w:rsidRPr="008736FC">
        <w:rPr>
          <w:color w:val="000000"/>
        </w:rPr>
        <w:t>Cracks or dents in the outside case of the filter, cartridge or canister, indicated by the absence of sealing material, tape, foil, etc., over the inlet.</w:t>
      </w:r>
    </w:p>
    <w:p w14:paraId="34B86892" w14:textId="77777777" w:rsidR="005423DA" w:rsidRPr="008736FC" w:rsidRDefault="005423DA" w:rsidP="005423DA">
      <w:pPr>
        <w:rPr>
          <w:color w:val="000000"/>
        </w:rPr>
      </w:pPr>
    </w:p>
    <w:p w14:paraId="3D1CC464" w14:textId="06DB3D1B" w:rsidR="005423DA" w:rsidRPr="00F148B4" w:rsidRDefault="005423DA" w:rsidP="00F148B4">
      <w:pPr>
        <w:pStyle w:val="p1"/>
        <w:tabs>
          <w:tab w:val="clear" w:pos="720"/>
        </w:tabs>
        <w:spacing w:line="240" w:lineRule="auto"/>
        <w:ind w:firstLine="720"/>
        <w:jc w:val="both"/>
        <w:rPr>
          <w:i/>
          <w:color w:val="000000"/>
        </w:rPr>
      </w:pPr>
      <w:r w:rsidRPr="008736FC">
        <w:rPr>
          <w:i/>
          <w:color w:val="000000"/>
        </w:rPr>
        <w:t xml:space="preserve">If the device has a corrugated </w:t>
      </w:r>
      <w:r w:rsidR="00F148B4">
        <w:rPr>
          <w:i/>
          <w:color w:val="000000"/>
        </w:rPr>
        <w:t>breathing tube, examine it for:</w:t>
      </w:r>
    </w:p>
    <w:p w14:paraId="13A6F26B" w14:textId="77777777" w:rsidR="005423DA" w:rsidRPr="008736FC" w:rsidRDefault="005423DA" w:rsidP="00DB5798">
      <w:pPr>
        <w:pStyle w:val="p50"/>
        <w:numPr>
          <w:ilvl w:val="0"/>
          <w:numId w:val="38"/>
        </w:numPr>
        <w:tabs>
          <w:tab w:val="clear" w:pos="320"/>
        </w:tabs>
        <w:spacing w:line="240" w:lineRule="auto"/>
        <w:jc w:val="both"/>
        <w:rPr>
          <w:color w:val="000000"/>
        </w:rPr>
      </w:pPr>
      <w:r w:rsidRPr="008736FC">
        <w:rPr>
          <w:color w:val="000000"/>
        </w:rPr>
        <w:t>Broken or missing end connectors.</w:t>
      </w:r>
    </w:p>
    <w:p w14:paraId="06AEAE4B" w14:textId="77777777" w:rsidR="005423DA" w:rsidRPr="008736FC" w:rsidRDefault="005423DA" w:rsidP="00DB5798">
      <w:pPr>
        <w:pStyle w:val="p50"/>
        <w:numPr>
          <w:ilvl w:val="0"/>
          <w:numId w:val="38"/>
        </w:numPr>
        <w:tabs>
          <w:tab w:val="clear" w:pos="320"/>
        </w:tabs>
        <w:spacing w:line="240" w:lineRule="auto"/>
        <w:jc w:val="both"/>
        <w:rPr>
          <w:color w:val="000000"/>
        </w:rPr>
      </w:pPr>
      <w:r w:rsidRPr="008736FC">
        <w:rPr>
          <w:color w:val="000000"/>
        </w:rPr>
        <w:t>Missing or loose hose clamps.</w:t>
      </w:r>
    </w:p>
    <w:p w14:paraId="7661284B" w14:textId="77777777" w:rsidR="005423DA" w:rsidRPr="008736FC" w:rsidRDefault="005423DA" w:rsidP="00DB5798">
      <w:pPr>
        <w:pStyle w:val="p50"/>
        <w:numPr>
          <w:ilvl w:val="0"/>
          <w:numId w:val="38"/>
        </w:numPr>
        <w:tabs>
          <w:tab w:val="clear" w:pos="320"/>
        </w:tabs>
        <w:spacing w:line="240" w:lineRule="auto"/>
        <w:jc w:val="both"/>
        <w:rPr>
          <w:color w:val="000000"/>
        </w:rPr>
      </w:pPr>
      <w:r w:rsidRPr="008736FC">
        <w:rPr>
          <w:color w:val="000000"/>
        </w:rPr>
        <w:t>Deterioration, determined by stretching the tube and looking for cracks.</w:t>
      </w:r>
    </w:p>
    <w:p w14:paraId="0853B62B" w14:textId="77777777" w:rsidR="005423DA" w:rsidRPr="008736FC" w:rsidRDefault="005423DA" w:rsidP="005423DA">
      <w:pPr>
        <w:pStyle w:val="p50"/>
        <w:tabs>
          <w:tab w:val="clear" w:pos="320"/>
        </w:tabs>
        <w:spacing w:line="240" w:lineRule="auto"/>
        <w:ind w:left="0" w:firstLine="0"/>
        <w:jc w:val="both"/>
        <w:rPr>
          <w:color w:val="000000"/>
        </w:rPr>
      </w:pPr>
    </w:p>
    <w:p w14:paraId="0E8038E9" w14:textId="77777777" w:rsidR="005423DA" w:rsidRPr="008736FC" w:rsidRDefault="005423DA" w:rsidP="005423DA">
      <w:pPr>
        <w:pStyle w:val="p21"/>
        <w:numPr>
          <w:ilvl w:val="7"/>
          <w:numId w:val="8"/>
        </w:numPr>
        <w:spacing w:line="240" w:lineRule="auto"/>
        <w:rPr>
          <w:color w:val="000000"/>
        </w:rPr>
      </w:pPr>
      <w:r w:rsidRPr="008736FC">
        <w:rPr>
          <w:color w:val="000000"/>
          <w:u w:val="single"/>
        </w:rPr>
        <w:t>Atmosphere-Supplying Respirator Inspection</w:t>
      </w:r>
    </w:p>
    <w:p w14:paraId="6813F957" w14:textId="77777777" w:rsidR="005423DA" w:rsidRPr="008736FC" w:rsidRDefault="005423DA" w:rsidP="005423DA">
      <w:pPr>
        <w:pStyle w:val="p21"/>
        <w:spacing w:line="240" w:lineRule="auto"/>
        <w:ind w:left="1440"/>
        <w:rPr>
          <w:color w:val="000000"/>
        </w:rPr>
      </w:pPr>
    </w:p>
    <w:p w14:paraId="0C2A7784" w14:textId="2E8A053D" w:rsidR="005423DA" w:rsidRPr="008736FC" w:rsidRDefault="005423DA" w:rsidP="00F148B4">
      <w:pPr>
        <w:pStyle w:val="p21"/>
        <w:spacing w:line="240" w:lineRule="auto"/>
        <w:ind w:left="720"/>
        <w:rPr>
          <w:color w:val="000000"/>
        </w:rPr>
      </w:pPr>
      <w:r w:rsidRPr="008736FC">
        <w:rPr>
          <w:color w:val="000000"/>
        </w:rPr>
        <w:t>If the device has a tight fitting facepiece, the wearer is to follow the procedures outlined above for air-purifying respirators, except those pertaining to the air-purifying elem</w:t>
      </w:r>
      <w:r w:rsidR="007D2E4A">
        <w:rPr>
          <w:color w:val="000000"/>
        </w:rPr>
        <w:t xml:space="preserve">ents. </w:t>
      </w:r>
      <w:r w:rsidRPr="008736FC">
        <w:rPr>
          <w:color w:val="000000"/>
        </w:rPr>
        <w:t>Additi</w:t>
      </w:r>
      <w:r w:rsidR="00F148B4">
        <w:rPr>
          <w:color w:val="000000"/>
        </w:rPr>
        <w:t>onally, the wearer shall check:</w:t>
      </w:r>
    </w:p>
    <w:p w14:paraId="5437BAEC" w14:textId="77777777" w:rsidR="005423DA" w:rsidRPr="008736FC" w:rsidRDefault="005423DA" w:rsidP="00DB5798">
      <w:pPr>
        <w:pStyle w:val="p51"/>
        <w:numPr>
          <w:ilvl w:val="0"/>
          <w:numId w:val="39"/>
        </w:numPr>
        <w:tabs>
          <w:tab w:val="clear" w:pos="320"/>
        </w:tabs>
        <w:spacing w:line="240" w:lineRule="auto"/>
        <w:rPr>
          <w:color w:val="000000"/>
        </w:rPr>
      </w:pPr>
      <w:r w:rsidRPr="008736FC">
        <w:rPr>
          <w:color w:val="000000"/>
        </w:rPr>
        <w:t>Integrity and condition of air supply lines and hoses, including attachment and end fittings.</w:t>
      </w:r>
    </w:p>
    <w:p w14:paraId="790AE3DF" w14:textId="77777777" w:rsidR="005423DA" w:rsidRPr="008736FC" w:rsidRDefault="005423DA" w:rsidP="00DB5798">
      <w:pPr>
        <w:pStyle w:val="p51"/>
        <w:numPr>
          <w:ilvl w:val="0"/>
          <w:numId w:val="39"/>
        </w:numPr>
        <w:tabs>
          <w:tab w:val="clear" w:pos="320"/>
        </w:tabs>
        <w:spacing w:line="240" w:lineRule="auto"/>
        <w:rPr>
          <w:color w:val="000000"/>
        </w:rPr>
      </w:pPr>
      <w:r w:rsidRPr="008736FC">
        <w:rPr>
          <w:color w:val="000000"/>
        </w:rPr>
        <w:t>Tightness of connections.</w:t>
      </w:r>
    </w:p>
    <w:p w14:paraId="31D4D0AF" w14:textId="77777777" w:rsidR="005423DA" w:rsidRPr="008736FC" w:rsidRDefault="005423DA" w:rsidP="00DB5798">
      <w:pPr>
        <w:pStyle w:val="p51"/>
        <w:numPr>
          <w:ilvl w:val="0"/>
          <w:numId w:val="39"/>
        </w:numPr>
        <w:tabs>
          <w:tab w:val="clear" w:pos="320"/>
        </w:tabs>
        <w:spacing w:line="240" w:lineRule="auto"/>
        <w:rPr>
          <w:color w:val="000000"/>
        </w:rPr>
      </w:pPr>
      <w:r w:rsidRPr="008736FC">
        <w:rPr>
          <w:color w:val="000000"/>
        </w:rPr>
        <w:t>Correct operation and condition of all regulators and valves.</w:t>
      </w:r>
    </w:p>
    <w:p w14:paraId="4C5687FD" w14:textId="77777777" w:rsidR="005423DA" w:rsidRPr="008736FC" w:rsidRDefault="005423DA" w:rsidP="00DB5798">
      <w:pPr>
        <w:pStyle w:val="p51"/>
        <w:numPr>
          <w:ilvl w:val="0"/>
          <w:numId w:val="39"/>
        </w:numPr>
        <w:tabs>
          <w:tab w:val="clear" w:pos="320"/>
        </w:tabs>
        <w:spacing w:line="240" w:lineRule="auto"/>
        <w:rPr>
          <w:color w:val="000000"/>
        </w:rPr>
      </w:pPr>
      <w:r w:rsidRPr="008736FC">
        <w:rPr>
          <w:color w:val="000000"/>
        </w:rPr>
        <w:t>All fittings and connections to ensure no deviations from design specifications have been made.</w:t>
      </w:r>
    </w:p>
    <w:p w14:paraId="2EABDA84" w14:textId="77777777" w:rsidR="005423DA" w:rsidRPr="008736FC" w:rsidRDefault="005423DA" w:rsidP="00DB5798">
      <w:pPr>
        <w:pStyle w:val="p51"/>
        <w:numPr>
          <w:ilvl w:val="0"/>
          <w:numId w:val="39"/>
        </w:numPr>
        <w:tabs>
          <w:tab w:val="clear" w:pos="320"/>
        </w:tabs>
        <w:spacing w:line="240" w:lineRule="auto"/>
        <w:rPr>
          <w:color w:val="000000"/>
        </w:rPr>
      </w:pPr>
      <w:r w:rsidRPr="008736FC">
        <w:rPr>
          <w:color w:val="000000"/>
        </w:rPr>
        <w:t>Breathing air couplings are incompatible with outlets of non-respirable air or other gas systems.</w:t>
      </w:r>
    </w:p>
    <w:p w14:paraId="11EAB91F" w14:textId="77777777" w:rsidR="005423DA" w:rsidRPr="008736FC" w:rsidRDefault="005423DA" w:rsidP="005423DA">
      <w:pPr>
        <w:pStyle w:val="p51"/>
        <w:tabs>
          <w:tab w:val="clear" w:pos="320"/>
        </w:tabs>
        <w:spacing w:line="240" w:lineRule="auto"/>
        <w:ind w:left="720" w:firstLine="0"/>
        <w:rPr>
          <w:color w:val="000000"/>
        </w:rPr>
      </w:pPr>
    </w:p>
    <w:p w14:paraId="671B752F" w14:textId="3B950161" w:rsidR="005423DA" w:rsidRPr="00F148B4" w:rsidRDefault="005423DA" w:rsidP="00F148B4">
      <w:pPr>
        <w:pStyle w:val="p21"/>
        <w:spacing w:line="240" w:lineRule="auto"/>
        <w:ind w:left="720"/>
        <w:rPr>
          <w:i/>
          <w:color w:val="000000"/>
        </w:rPr>
      </w:pPr>
      <w:r w:rsidRPr="003B2B7E">
        <w:rPr>
          <w:i/>
          <w:color w:val="000000"/>
        </w:rPr>
        <w:t>If the device is a hood, helmet, blouse, or full suit, the wearer shall use the following</w:t>
      </w:r>
      <w:r w:rsidR="00F148B4">
        <w:rPr>
          <w:i/>
          <w:color w:val="000000"/>
        </w:rPr>
        <w:t xml:space="preserve"> inspection procedure.</w:t>
      </w:r>
    </w:p>
    <w:p w14:paraId="236B6E75" w14:textId="77777777" w:rsidR="005423DA" w:rsidRPr="008736FC" w:rsidRDefault="005423DA" w:rsidP="00DB5798">
      <w:pPr>
        <w:pStyle w:val="p51"/>
        <w:numPr>
          <w:ilvl w:val="0"/>
          <w:numId w:val="40"/>
        </w:numPr>
        <w:tabs>
          <w:tab w:val="clear" w:pos="320"/>
        </w:tabs>
        <w:spacing w:line="240" w:lineRule="auto"/>
        <w:rPr>
          <w:color w:val="000000"/>
        </w:rPr>
      </w:pPr>
      <w:r w:rsidRPr="008736FC">
        <w:rPr>
          <w:color w:val="000000"/>
        </w:rPr>
        <w:t>Examine the hood, blouse or full suit for rips and tears, seam integrity, etc.</w:t>
      </w:r>
    </w:p>
    <w:p w14:paraId="6B7944EF" w14:textId="77777777" w:rsidR="005423DA" w:rsidRPr="008736FC" w:rsidRDefault="005423DA" w:rsidP="00DB5798">
      <w:pPr>
        <w:pStyle w:val="p51"/>
        <w:numPr>
          <w:ilvl w:val="0"/>
          <w:numId w:val="40"/>
        </w:numPr>
        <w:tabs>
          <w:tab w:val="clear" w:pos="320"/>
        </w:tabs>
        <w:spacing w:line="240" w:lineRule="auto"/>
        <w:rPr>
          <w:color w:val="000000"/>
        </w:rPr>
      </w:pPr>
      <w:r w:rsidRPr="008736FC">
        <w:rPr>
          <w:color w:val="000000"/>
        </w:rPr>
        <w:lastRenderedPageBreak/>
        <w:t>Examine the protective headgear, if required, for general condition with emphasis on the suspension inside the headgear.</w:t>
      </w:r>
    </w:p>
    <w:p w14:paraId="26567B23" w14:textId="77777777" w:rsidR="005423DA" w:rsidRPr="008736FC" w:rsidRDefault="005423DA" w:rsidP="00DB5798">
      <w:pPr>
        <w:pStyle w:val="p51"/>
        <w:numPr>
          <w:ilvl w:val="0"/>
          <w:numId w:val="40"/>
        </w:numPr>
        <w:tabs>
          <w:tab w:val="clear" w:pos="320"/>
        </w:tabs>
        <w:spacing w:line="240" w:lineRule="auto"/>
        <w:rPr>
          <w:color w:val="000000"/>
        </w:rPr>
      </w:pPr>
      <w:r w:rsidRPr="008736FC">
        <w:rPr>
          <w:color w:val="000000"/>
        </w:rPr>
        <w:t>Examine the protective face shield, if any, for cracks or breaks or impaired vision due to rebounding abrasive particles.</w:t>
      </w:r>
    </w:p>
    <w:p w14:paraId="5EBEC05C" w14:textId="77777777" w:rsidR="005423DA" w:rsidRPr="008736FC" w:rsidRDefault="005423DA" w:rsidP="00DB5798">
      <w:pPr>
        <w:pStyle w:val="p51"/>
        <w:numPr>
          <w:ilvl w:val="0"/>
          <w:numId w:val="40"/>
        </w:numPr>
        <w:tabs>
          <w:tab w:val="clear" w:pos="320"/>
        </w:tabs>
        <w:spacing w:line="240" w:lineRule="auto"/>
        <w:rPr>
          <w:color w:val="000000"/>
        </w:rPr>
      </w:pPr>
      <w:r w:rsidRPr="008736FC">
        <w:rPr>
          <w:color w:val="000000"/>
        </w:rPr>
        <w:t>Make sure the protective screen is intact and secured correctly over the face shield or abrasive blasting hoods and blouses.</w:t>
      </w:r>
    </w:p>
    <w:p w14:paraId="56E670AC" w14:textId="77777777" w:rsidR="005423DA" w:rsidRPr="008736FC" w:rsidRDefault="005423DA" w:rsidP="005423DA">
      <w:pPr>
        <w:rPr>
          <w:color w:val="000000"/>
        </w:rPr>
      </w:pPr>
    </w:p>
    <w:p w14:paraId="617D5BDC" w14:textId="77777777" w:rsidR="005423DA" w:rsidRPr="008736FC" w:rsidRDefault="005423DA" w:rsidP="005423DA">
      <w:pPr>
        <w:pStyle w:val="p21"/>
        <w:numPr>
          <w:ilvl w:val="7"/>
          <w:numId w:val="8"/>
        </w:numPr>
        <w:spacing w:line="240" w:lineRule="auto"/>
        <w:rPr>
          <w:color w:val="000000"/>
        </w:rPr>
      </w:pPr>
      <w:r w:rsidRPr="008736FC">
        <w:rPr>
          <w:color w:val="000000"/>
          <w:u w:val="single"/>
        </w:rPr>
        <w:t>Air-Line System Inspection</w:t>
      </w:r>
    </w:p>
    <w:p w14:paraId="2139FDE9" w14:textId="77777777" w:rsidR="005423DA" w:rsidRPr="008736FC" w:rsidRDefault="005423DA" w:rsidP="005423DA">
      <w:pPr>
        <w:rPr>
          <w:color w:val="000000"/>
        </w:rPr>
      </w:pPr>
    </w:p>
    <w:p w14:paraId="38B1E473" w14:textId="5B1F0C0F" w:rsidR="005423DA" w:rsidRPr="008736FC" w:rsidRDefault="005423DA" w:rsidP="00F148B4">
      <w:pPr>
        <w:pStyle w:val="p21"/>
        <w:spacing w:line="240" w:lineRule="auto"/>
        <w:ind w:left="720"/>
        <w:rPr>
          <w:color w:val="000000"/>
        </w:rPr>
      </w:pPr>
      <w:r w:rsidRPr="008736FC">
        <w:rPr>
          <w:color w:val="000000"/>
        </w:rPr>
        <w:t>Inspection of the airline systems is t</w:t>
      </w:r>
      <w:r w:rsidR="00F148B4">
        <w:rPr>
          <w:color w:val="000000"/>
        </w:rPr>
        <w:t>o include the following checks:</w:t>
      </w:r>
    </w:p>
    <w:p w14:paraId="1B95D64A" w14:textId="77777777" w:rsidR="005423DA" w:rsidRPr="008736FC" w:rsidRDefault="005423DA" w:rsidP="00DB5798">
      <w:pPr>
        <w:pStyle w:val="p51"/>
        <w:numPr>
          <w:ilvl w:val="0"/>
          <w:numId w:val="41"/>
        </w:numPr>
        <w:tabs>
          <w:tab w:val="clear" w:pos="320"/>
        </w:tabs>
        <w:spacing w:line="240" w:lineRule="auto"/>
        <w:rPr>
          <w:color w:val="000000"/>
        </w:rPr>
      </w:pPr>
      <w:r w:rsidRPr="008736FC">
        <w:rPr>
          <w:color w:val="000000"/>
        </w:rPr>
        <w:t>Intake area situated to ensure the quality of intake air cannot be jeopardized.</w:t>
      </w:r>
    </w:p>
    <w:p w14:paraId="5E4A856F" w14:textId="77777777" w:rsidR="005423DA" w:rsidRPr="008736FC" w:rsidRDefault="005423DA" w:rsidP="00DB5798">
      <w:pPr>
        <w:pStyle w:val="p51"/>
        <w:numPr>
          <w:ilvl w:val="0"/>
          <w:numId w:val="41"/>
        </w:numPr>
        <w:tabs>
          <w:tab w:val="clear" w:pos="320"/>
        </w:tabs>
        <w:spacing w:line="240" w:lineRule="auto"/>
        <w:rPr>
          <w:color w:val="000000"/>
        </w:rPr>
      </w:pPr>
      <w:r w:rsidRPr="008736FC">
        <w:rPr>
          <w:color w:val="000000"/>
        </w:rPr>
        <w:t>Calibration and function of alarm systems – carbon monoxide, high temperature, low air pressure, etc.</w:t>
      </w:r>
    </w:p>
    <w:p w14:paraId="6BEDE823" w14:textId="77777777" w:rsidR="005423DA" w:rsidRPr="008736FC" w:rsidRDefault="005423DA" w:rsidP="00DB5798">
      <w:pPr>
        <w:pStyle w:val="p51"/>
        <w:numPr>
          <w:ilvl w:val="0"/>
          <w:numId w:val="41"/>
        </w:numPr>
        <w:tabs>
          <w:tab w:val="clear" w:pos="320"/>
        </w:tabs>
        <w:spacing w:line="240" w:lineRule="auto"/>
        <w:rPr>
          <w:color w:val="000000"/>
        </w:rPr>
      </w:pPr>
      <w:r w:rsidRPr="008736FC">
        <w:rPr>
          <w:color w:val="000000"/>
        </w:rPr>
        <w:t>Operating pressure to determine if the system is within normal range.</w:t>
      </w:r>
    </w:p>
    <w:p w14:paraId="20EF6760" w14:textId="77777777" w:rsidR="005423DA" w:rsidRPr="008736FC" w:rsidRDefault="005423DA" w:rsidP="00DB5798">
      <w:pPr>
        <w:pStyle w:val="p51"/>
        <w:numPr>
          <w:ilvl w:val="0"/>
          <w:numId w:val="41"/>
        </w:numPr>
        <w:tabs>
          <w:tab w:val="clear" w:pos="320"/>
        </w:tabs>
        <w:spacing w:line="240" w:lineRule="auto"/>
        <w:rPr>
          <w:color w:val="000000"/>
        </w:rPr>
      </w:pPr>
      <w:r w:rsidRPr="008736FC">
        <w:rPr>
          <w:color w:val="000000"/>
        </w:rPr>
        <w:t>All air filters on air system.</w:t>
      </w:r>
    </w:p>
    <w:p w14:paraId="1B5D8DA4" w14:textId="77777777" w:rsidR="005423DA" w:rsidRPr="008736FC" w:rsidRDefault="005423DA" w:rsidP="00DB5798">
      <w:pPr>
        <w:pStyle w:val="p51"/>
        <w:numPr>
          <w:ilvl w:val="0"/>
          <w:numId w:val="41"/>
        </w:numPr>
        <w:tabs>
          <w:tab w:val="clear" w:pos="320"/>
        </w:tabs>
        <w:spacing w:line="240" w:lineRule="auto"/>
        <w:rPr>
          <w:color w:val="000000"/>
        </w:rPr>
      </w:pPr>
      <w:r w:rsidRPr="008736FC">
        <w:rPr>
          <w:color w:val="000000"/>
        </w:rPr>
        <w:t>Inspection tag is at compressor.</w:t>
      </w:r>
    </w:p>
    <w:p w14:paraId="6F0F9628" w14:textId="77777777" w:rsidR="005423DA" w:rsidRPr="008736FC" w:rsidRDefault="005423DA" w:rsidP="005423DA">
      <w:pPr>
        <w:rPr>
          <w:color w:val="000000"/>
        </w:rPr>
      </w:pPr>
    </w:p>
    <w:p w14:paraId="4400649B" w14:textId="2D910829" w:rsidR="005423DA" w:rsidRPr="008736FC" w:rsidRDefault="005423DA" w:rsidP="005423DA">
      <w:pPr>
        <w:pStyle w:val="p21"/>
        <w:spacing w:line="240" w:lineRule="auto"/>
        <w:ind w:left="720" w:right="-270"/>
        <w:rPr>
          <w:color w:val="000000"/>
        </w:rPr>
      </w:pPr>
      <w:r w:rsidRPr="008736FC">
        <w:rPr>
          <w:color w:val="000000"/>
        </w:rPr>
        <w:t>Maintenance and replacement or refurbishment of the compressor and associated parts</w:t>
      </w:r>
      <w:r w:rsidR="00CC41FD">
        <w:rPr>
          <w:color w:val="000000"/>
        </w:rPr>
        <w:t xml:space="preserve"> (e.g. sorbent bed, filters, etc.)</w:t>
      </w:r>
      <w:r w:rsidRPr="008736FC">
        <w:rPr>
          <w:color w:val="000000"/>
        </w:rPr>
        <w:t xml:space="preserve"> is to be performed by trained personnel following manufacturer's ins</w:t>
      </w:r>
      <w:r w:rsidR="007D2E4A">
        <w:rPr>
          <w:color w:val="000000"/>
        </w:rPr>
        <w:t xml:space="preserve">tructions and recommendations. </w:t>
      </w:r>
      <w:r w:rsidRPr="008736FC">
        <w:rPr>
          <w:color w:val="000000"/>
        </w:rPr>
        <w:t xml:space="preserve">Breathing air must meet Grade </w:t>
      </w:r>
      <w:r w:rsidRPr="008736FC">
        <w:rPr>
          <w:i/>
          <w:color w:val="000000"/>
        </w:rPr>
        <w:t xml:space="preserve">D </w:t>
      </w:r>
      <w:r w:rsidRPr="008736FC">
        <w:rPr>
          <w:color w:val="000000"/>
        </w:rPr>
        <w:t xml:space="preserve">specifications as described in the </w:t>
      </w:r>
      <w:r w:rsidR="008B30C1">
        <w:rPr>
          <w:color w:val="000000"/>
        </w:rPr>
        <w:t>ANSI/</w:t>
      </w:r>
      <w:r w:rsidRPr="008736FC">
        <w:rPr>
          <w:color w:val="000000"/>
        </w:rPr>
        <w:t>Compressed Gas Association Commodity Specification G-7.1-1989 (oxygen content of 19.5-23.5% condensed hydrocarbons of 5 mg per cubic meter</w:t>
      </w:r>
      <w:r w:rsidRPr="008736FC">
        <w:rPr>
          <w:color w:val="000000"/>
          <w:vertAlign w:val="superscript"/>
        </w:rPr>
        <w:t xml:space="preserve"> </w:t>
      </w:r>
      <w:r w:rsidRPr="008736FC">
        <w:rPr>
          <w:color w:val="000000"/>
        </w:rPr>
        <w:t>of air or less, carbon monoxide of 10 ppm or less and carbo</w:t>
      </w:r>
      <w:r w:rsidR="007D2E4A">
        <w:rPr>
          <w:color w:val="000000"/>
        </w:rPr>
        <w:t>n dioxide of 1000 ppm or less).</w:t>
      </w:r>
      <w:r w:rsidRPr="008736FC">
        <w:rPr>
          <w:color w:val="000000"/>
        </w:rPr>
        <w:t xml:space="preserve"> The dew point of air is to be -10</w:t>
      </w:r>
      <w:r w:rsidRPr="008736FC">
        <w:rPr>
          <w:color w:val="000000"/>
        </w:rPr>
        <w:sym w:font="Symbol" w:char="F0B0"/>
      </w:r>
      <w:r w:rsidRPr="008736FC">
        <w:rPr>
          <w:color w:val="000000"/>
        </w:rPr>
        <w:t xml:space="preserve"> F below the ambient temperature.</w:t>
      </w:r>
    </w:p>
    <w:p w14:paraId="5E2073AF" w14:textId="77777777" w:rsidR="005423DA" w:rsidRPr="008736FC" w:rsidRDefault="005423DA" w:rsidP="005423DA">
      <w:pPr>
        <w:pStyle w:val="p21"/>
        <w:spacing w:line="240" w:lineRule="auto"/>
        <w:ind w:left="720" w:right="-270"/>
        <w:rPr>
          <w:color w:val="000000"/>
        </w:rPr>
      </w:pPr>
    </w:p>
    <w:p w14:paraId="1E02F790" w14:textId="77777777" w:rsidR="005423DA" w:rsidRPr="008736FC" w:rsidRDefault="005423DA" w:rsidP="005423DA">
      <w:pPr>
        <w:pStyle w:val="p21"/>
        <w:numPr>
          <w:ilvl w:val="7"/>
          <w:numId w:val="8"/>
        </w:numPr>
        <w:spacing w:line="240" w:lineRule="auto"/>
        <w:rPr>
          <w:color w:val="000000"/>
        </w:rPr>
      </w:pPr>
      <w:r w:rsidRPr="008736FC">
        <w:rPr>
          <w:color w:val="000000"/>
          <w:u w:val="single"/>
        </w:rPr>
        <w:t>Self-Contained Breathing Apparatus Inspection</w:t>
      </w:r>
    </w:p>
    <w:p w14:paraId="72E013DE" w14:textId="77777777" w:rsidR="005423DA" w:rsidRPr="008736FC" w:rsidRDefault="005423DA" w:rsidP="005423DA">
      <w:pPr>
        <w:rPr>
          <w:color w:val="000000"/>
        </w:rPr>
      </w:pPr>
    </w:p>
    <w:p w14:paraId="19673392" w14:textId="77777777" w:rsidR="005423DA" w:rsidRPr="008736FC" w:rsidRDefault="005423DA" w:rsidP="00F148B4">
      <w:pPr>
        <w:pStyle w:val="p17"/>
        <w:spacing w:line="240" w:lineRule="auto"/>
        <w:ind w:left="1080" w:hanging="360"/>
        <w:rPr>
          <w:color w:val="000000"/>
        </w:rPr>
      </w:pPr>
      <w:r w:rsidRPr="008736FC">
        <w:rPr>
          <w:color w:val="000000"/>
        </w:rPr>
        <w:t>1)</w:t>
      </w:r>
      <w:r w:rsidRPr="008736FC">
        <w:rPr>
          <w:color w:val="000000"/>
        </w:rPr>
        <w:tab/>
      </w:r>
      <w:r w:rsidRPr="008736FC">
        <w:rPr>
          <w:color w:val="000000"/>
          <w:u w:val="single"/>
        </w:rPr>
        <w:t>General</w:t>
      </w:r>
    </w:p>
    <w:p w14:paraId="27322EB3" w14:textId="10EFCED4" w:rsidR="005423DA" w:rsidRPr="008736FC" w:rsidRDefault="005423DA" w:rsidP="000C22D0">
      <w:pPr>
        <w:pStyle w:val="p16"/>
        <w:tabs>
          <w:tab w:val="clear" w:pos="460"/>
        </w:tabs>
        <w:spacing w:line="240" w:lineRule="auto"/>
        <w:ind w:left="1080"/>
        <w:rPr>
          <w:color w:val="000000"/>
        </w:rPr>
      </w:pPr>
      <w:r w:rsidRPr="008736FC">
        <w:rPr>
          <w:color w:val="000000"/>
        </w:rPr>
        <w:t xml:space="preserve">All inspections are to be conducted by </w:t>
      </w:r>
      <w:r w:rsidR="007D2E4A">
        <w:rPr>
          <w:color w:val="000000"/>
        </w:rPr>
        <w:t>qualified persons.</w:t>
      </w:r>
      <w:r w:rsidRPr="008736FC">
        <w:rPr>
          <w:color w:val="000000"/>
        </w:rPr>
        <w:t xml:space="preserve"> Air from the respective self-contained breathing apparatus</w:t>
      </w:r>
      <w:r w:rsidR="00613030">
        <w:rPr>
          <w:color w:val="000000"/>
        </w:rPr>
        <w:t xml:space="preserve"> (</w:t>
      </w:r>
      <w:r w:rsidR="000C7040">
        <w:rPr>
          <w:color w:val="000000"/>
        </w:rPr>
        <w:t>SCBA</w:t>
      </w:r>
      <w:r w:rsidR="00613030">
        <w:rPr>
          <w:color w:val="000000"/>
        </w:rPr>
        <w:t>)</w:t>
      </w:r>
      <w:r w:rsidRPr="008736FC">
        <w:rPr>
          <w:color w:val="000000"/>
        </w:rPr>
        <w:t xml:space="preserve"> shall not be used for performing t</w:t>
      </w:r>
      <w:r w:rsidR="007D2E4A">
        <w:rPr>
          <w:color w:val="000000"/>
        </w:rPr>
        <w:t>ests requiring air consumption.</w:t>
      </w:r>
      <w:r w:rsidRPr="008736FC">
        <w:rPr>
          <w:color w:val="000000"/>
        </w:rPr>
        <w:t xml:space="preserve"> The person performing the inspection must p</w:t>
      </w:r>
      <w:r w:rsidR="007D2E4A">
        <w:rPr>
          <w:color w:val="000000"/>
        </w:rPr>
        <w:t>rovide an auxiliary air supply.</w:t>
      </w:r>
      <w:r w:rsidRPr="008736FC">
        <w:rPr>
          <w:color w:val="000000"/>
        </w:rPr>
        <w:t xml:space="preserve"> Whenever practical, defects should</w:t>
      </w:r>
      <w:r w:rsidR="007D2E4A">
        <w:rPr>
          <w:color w:val="000000"/>
        </w:rPr>
        <w:t xml:space="preserve"> be corrected in the field.</w:t>
      </w:r>
      <w:r w:rsidRPr="008736FC">
        <w:rPr>
          <w:color w:val="000000"/>
        </w:rPr>
        <w:t xml:space="preserve"> If the unit must be </w:t>
      </w:r>
      <w:r w:rsidR="000C22D0">
        <w:rPr>
          <w:color w:val="000000"/>
        </w:rPr>
        <w:t>removed from service, it is</w:t>
      </w:r>
      <w:r w:rsidRPr="008736FC">
        <w:rPr>
          <w:color w:val="000000"/>
        </w:rPr>
        <w:t xml:space="preserve"> the responsibility of the person making the inspection to replace the unit.</w:t>
      </w:r>
    </w:p>
    <w:p w14:paraId="4B364784" w14:textId="77777777" w:rsidR="005423DA" w:rsidRPr="008736FC" w:rsidRDefault="005423DA" w:rsidP="005423DA">
      <w:pPr>
        <w:pStyle w:val="p16"/>
        <w:tabs>
          <w:tab w:val="clear" w:pos="460"/>
        </w:tabs>
        <w:spacing w:line="240" w:lineRule="auto"/>
        <w:ind w:left="2160"/>
        <w:rPr>
          <w:color w:val="000000"/>
        </w:rPr>
      </w:pPr>
    </w:p>
    <w:p w14:paraId="7C627F85" w14:textId="77777777" w:rsidR="005423DA" w:rsidRPr="008736FC" w:rsidRDefault="005423DA" w:rsidP="000C22D0">
      <w:pPr>
        <w:pStyle w:val="p17"/>
        <w:spacing w:line="240" w:lineRule="auto"/>
        <w:ind w:left="1080" w:hanging="360"/>
        <w:rPr>
          <w:color w:val="000000"/>
        </w:rPr>
      </w:pPr>
      <w:r w:rsidRPr="008736FC">
        <w:rPr>
          <w:color w:val="000000"/>
        </w:rPr>
        <w:t>2)</w:t>
      </w:r>
      <w:r w:rsidRPr="008736FC">
        <w:rPr>
          <w:color w:val="000000"/>
        </w:rPr>
        <w:tab/>
      </w:r>
      <w:r w:rsidRPr="008736FC">
        <w:rPr>
          <w:color w:val="000000"/>
          <w:u w:val="single"/>
        </w:rPr>
        <w:t>Facepieces</w:t>
      </w:r>
    </w:p>
    <w:p w14:paraId="69C31916" w14:textId="0888A118" w:rsidR="005423DA" w:rsidRPr="008736FC" w:rsidRDefault="005423DA" w:rsidP="000C22D0">
      <w:pPr>
        <w:pStyle w:val="p16"/>
        <w:tabs>
          <w:tab w:val="clear" w:pos="460"/>
        </w:tabs>
        <w:spacing w:line="240" w:lineRule="auto"/>
        <w:ind w:left="1080"/>
        <w:rPr>
          <w:color w:val="000000"/>
        </w:rPr>
      </w:pPr>
      <w:r w:rsidRPr="008736FC">
        <w:rPr>
          <w:color w:val="000000"/>
        </w:rPr>
        <w:t xml:space="preserve">The facepieces of </w:t>
      </w:r>
      <w:r w:rsidR="000C7040">
        <w:rPr>
          <w:color w:val="000000"/>
        </w:rPr>
        <w:t>SCBAs</w:t>
      </w:r>
      <w:r w:rsidRPr="008736FC">
        <w:rPr>
          <w:color w:val="000000"/>
        </w:rPr>
        <w:t xml:space="preserve"> should be checked using procedures outlined under air-purifying respirators.</w:t>
      </w:r>
    </w:p>
    <w:p w14:paraId="7CA63FEC" w14:textId="77777777" w:rsidR="005423DA" w:rsidRPr="008736FC" w:rsidRDefault="005423DA" w:rsidP="005423DA">
      <w:pPr>
        <w:rPr>
          <w:color w:val="000000"/>
        </w:rPr>
      </w:pPr>
    </w:p>
    <w:p w14:paraId="10EF4643" w14:textId="77777777" w:rsidR="005423DA" w:rsidRPr="008736FC" w:rsidRDefault="005423DA" w:rsidP="000C22D0">
      <w:pPr>
        <w:pStyle w:val="c52"/>
        <w:spacing w:line="240" w:lineRule="auto"/>
        <w:ind w:left="1080" w:hanging="360"/>
        <w:jc w:val="both"/>
        <w:rPr>
          <w:color w:val="000000"/>
        </w:rPr>
      </w:pPr>
      <w:r w:rsidRPr="008736FC">
        <w:rPr>
          <w:color w:val="000000"/>
        </w:rPr>
        <w:t>3)</w:t>
      </w:r>
      <w:r w:rsidRPr="008736FC">
        <w:rPr>
          <w:color w:val="000000"/>
        </w:rPr>
        <w:tab/>
      </w:r>
      <w:r w:rsidRPr="008736FC">
        <w:rPr>
          <w:color w:val="000000"/>
          <w:u w:val="single"/>
        </w:rPr>
        <w:t>Accessories</w:t>
      </w:r>
    </w:p>
    <w:p w14:paraId="46671FD4" w14:textId="758C5BBE" w:rsidR="005423DA" w:rsidRPr="008736FC" w:rsidRDefault="007D2E4A" w:rsidP="000C22D0">
      <w:pPr>
        <w:ind w:left="1080"/>
        <w:rPr>
          <w:color w:val="000000"/>
        </w:rPr>
      </w:pPr>
      <w:r>
        <w:rPr>
          <w:color w:val="000000"/>
        </w:rPr>
        <w:t>M</w:t>
      </w:r>
      <w:r w:rsidR="005423DA" w:rsidRPr="008736FC">
        <w:rPr>
          <w:color w:val="000000"/>
        </w:rPr>
        <w:t xml:space="preserve">anufacturer’s instructions are to be followed </w:t>
      </w:r>
      <w:r>
        <w:rPr>
          <w:color w:val="000000"/>
        </w:rPr>
        <w:t>and generally include</w:t>
      </w:r>
      <w:r w:rsidR="005423DA" w:rsidRPr="008736FC">
        <w:rPr>
          <w:color w:val="000000"/>
        </w:rPr>
        <w:t xml:space="preserve">: </w:t>
      </w:r>
    </w:p>
    <w:p w14:paraId="7D3CD749" w14:textId="77777777" w:rsidR="005423DA" w:rsidRPr="008736FC" w:rsidRDefault="005423DA" w:rsidP="005423DA">
      <w:pPr>
        <w:rPr>
          <w:color w:val="000000"/>
        </w:rPr>
      </w:pPr>
    </w:p>
    <w:p w14:paraId="221C1278" w14:textId="77777777" w:rsidR="005423DA" w:rsidRPr="008736FC" w:rsidRDefault="005423DA" w:rsidP="000C22D0">
      <w:pPr>
        <w:pStyle w:val="p54"/>
        <w:numPr>
          <w:ilvl w:val="0"/>
          <w:numId w:val="42"/>
        </w:numPr>
        <w:tabs>
          <w:tab w:val="clear" w:pos="460"/>
        </w:tabs>
        <w:spacing w:line="240" w:lineRule="auto"/>
        <w:ind w:left="1440" w:right="-180"/>
        <w:rPr>
          <w:color w:val="000000"/>
        </w:rPr>
      </w:pPr>
      <w:r w:rsidRPr="008736FC">
        <w:rPr>
          <w:color w:val="000000"/>
        </w:rPr>
        <w:t>Hose connectors, hoses, head harnesses, backpack components; and gauges should be inspected for bulges, wrinkles, or tears.</w:t>
      </w:r>
    </w:p>
    <w:p w14:paraId="29FD3E51" w14:textId="77777777" w:rsidR="005423DA" w:rsidRPr="008736FC" w:rsidRDefault="005423DA" w:rsidP="000C22D0">
      <w:pPr>
        <w:pStyle w:val="p54"/>
        <w:numPr>
          <w:ilvl w:val="0"/>
          <w:numId w:val="42"/>
        </w:numPr>
        <w:tabs>
          <w:tab w:val="clear" w:pos="460"/>
        </w:tabs>
        <w:spacing w:line="240" w:lineRule="auto"/>
        <w:ind w:left="1440" w:right="-180"/>
        <w:rPr>
          <w:color w:val="000000"/>
        </w:rPr>
      </w:pPr>
      <w:r w:rsidRPr="008736FC">
        <w:rPr>
          <w:color w:val="000000"/>
        </w:rPr>
        <w:t>Alarms should be checked by closing the air valve and slowly bleeding excess pressure from the regulator by breathing down the remaining air.</w:t>
      </w:r>
    </w:p>
    <w:p w14:paraId="734C7028" w14:textId="2E5628D2" w:rsidR="005423DA" w:rsidRPr="008736FC" w:rsidRDefault="005423DA" w:rsidP="000C22D0">
      <w:pPr>
        <w:pStyle w:val="p54"/>
        <w:numPr>
          <w:ilvl w:val="0"/>
          <w:numId w:val="42"/>
        </w:numPr>
        <w:tabs>
          <w:tab w:val="clear" w:pos="460"/>
        </w:tabs>
        <w:spacing w:line="240" w:lineRule="auto"/>
        <w:ind w:left="1440" w:right="-180"/>
        <w:rPr>
          <w:color w:val="000000"/>
        </w:rPr>
      </w:pPr>
      <w:r w:rsidRPr="008736FC">
        <w:rPr>
          <w:color w:val="000000"/>
        </w:rPr>
        <w:lastRenderedPageBreak/>
        <w:t>The air cylinder should be checked to determine whether it is filled to 90% of capacity and t</w:t>
      </w:r>
      <w:r w:rsidR="007D2E4A">
        <w:rPr>
          <w:color w:val="000000"/>
        </w:rPr>
        <w:t>he valve is in closed position.</w:t>
      </w:r>
      <w:r w:rsidRPr="008736FC">
        <w:rPr>
          <w:color w:val="000000"/>
        </w:rPr>
        <w:t xml:space="preserve"> The hydrostatic test date should be checked for expiration and the cylinder examined for damage, corrosion, chipping, or cracking and air tightness. </w:t>
      </w:r>
    </w:p>
    <w:p w14:paraId="56779A5A" w14:textId="41C80A3C" w:rsidR="005423DA" w:rsidRPr="008736FC" w:rsidRDefault="005423DA" w:rsidP="000C22D0">
      <w:pPr>
        <w:pStyle w:val="p54"/>
        <w:numPr>
          <w:ilvl w:val="0"/>
          <w:numId w:val="42"/>
        </w:numPr>
        <w:tabs>
          <w:tab w:val="clear" w:pos="460"/>
        </w:tabs>
        <w:spacing w:line="240" w:lineRule="auto"/>
        <w:ind w:left="1440"/>
        <w:rPr>
          <w:color w:val="000000"/>
        </w:rPr>
      </w:pPr>
      <w:r w:rsidRPr="008736FC">
        <w:rPr>
          <w:color w:val="000000"/>
        </w:rPr>
        <w:t xml:space="preserve">The regulator checked by opening the cylinder valve, donning the facepiece with the unit in the positive pressure </w:t>
      </w:r>
      <w:r w:rsidR="007D2E4A">
        <w:rPr>
          <w:color w:val="000000"/>
        </w:rPr>
        <w:t>mode and inhaling and exhaling.</w:t>
      </w:r>
      <w:r w:rsidRPr="008736FC">
        <w:rPr>
          <w:color w:val="000000"/>
        </w:rPr>
        <w:t xml:space="preserve"> The regulator pressure is to be compared to the cylinder pressure and a positive pressure observed in the mask.</w:t>
      </w:r>
    </w:p>
    <w:p w14:paraId="45695738" w14:textId="75D9691A" w:rsidR="005423DA" w:rsidRPr="008736FC" w:rsidRDefault="00E33531" w:rsidP="000C22D0">
      <w:pPr>
        <w:pStyle w:val="p54"/>
        <w:numPr>
          <w:ilvl w:val="0"/>
          <w:numId w:val="42"/>
        </w:numPr>
        <w:tabs>
          <w:tab w:val="clear" w:pos="460"/>
        </w:tabs>
        <w:spacing w:line="240" w:lineRule="auto"/>
        <w:ind w:left="1440"/>
        <w:rPr>
          <w:color w:val="000000"/>
        </w:rPr>
      </w:pPr>
      <w:r>
        <w:rPr>
          <w:color w:val="000000"/>
        </w:rPr>
        <w:t>O</w:t>
      </w:r>
      <w:r w:rsidR="005423DA" w:rsidRPr="008736FC">
        <w:rPr>
          <w:color w:val="000000"/>
        </w:rPr>
        <w:t>peration of the reducing valve and the bypass valve of the regulator should be tested.</w:t>
      </w:r>
    </w:p>
    <w:p w14:paraId="7543E817" w14:textId="166C5AC4" w:rsidR="005423DA" w:rsidRPr="008736FC" w:rsidRDefault="005423DA" w:rsidP="000C22D0">
      <w:pPr>
        <w:pStyle w:val="p54"/>
        <w:numPr>
          <w:ilvl w:val="0"/>
          <w:numId w:val="42"/>
        </w:numPr>
        <w:tabs>
          <w:tab w:val="clear" w:pos="460"/>
        </w:tabs>
        <w:spacing w:line="240" w:lineRule="auto"/>
        <w:ind w:left="1440"/>
        <w:rPr>
          <w:color w:val="000000"/>
        </w:rPr>
      </w:pPr>
      <w:r w:rsidRPr="008736FC">
        <w:rPr>
          <w:color w:val="000000"/>
        </w:rPr>
        <w:t>Check the diaphragm by gently inhaling through the regulator o</w:t>
      </w:r>
      <w:r w:rsidR="007D2E4A">
        <w:rPr>
          <w:color w:val="000000"/>
        </w:rPr>
        <w:t>utlet and hold for ten seconds.</w:t>
      </w:r>
      <w:r w:rsidRPr="008736FC">
        <w:rPr>
          <w:color w:val="000000"/>
        </w:rPr>
        <w:t xml:space="preserve"> Negativ</w:t>
      </w:r>
      <w:r w:rsidR="007D2E4A">
        <w:rPr>
          <w:color w:val="000000"/>
        </w:rPr>
        <w:t>e pressure is to be maintained.</w:t>
      </w:r>
      <w:r w:rsidRPr="008736FC">
        <w:rPr>
          <w:color w:val="000000"/>
        </w:rPr>
        <w:t xml:space="preserve"> Gently exhale through the regulator o</w:t>
      </w:r>
      <w:r w:rsidR="007D2E4A">
        <w:rPr>
          <w:color w:val="000000"/>
        </w:rPr>
        <w:t>utlet and hold for ten seconds.</w:t>
      </w:r>
      <w:r w:rsidRPr="008736FC">
        <w:rPr>
          <w:color w:val="000000"/>
        </w:rPr>
        <w:t xml:space="preserve"> Positive pressure should be maintained.</w:t>
      </w:r>
    </w:p>
    <w:p w14:paraId="492BB803" w14:textId="75E727F1" w:rsidR="005423DA" w:rsidRPr="008736FC" w:rsidRDefault="005423DA" w:rsidP="000C22D0">
      <w:pPr>
        <w:pStyle w:val="p50"/>
        <w:numPr>
          <w:ilvl w:val="0"/>
          <w:numId w:val="42"/>
        </w:numPr>
        <w:tabs>
          <w:tab w:val="clear" w:pos="320"/>
        </w:tabs>
        <w:spacing w:line="240" w:lineRule="auto"/>
        <w:ind w:left="1440"/>
        <w:jc w:val="both"/>
        <w:rPr>
          <w:color w:val="000000"/>
        </w:rPr>
      </w:pPr>
      <w:r w:rsidRPr="008736FC">
        <w:rPr>
          <w:color w:val="000000"/>
        </w:rPr>
        <w:t>Examine all straps, clips and buck</w:t>
      </w:r>
      <w:r w:rsidR="007D2E4A">
        <w:rPr>
          <w:color w:val="000000"/>
        </w:rPr>
        <w:t>les for damage and operability.</w:t>
      </w:r>
      <w:r w:rsidRPr="008736FC">
        <w:rPr>
          <w:color w:val="000000"/>
        </w:rPr>
        <w:t xml:space="preserve"> All buckles must readily clasp and unclasp</w:t>
      </w:r>
      <w:r w:rsidR="005E3EBF">
        <w:rPr>
          <w:color w:val="000000"/>
        </w:rPr>
        <w:t>,</w:t>
      </w:r>
      <w:r w:rsidRPr="008736FC">
        <w:rPr>
          <w:color w:val="000000"/>
        </w:rPr>
        <w:t xml:space="preserve"> and </w:t>
      </w:r>
      <w:r w:rsidR="005E3EBF">
        <w:rPr>
          <w:color w:val="000000"/>
        </w:rPr>
        <w:t xml:space="preserve">the </w:t>
      </w:r>
      <w:r w:rsidRPr="008736FC">
        <w:rPr>
          <w:color w:val="000000"/>
        </w:rPr>
        <w:t>locking mechanism on the cylinder</w:t>
      </w:r>
      <w:r w:rsidR="007D2E4A">
        <w:rPr>
          <w:color w:val="000000"/>
        </w:rPr>
        <w:t xml:space="preserve"> holder must operate properly. </w:t>
      </w:r>
      <w:r w:rsidRPr="008736FC">
        <w:rPr>
          <w:color w:val="000000"/>
        </w:rPr>
        <w:t>Straps are to be adjusted out fully and are to be untwisted and smooth.</w:t>
      </w:r>
    </w:p>
    <w:p w14:paraId="2D3F1618" w14:textId="08039575" w:rsidR="005423DA" w:rsidRPr="008736FC" w:rsidRDefault="005423DA" w:rsidP="000C22D0">
      <w:pPr>
        <w:pStyle w:val="p50"/>
        <w:numPr>
          <w:ilvl w:val="0"/>
          <w:numId w:val="42"/>
        </w:numPr>
        <w:tabs>
          <w:tab w:val="clear" w:pos="320"/>
        </w:tabs>
        <w:spacing w:line="240" w:lineRule="auto"/>
        <w:ind w:left="1440"/>
        <w:jc w:val="both"/>
        <w:rPr>
          <w:color w:val="000000"/>
        </w:rPr>
      </w:pPr>
      <w:r w:rsidRPr="008736FC">
        <w:rPr>
          <w:color w:val="000000"/>
        </w:rPr>
        <w:t>Check th</w:t>
      </w:r>
      <w:r w:rsidR="007D2E4A">
        <w:rPr>
          <w:color w:val="000000"/>
        </w:rPr>
        <w:t>e regulator housing for damage.</w:t>
      </w:r>
      <w:r w:rsidRPr="008736FC">
        <w:rPr>
          <w:color w:val="000000"/>
        </w:rPr>
        <w:t xml:space="preserve"> The cov</w:t>
      </w:r>
      <w:r w:rsidR="007D2E4A">
        <w:rPr>
          <w:color w:val="000000"/>
        </w:rPr>
        <w:t>er is to be seated and secured.</w:t>
      </w:r>
      <w:r w:rsidRPr="008736FC">
        <w:rPr>
          <w:color w:val="000000"/>
        </w:rPr>
        <w:t xml:space="preserve"> Ensure the regulator hose coupling is hand tightened to the cylinder valve outlet.</w:t>
      </w:r>
    </w:p>
    <w:p w14:paraId="683F69BD" w14:textId="77777777" w:rsidR="005423DA" w:rsidRPr="008736FC" w:rsidRDefault="005423DA" w:rsidP="000C22D0">
      <w:pPr>
        <w:pStyle w:val="p50"/>
        <w:numPr>
          <w:ilvl w:val="0"/>
          <w:numId w:val="42"/>
        </w:numPr>
        <w:tabs>
          <w:tab w:val="clear" w:pos="320"/>
        </w:tabs>
        <w:spacing w:line="240" w:lineRule="auto"/>
        <w:ind w:left="1440"/>
        <w:jc w:val="both"/>
        <w:rPr>
          <w:color w:val="000000"/>
        </w:rPr>
      </w:pPr>
      <w:r w:rsidRPr="008736FC">
        <w:rPr>
          <w:color w:val="000000"/>
        </w:rPr>
        <w:t>Regulator controls are in proper position.</w:t>
      </w:r>
    </w:p>
    <w:p w14:paraId="63C85B63" w14:textId="77777777" w:rsidR="005423DA" w:rsidRPr="008736FC" w:rsidRDefault="005423DA" w:rsidP="005423DA">
      <w:pPr>
        <w:pStyle w:val="p50"/>
        <w:tabs>
          <w:tab w:val="clear" w:pos="320"/>
        </w:tabs>
        <w:spacing w:line="240" w:lineRule="auto"/>
        <w:jc w:val="both"/>
        <w:rPr>
          <w:color w:val="000000"/>
        </w:rPr>
      </w:pPr>
    </w:p>
    <w:p w14:paraId="3D16A3F1" w14:textId="5B51F3DD" w:rsidR="005423DA" w:rsidRPr="00F148B4" w:rsidRDefault="005423DA" w:rsidP="00F148B4">
      <w:pPr>
        <w:pStyle w:val="p50"/>
        <w:numPr>
          <w:ilvl w:val="7"/>
          <w:numId w:val="8"/>
        </w:numPr>
        <w:tabs>
          <w:tab w:val="clear" w:pos="320"/>
        </w:tabs>
        <w:spacing w:line="240" w:lineRule="auto"/>
        <w:jc w:val="both"/>
        <w:rPr>
          <w:color w:val="000000"/>
        </w:rPr>
      </w:pPr>
      <w:r w:rsidRPr="008736FC">
        <w:rPr>
          <w:color w:val="000000"/>
          <w:u w:val="single"/>
        </w:rPr>
        <w:t>Emergency Escape-Only Supplied-Air Respirators Inspection</w:t>
      </w:r>
    </w:p>
    <w:p w14:paraId="289C2DDE" w14:textId="77777777" w:rsidR="005423DA" w:rsidRPr="008736FC" w:rsidRDefault="005423DA" w:rsidP="00DB5798">
      <w:pPr>
        <w:numPr>
          <w:ilvl w:val="0"/>
          <w:numId w:val="43"/>
        </w:numPr>
        <w:rPr>
          <w:color w:val="000000"/>
        </w:rPr>
      </w:pPr>
      <w:r w:rsidRPr="008736FC">
        <w:rPr>
          <w:color w:val="000000"/>
        </w:rPr>
        <w:t>Inspect before being carried into the workplace.</w:t>
      </w:r>
    </w:p>
    <w:p w14:paraId="0A9864E9" w14:textId="77777777" w:rsidR="005423DA" w:rsidRPr="008736FC" w:rsidRDefault="005423DA" w:rsidP="00DB5798">
      <w:pPr>
        <w:numPr>
          <w:ilvl w:val="0"/>
          <w:numId w:val="43"/>
        </w:numPr>
        <w:rPr>
          <w:color w:val="000000"/>
        </w:rPr>
      </w:pPr>
      <w:r w:rsidRPr="008736FC">
        <w:rPr>
          <w:color w:val="000000"/>
        </w:rPr>
        <w:t>Examine the plastic hood for cracks or discoloration.</w:t>
      </w:r>
    </w:p>
    <w:p w14:paraId="42F41D7E" w14:textId="51854736" w:rsidR="00FA4B74" w:rsidRPr="00D2524C" w:rsidRDefault="005423DA" w:rsidP="00D2524C">
      <w:pPr>
        <w:numPr>
          <w:ilvl w:val="0"/>
          <w:numId w:val="43"/>
        </w:numPr>
        <w:rPr>
          <w:color w:val="000000"/>
        </w:rPr>
      </w:pPr>
      <w:r w:rsidRPr="008736FC">
        <w:rPr>
          <w:color w:val="000000"/>
        </w:rPr>
        <w:t>Check t</w:t>
      </w:r>
      <w:r w:rsidR="007D2E4A">
        <w:rPr>
          <w:color w:val="000000"/>
        </w:rPr>
        <w:t>he gauge for adequate pressure.</w:t>
      </w:r>
      <w:r w:rsidRPr="008736FC">
        <w:rPr>
          <w:color w:val="000000"/>
        </w:rPr>
        <w:t xml:space="preserve"> The pressure gauge should read full (within the green (full) zone).</w:t>
      </w:r>
    </w:p>
    <w:sectPr w:rsidR="00FA4B74" w:rsidRPr="00D2524C" w:rsidSect="005A0A7B">
      <w:headerReference w:type="even" r:id="rId21"/>
      <w:headerReference w:type="default" r:id="rId22"/>
      <w:footerReference w:type="default" r:id="rId23"/>
      <w:headerReference w:type="first" r:id="rId24"/>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ACB44" w14:textId="77777777" w:rsidR="006D51E3" w:rsidRDefault="006D51E3" w:rsidP="00CB66DF">
      <w:r>
        <w:separator/>
      </w:r>
    </w:p>
  </w:endnote>
  <w:endnote w:type="continuationSeparator" w:id="0">
    <w:p w14:paraId="4A518AFB" w14:textId="77777777" w:rsidR="006D51E3" w:rsidRDefault="006D51E3"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F7718" w14:textId="06E94CC0" w:rsidR="00F01BAC" w:rsidRPr="000F0E8C" w:rsidRDefault="00F01BAC" w:rsidP="00615CC8">
    <w:pPr>
      <w:pStyle w:val="Footer"/>
      <w:pBdr>
        <w:top w:val="single" w:sz="6" w:space="0" w:color="auto"/>
      </w:pBdr>
      <w:tabs>
        <w:tab w:val="clear" w:pos="9360"/>
        <w:tab w:val="right" w:pos="9720"/>
      </w:tabs>
      <w:rPr>
        <w:rFonts w:ascii="Palatino" w:hAnsi="Palatino"/>
        <w:sz w:val="20"/>
      </w:rPr>
    </w:pPr>
    <w:r w:rsidRPr="00D222E7">
      <w:rPr>
        <w:rFonts w:ascii="Palatino" w:hAnsi="Palatino"/>
        <w:i/>
        <w:sz w:val="20"/>
      </w:rPr>
      <w:t>F</w:t>
    </w:r>
    <w:r>
      <w:rPr>
        <w:rFonts w:ascii="Palatino" w:hAnsi="Palatino"/>
        <w:i/>
        <w:sz w:val="20"/>
      </w:rPr>
      <w:t>ermilab ES&amp;H Manual</w:t>
    </w:r>
    <w:r>
      <w:rPr>
        <w:rFonts w:ascii="Palatino" w:hAnsi="Palatino"/>
        <w:i/>
        <w:sz w:val="20"/>
      </w:rPr>
      <w:tab/>
    </w:r>
    <w:r>
      <w:rPr>
        <w:rFonts w:ascii="Palatino" w:hAnsi="Palatino"/>
        <w:i/>
        <w:sz w:val="20"/>
      </w:rPr>
      <w:tab/>
    </w:r>
    <w:r>
      <w:rPr>
        <w:rFonts w:ascii="Palatino" w:hAnsi="Palatino"/>
        <w:sz w:val="20"/>
      </w:rPr>
      <w:t>415</w:t>
    </w:r>
    <w:r w:rsidRPr="000F0E8C">
      <w:rPr>
        <w:rFonts w:ascii="Palatino" w:hAnsi="Palatino"/>
        <w:sz w:val="20"/>
      </w:rPr>
      <w:t>0-</w:t>
    </w:r>
    <w:r w:rsidRPr="000F0E8C">
      <w:rPr>
        <w:rFonts w:ascii="Palatino" w:hAnsi="Palatino"/>
        <w:sz w:val="20"/>
      </w:rPr>
      <w:pgNum/>
    </w:r>
  </w:p>
  <w:p w14:paraId="6338ACE2" w14:textId="34D096D9" w:rsidR="00F01BAC" w:rsidRDefault="00F01BAC" w:rsidP="00615CC8">
    <w:pPr>
      <w:pStyle w:val="Footer"/>
      <w:pBdr>
        <w:top w:val="single" w:sz="6" w:space="0" w:color="auto"/>
      </w:pBdr>
      <w:tabs>
        <w:tab w:val="clear" w:pos="9360"/>
        <w:tab w:val="right" w:pos="9720"/>
      </w:tabs>
      <w:rPr>
        <w:i/>
        <w:sz w:val="18"/>
      </w:rPr>
    </w:pPr>
    <w:r w:rsidRPr="00D222E7">
      <w:rPr>
        <w:i/>
        <w:sz w:val="18"/>
      </w:rPr>
      <w:t xml:space="preserve">WARNING: This </w:t>
    </w:r>
    <w:r>
      <w:rPr>
        <w:i/>
        <w:sz w:val="18"/>
      </w:rPr>
      <w:t>manual is subject to change.  The current version is maintained on the ES&amp;H Section Website.</w:t>
    </w:r>
    <w:r>
      <w:rPr>
        <w:i/>
        <w:sz w:val="18"/>
      </w:rPr>
      <w:tab/>
    </w:r>
    <w:r w:rsidRPr="000F0E8C">
      <w:rPr>
        <w:sz w:val="18"/>
      </w:rPr>
      <w:t xml:space="preserve">Rev. </w:t>
    </w:r>
    <w:r>
      <w:rPr>
        <w:sz w:val="18"/>
      </w:rPr>
      <w:t>12/2020</w:t>
    </w:r>
  </w:p>
  <w:p w14:paraId="524395CD" w14:textId="450D772B" w:rsidR="00F01BAC" w:rsidRPr="005A0A7B" w:rsidRDefault="00F01BAC" w:rsidP="005A0A7B">
    <w:pPr>
      <w:pStyle w:val="Footer"/>
      <w:pBdr>
        <w:top w:val="single" w:sz="6" w:space="0" w:color="auto"/>
      </w:pBdr>
      <w:tabs>
        <w:tab w:val="right" w:pos="9180"/>
      </w:tabs>
      <w:rPr>
        <w:rStyle w:val="PageNumber"/>
        <w:i/>
        <w:sz w:val="18"/>
      </w:rPr>
    </w:pPr>
    <w:r w:rsidRPr="00D222E7">
      <w:rPr>
        <w:rFonts w:ascii="Palatino" w:hAnsi="Palatino"/>
        <w: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70866" w14:textId="3E7BD905" w:rsidR="00F01BAC" w:rsidRDefault="00F01BAC"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Pr>
        <w:rFonts w:ascii="Palatino" w:hAnsi="Palatino"/>
        <w:sz w:val="18"/>
      </w:rPr>
      <w:t>4150TA-</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20</w:t>
    </w:r>
    <w:r>
      <w:rPr>
        <w:rFonts w:ascii="Palatino" w:hAnsi="Palatino"/>
        <w:sz w:val="18"/>
      </w:rPr>
      <w:fldChar w:fldCharType="end"/>
    </w:r>
  </w:p>
  <w:p w14:paraId="5E99F4B7" w14:textId="3851C855" w:rsidR="00F01BAC" w:rsidRDefault="00F01BAC" w:rsidP="00B072B8">
    <w:pPr>
      <w:pStyle w:val="Footer"/>
      <w:pBdr>
        <w:top w:val="single" w:sz="6" w:space="0" w:color="auto"/>
      </w:pBdr>
      <w:rPr>
        <w:rFonts w:ascii="Palatino" w:hAnsi="Palatino"/>
      </w:rPr>
    </w:pPr>
    <w:r>
      <w:rPr>
        <w:rFonts w:ascii="Palatino" w:hAnsi="Palatino"/>
        <w:i/>
        <w:sz w:val="18"/>
      </w:rPr>
      <w:t xml:space="preserve">WARNING:  </w:t>
    </w:r>
    <w:r w:rsidRPr="00F51323">
      <w:rPr>
        <w:rFonts w:ascii="Palatino" w:hAnsi="Palatino"/>
        <w:i/>
        <w:sz w:val="18"/>
      </w:rPr>
      <w:t>This paper copy may be obsolete soon after it is printed.</w:t>
    </w:r>
    <w:r>
      <w:rPr>
        <w:rFonts w:ascii="Palatino" w:hAnsi="Palatino"/>
        <w:sz w:val="18"/>
      </w:rPr>
      <w:tab/>
    </w:r>
    <w:r>
      <w:rPr>
        <w:sz w:val="18"/>
        <w:szCs w:val="18"/>
      </w:rPr>
      <w:t>Rev. 12/2020</w:t>
    </w:r>
    <w:r w:rsidRPr="00A71082">
      <w:rPr>
        <w:rFonts w:ascii="Palatino" w:hAnsi="Palatino"/>
        <w:sz w:val="18"/>
        <w:szCs w:val="18"/>
      </w:rPr>
      <w:t xml:space="preserve"> </w:t>
    </w:r>
    <w:r w:rsidRPr="00E131D2">
      <w:rPr>
        <w:rFonts w:ascii="Palatino" w:hAnsi="Palatino"/>
      </w:rPr>
      <w:t xml:space="preserve">    </w:t>
    </w:r>
  </w:p>
  <w:p w14:paraId="6E349E0D" w14:textId="42A1807B" w:rsidR="00F01BAC" w:rsidRPr="005A0A7B" w:rsidRDefault="00F01BAC" w:rsidP="005A0A7B">
    <w:pPr>
      <w:pStyle w:val="Footer"/>
      <w:pBdr>
        <w:top w:val="single" w:sz="6" w:space="0" w:color="auto"/>
      </w:pBdr>
      <w:tabs>
        <w:tab w:val="clear" w:pos="9360"/>
        <w:tab w:val="right" w:pos="9720"/>
      </w:tabs>
      <w:jc w:val="center"/>
      <w:rPr>
        <w:rStyle w:val="PageNumber"/>
        <w:rFonts w:ascii="Palatino" w:hAnsi="Palatino"/>
        <w:sz w:val="18"/>
      </w:rPr>
    </w:pPr>
    <w:r w:rsidRPr="00F51323">
      <w:rPr>
        <w:rFonts w:ascii="Palatino" w:hAnsi="Palatino"/>
        <w:i/>
        <w:sz w:val="18"/>
        <w:szCs w:val="18"/>
      </w:rPr>
      <w:t>The current version of</w:t>
    </w:r>
    <w:r>
      <w:rPr>
        <w:rFonts w:ascii="Palatino" w:hAnsi="Palatino"/>
        <w:i/>
        <w:sz w:val="18"/>
        <w:szCs w:val="18"/>
      </w:rPr>
      <w:t xml:space="preserve"> this FESHM Chapter is found at </w:t>
    </w:r>
    <w:hyperlink r:id="rId1" w:history="1">
      <w:r w:rsidRPr="00C8757D">
        <w:rPr>
          <w:rStyle w:val="Hyperlink"/>
          <w:rFonts w:ascii="Palatino" w:hAnsi="Palatino"/>
          <w:i/>
          <w:sz w:val="18"/>
          <w:szCs w:val="18"/>
        </w:rPr>
        <w:t>http://www-esh.fnal.gov/pls/default/esh_manuals.html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BD395" w14:textId="77777777" w:rsidR="006D51E3" w:rsidRDefault="006D51E3" w:rsidP="00CB66DF">
      <w:r>
        <w:separator/>
      </w:r>
    </w:p>
  </w:footnote>
  <w:footnote w:type="continuationSeparator" w:id="0">
    <w:p w14:paraId="69AC643C" w14:textId="77777777" w:rsidR="006D51E3" w:rsidRDefault="006D51E3"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F01BAC" w:rsidRPr="00423E3B" w14:paraId="25AEFC6D" w14:textId="77777777" w:rsidTr="00096F6E">
      <w:trPr>
        <w:trHeight w:val="611"/>
      </w:trPr>
      <w:tc>
        <w:tcPr>
          <w:tcW w:w="1490" w:type="dxa"/>
        </w:tcPr>
        <w:p w14:paraId="24E4F700" w14:textId="77777777" w:rsidR="00F01BAC" w:rsidRDefault="00F01BAC" w:rsidP="00E528CF">
          <w:r w:rsidRPr="00684839">
            <w:rPr>
              <w:noProof/>
            </w:rPr>
            <w:drawing>
              <wp:anchor distT="0" distB="0" distL="114300" distR="114300" simplePos="0" relativeHeight="251659264" behindDoc="0" locked="0" layoutInCell="1" allowOverlap="0" wp14:anchorId="4516B824" wp14:editId="13A30F0D">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EE48361" w14:textId="77777777" w:rsidR="00F01BAC" w:rsidRDefault="00F01BAC" w:rsidP="00E528CF">
          <w:pPr>
            <w:jc w:val="center"/>
          </w:pPr>
          <w:r>
            <w:t>ES&amp;H Manual</w:t>
          </w:r>
        </w:p>
      </w:tc>
      <w:tc>
        <w:tcPr>
          <w:tcW w:w="3188" w:type="dxa"/>
          <w:vAlign w:val="center"/>
        </w:tcPr>
        <w:p w14:paraId="1F910BEA" w14:textId="39D74A01" w:rsidR="00F01BAC" w:rsidRPr="00423E3B" w:rsidRDefault="00F01BAC" w:rsidP="00E528CF">
          <w:pPr>
            <w:jc w:val="center"/>
          </w:pPr>
          <w:r>
            <w:t>FESHM 4150</w:t>
          </w:r>
        </w:p>
        <w:p w14:paraId="1A82C43C" w14:textId="52E19C76" w:rsidR="00F01BAC" w:rsidRPr="00423E3B" w:rsidRDefault="00F01BAC" w:rsidP="00E528CF">
          <w:pPr>
            <w:jc w:val="center"/>
          </w:pPr>
          <w:r>
            <w:t>December 2020</w:t>
          </w:r>
        </w:p>
      </w:tc>
    </w:tr>
  </w:tbl>
  <w:p w14:paraId="601BA8D5" w14:textId="3FEB51F2" w:rsidR="00F01BAC" w:rsidRDefault="00F01BAC"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9DF63" w14:textId="1F914347" w:rsidR="00F01BAC" w:rsidRDefault="00F01B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4"/>
      <w:gridCol w:w="2762"/>
    </w:tblGrid>
    <w:tr w:rsidR="00F01BAC" w:rsidRPr="00423E3B" w14:paraId="7D217F9F" w14:textId="77777777" w:rsidTr="00096F6E">
      <w:trPr>
        <w:trHeight w:val="611"/>
      </w:trPr>
      <w:tc>
        <w:tcPr>
          <w:tcW w:w="1490" w:type="dxa"/>
        </w:tcPr>
        <w:p w14:paraId="41EB9F72" w14:textId="77777777" w:rsidR="00F01BAC" w:rsidRDefault="00F01BAC" w:rsidP="002526EA">
          <w:r w:rsidRPr="00684839">
            <w:rPr>
              <w:noProof/>
            </w:rPr>
            <w:drawing>
              <wp:anchor distT="0" distB="0" distL="114300" distR="114300" simplePos="0" relativeHeight="251661312" behindDoc="0" locked="0" layoutInCell="1" allowOverlap="0" wp14:anchorId="0929F7CB" wp14:editId="2A13D222">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750A0CC" w14:textId="77777777" w:rsidR="00F01BAC" w:rsidRDefault="00F01BAC" w:rsidP="002526EA">
          <w:pPr>
            <w:jc w:val="center"/>
          </w:pPr>
          <w:r>
            <w:t>ES&amp;H Manual</w:t>
          </w:r>
        </w:p>
      </w:tc>
      <w:tc>
        <w:tcPr>
          <w:tcW w:w="3188" w:type="dxa"/>
          <w:vAlign w:val="center"/>
        </w:tcPr>
        <w:p w14:paraId="3B35776B" w14:textId="31D1B47B" w:rsidR="00F01BAC" w:rsidRPr="00423E3B" w:rsidRDefault="00F01BAC" w:rsidP="002526EA">
          <w:pPr>
            <w:jc w:val="center"/>
          </w:pPr>
          <w:r>
            <w:t>FESHM 4150TA</w:t>
          </w:r>
        </w:p>
        <w:p w14:paraId="0D331E63" w14:textId="2FDDE9E6" w:rsidR="00F01BAC" w:rsidRPr="00423E3B" w:rsidRDefault="00F01BAC" w:rsidP="002526EA">
          <w:pPr>
            <w:jc w:val="center"/>
          </w:pPr>
          <w:r>
            <w:t>December 2020</w:t>
          </w:r>
        </w:p>
      </w:tc>
    </w:tr>
  </w:tbl>
  <w:p w14:paraId="6E8B90E2" w14:textId="22CED05D" w:rsidR="00F01BAC" w:rsidRDefault="00F01BAC" w:rsidP="00E00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0E94A" w14:textId="41B388BB" w:rsidR="00F01BAC" w:rsidRDefault="00F01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586100"/>
    <w:multiLevelType w:val="singleLevel"/>
    <w:tmpl w:val="3BF6C6B4"/>
    <w:lvl w:ilvl="0">
      <w:start w:val="1"/>
      <w:numFmt w:val="bullet"/>
      <w:lvlText w:val=""/>
      <w:lvlJc w:val="left"/>
      <w:pPr>
        <w:tabs>
          <w:tab w:val="num" w:pos="360"/>
        </w:tabs>
        <w:ind w:left="360" w:hanging="360"/>
      </w:pPr>
      <w:rPr>
        <w:rFonts w:ascii="Symbol" w:hAnsi="Symbol" w:hint="default"/>
        <w:sz w:val="28"/>
      </w:rPr>
    </w:lvl>
  </w:abstractNum>
  <w:abstractNum w:abstractNumId="3" w15:restartNumberingAfterBreak="0">
    <w:nsid w:val="01303C86"/>
    <w:multiLevelType w:val="hybridMultilevel"/>
    <w:tmpl w:val="3C10B808"/>
    <w:lvl w:ilvl="0" w:tplc="E1E4A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1260" w:hanging="360"/>
      </w:pPr>
    </w:lvl>
    <w:lvl w:ilvl="8" w:tplc="0409001B" w:tentative="1">
      <w:start w:val="1"/>
      <w:numFmt w:val="lowerRoman"/>
      <w:lvlText w:val="%9."/>
      <w:lvlJc w:val="right"/>
      <w:pPr>
        <w:ind w:left="6480" w:hanging="180"/>
      </w:pPr>
    </w:lvl>
  </w:abstractNum>
  <w:abstractNum w:abstractNumId="4" w15:restartNumberingAfterBreak="0">
    <w:nsid w:val="037313F9"/>
    <w:multiLevelType w:val="hybridMultilevel"/>
    <w:tmpl w:val="C2969C00"/>
    <w:lvl w:ilvl="0" w:tplc="7ED0709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F7699"/>
    <w:multiLevelType w:val="hybridMultilevel"/>
    <w:tmpl w:val="79CCEDB0"/>
    <w:lvl w:ilvl="0" w:tplc="312AA00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4525E34"/>
    <w:multiLevelType w:val="singleLevel"/>
    <w:tmpl w:val="84204CE6"/>
    <w:lvl w:ilvl="0">
      <w:start w:val="5"/>
      <w:numFmt w:val="upperLetter"/>
      <w:lvlText w:val="%1."/>
      <w:legacy w:legacy="1" w:legacySpace="0" w:legacyIndent="360"/>
      <w:lvlJc w:val="left"/>
      <w:pPr>
        <w:ind w:left="1080" w:hanging="360"/>
      </w:pPr>
    </w:lvl>
  </w:abstractNum>
  <w:abstractNum w:abstractNumId="7" w15:restartNumberingAfterBreak="0">
    <w:nsid w:val="06232382"/>
    <w:multiLevelType w:val="singleLevel"/>
    <w:tmpl w:val="3BF6C6B4"/>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072F3BE0"/>
    <w:multiLevelType w:val="hybridMultilevel"/>
    <w:tmpl w:val="A0289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4A7694"/>
    <w:multiLevelType w:val="singleLevel"/>
    <w:tmpl w:val="9B603592"/>
    <w:lvl w:ilvl="0">
      <w:start w:val="1"/>
      <w:numFmt w:val="upperLetter"/>
      <w:lvlText w:val="%1."/>
      <w:legacy w:legacy="1" w:legacySpace="0" w:legacyIndent="360"/>
      <w:lvlJc w:val="left"/>
      <w:pPr>
        <w:ind w:left="1080" w:hanging="360"/>
      </w:pPr>
    </w:lvl>
  </w:abstractNum>
  <w:abstractNum w:abstractNumId="10"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EED5295"/>
    <w:multiLevelType w:val="hybridMultilevel"/>
    <w:tmpl w:val="C92C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E705F9"/>
    <w:multiLevelType w:val="singleLevel"/>
    <w:tmpl w:val="3BF6C6B4"/>
    <w:lvl w:ilvl="0">
      <w:start w:val="1"/>
      <w:numFmt w:val="bullet"/>
      <w:lvlText w:val=""/>
      <w:lvlJc w:val="left"/>
      <w:pPr>
        <w:tabs>
          <w:tab w:val="num" w:pos="360"/>
        </w:tabs>
        <w:ind w:left="360" w:hanging="360"/>
      </w:pPr>
      <w:rPr>
        <w:rFonts w:ascii="Symbol" w:hAnsi="Symbol" w:hint="default"/>
        <w:sz w:val="28"/>
      </w:rPr>
    </w:lvl>
  </w:abstractNum>
  <w:abstractNum w:abstractNumId="13" w15:restartNumberingAfterBreak="0">
    <w:nsid w:val="145526F8"/>
    <w:multiLevelType w:val="singleLevel"/>
    <w:tmpl w:val="3BF6C6B4"/>
    <w:lvl w:ilvl="0">
      <w:start w:val="1"/>
      <w:numFmt w:val="bullet"/>
      <w:lvlText w:val=""/>
      <w:lvlJc w:val="left"/>
      <w:pPr>
        <w:tabs>
          <w:tab w:val="num" w:pos="360"/>
        </w:tabs>
        <w:ind w:left="360" w:hanging="360"/>
      </w:pPr>
      <w:rPr>
        <w:rFonts w:ascii="Symbol" w:hAnsi="Symbol" w:hint="default"/>
        <w:sz w:val="28"/>
      </w:rPr>
    </w:lvl>
  </w:abstractNum>
  <w:abstractNum w:abstractNumId="14" w15:restartNumberingAfterBreak="0">
    <w:nsid w:val="14C7564D"/>
    <w:multiLevelType w:val="hybridMultilevel"/>
    <w:tmpl w:val="BEC2C9E4"/>
    <w:lvl w:ilvl="0" w:tplc="312AA00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168C1C36"/>
    <w:multiLevelType w:val="hybridMultilevel"/>
    <w:tmpl w:val="F2647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DB660E"/>
    <w:multiLevelType w:val="hybridMultilevel"/>
    <w:tmpl w:val="D6FC1ECE"/>
    <w:lvl w:ilvl="0" w:tplc="E1E4A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C1168"/>
    <w:multiLevelType w:val="hybridMultilevel"/>
    <w:tmpl w:val="F66AF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B45E62"/>
    <w:multiLevelType w:val="singleLevel"/>
    <w:tmpl w:val="5964BCF4"/>
    <w:lvl w:ilvl="0">
      <w:start w:val="1"/>
      <w:numFmt w:val="decimal"/>
      <w:lvlText w:val="%1."/>
      <w:legacy w:legacy="1" w:legacySpace="0" w:legacyIndent="360"/>
      <w:lvlJc w:val="left"/>
      <w:pPr>
        <w:ind w:left="360" w:hanging="360"/>
      </w:pPr>
    </w:lvl>
  </w:abstractNum>
  <w:abstractNum w:abstractNumId="19" w15:restartNumberingAfterBreak="0">
    <w:nsid w:val="34EA2F19"/>
    <w:multiLevelType w:val="hybridMultilevel"/>
    <w:tmpl w:val="0B56484E"/>
    <w:lvl w:ilvl="0" w:tplc="3BF6C6B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D3611E"/>
    <w:multiLevelType w:val="hybridMultilevel"/>
    <w:tmpl w:val="0D364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707040"/>
    <w:multiLevelType w:val="singleLevel"/>
    <w:tmpl w:val="3BF6C6B4"/>
    <w:lvl w:ilvl="0">
      <w:start w:val="1"/>
      <w:numFmt w:val="bullet"/>
      <w:lvlText w:val=""/>
      <w:lvlJc w:val="left"/>
      <w:pPr>
        <w:tabs>
          <w:tab w:val="num" w:pos="360"/>
        </w:tabs>
        <w:ind w:left="360" w:hanging="360"/>
      </w:pPr>
      <w:rPr>
        <w:rFonts w:ascii="Symbol" w:hAnsi="Symbol" w:hint="default"/>
        <w:sz w:val="28"/>
      </w:rPr>
    </w:lvl>
  </w:abstractNum>
  <w:abstractNum w:abstractNumId="22" w15:restartNumberingAfterBreak="0">
    <w:nsid w:val="426012D9"/>
    <w:multiLevelType w:val="multilevel"/>
    <w:tmpl w:val="D4F685D6"/>
    <w:lvl w:ilvl="0">
      <w:start w:val="1"/>
      <w:numFmt w:val="decimal"/>
      <w:pStyle w:val="Heading1"/>
      <w:lvlText w:val="%1.0"/>
      <w:lvlJc w:val="left"/>
      <w:pPr>
        <w:ind w:left="72"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81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4"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5" w15:restartNumberingAfterBreak="0">
    <w:nsid w:val="482A3888"/>
    <w:multiLevelType w:val="hybridMultilevel"/>
    <w:tmpl w:val="FBD85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E5E1FCD"/>
    <w:multiLevelType w:val="hybridMultilevel"/>
    <w:tmpl w:val="7D2ED97A"/>
    <w:lvl w:ilvl="0" w:tplc="3BF6C6B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EC47F43"/>
    <w:multiLevelType w:val="singleLevel"/>
    <w:tmpl w:val="3BF6C6B4"/>
    <w:lvl w:ilvl="0">
      <w:start w:val="1"/>
      <w:numFmt w:val="bullet"/>
      <w:lvlText w:val=""/>
      <w:lvlJc w:val="left"/>
      <w:pPr>
        <w:tabs>
          <w:tab w:val="num" w:pos="360"/>
        </w:tabs>
        <w:ind w:left="360" w:hanging="360"/>
      </w:pPr>
      <w:rPr>
        <w:rFonts w:ascii="Symbol" w:hAnsi="Symbol" w:hint="default"/>
        <w:sz w:val="28"/>
      </w:rPr>
    </w:lvl>
  </w:abstractNum>
  <w:abstractNum w:abstractNumId="29" w15:restartNumberingAfterBreak="0">
    <w:nsid w:val="4F040C10"/>
    <w:multiLevelType w:val="hybridMultilevel"/>
    <w:tmpl w:val="D2BC093A"/>
    <w:lvl w:ilvl="0" w:tplc="3BF6C6B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2C0006"/>
    <w:multiLevelType w:val="hybridMultilevel"/>
    <w:tmpl w:val="013257A8"/>
    <w:lvl w:ilvl="0" w:tplc="312AA006">
      <w:start w:val="1"/>
      <w:numFmt w:val="lowerLetter"/>
      <w:lvlText w:val="%1."/>
      <w:lvlJc w:val="left"/>
      <w:pPr>
        <w:ind w:left="630" w:hanging="360"/>
      </w:pPr>
      <w:rPr>
        <w:rFont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2007F36"/>
    <w:multiLevelType w:val="hybridMultilevel"/>
    <w:tmpl w:val="32CE702E"/>
    <w:lvl w:ilvl="0" w:tplc="312AA006">
      <w:start w:val="1"/>
      <w:numFmt w:val="lowerLetter"/>
      <w:lvlText w:val="%1."/>
      <w:lvlJc w:val="left"/>
      <w:pPr>
        <w:tabs>
          <w:tab w:val="num" w:pos="810"/>
        </w:tabs>
        <w:ind w:left="810" w:hanging="54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56C768F0"/>
    <w:multiLevelType w:val="singleLevel"/>
    <w:tmpl w:val="33D00F58"/>
    <w:lvl w:ilvl="0">
      <w:start w:val="1"/>
      <w:numFmt w:val="decimal"/>
      <w:lvlText w:val="%1."/>
      <w:legacy w:legacy="1" w:legacySpace="0" w:legacyIndent="360"/>
      <w:lvlJc w:val="left"/>
      <w:pPr>
        <w:ind w:left="1800" w:hanging="360"/>
      </w:pPr>
    </w:lvl>
  </w:abstractNum>
  <w:abstractNum w:abstractNumId="33" w15:restartNumberingAfterBreak="0">
    <w:nsid w:val="57BC0F60"/>
    <w:multiLevelType w:val="singleLevel"/>
    <w:tmpl w:val="312AA006"/>
    <w:lvl w:ilvl="0">
      <w:start w:val="1"/>
      <w:numFmt w:val="lowerLetter"/>
      <w:lvlText w:val="%1."/>
      <w:lvlJc w:val="left"/>
      <w:pPr>
        <w:tabs>
          <w:tab w:val="num" w:pos="810"/>
        </w:tabs>
        <w:ind w:left="810" w:hanging="540"/>
      </w:pPr>
      <w:rPr>
        <w:rFonts w:hint="default"/>
      </w:rPr>
    </w:lvl>
  </w:abstractNum>
  <w:abstractNum w:abstractNumId="34" w15:restartNumberingAfterBreak="0">
    <w:nsid w:val="58D9572C"/>
    <w:multiLevelType w:val="hybridMultilevel"/>
    <w:tmpl w:val="F1BA2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008674C"/>
    <w:multiLevelType w:val="hybridMultilevel"/>
    <w:tmpl w:val="8000EF8A"/>
    <w:lvl w:ilvl="0" w:tplc="312AA006">
      <w:start w:val="1"/>
      <w:numFmt w:val="lowerLetter"/>
      <w:lvlText w:val="%1."/>
      <w:lvlJc w:val="left"/>
      <w:pPr>
        <w:ind w:left="630" w:hanging="360"/>
      </w:pPr>
      <w:rPr>
        <w:rFonts w:hint="default"/>
      </w:rPr>
    </w:lvl>
    <w:lvl w:ilvl="1" w:tplc="2DCC7200">
      <w:numFmt w:val="bullet"/>
      <w:lvlText w:val="-"/>
      <w:lvlJc w:val="left"/>
      <w:pPr>
        <w:ind w:left="1530" w:hanging="540"/>
      </w:pPr>
      <w:rPr>
        <w:rFonts w:ascii="Times New Roman" w:eastAsia="Times New Roman" w:hAnsi="Times New Roman" w:cs="Times New Roman"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0EF02D8"/>
    <w:multiLevelType w:val="hybridMultilevel"/>
    <w:tmpl w:val="31F4B3F8"/>
    <w:lvl w:ilvl="0" w:tplc="E1E4A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8" w15:restartNumberingAfterBreak="0">
    <w:nsid w:val="68E15C54"/>
    <w:multiLevelType w:val="singleLevel"/>
    <w:tmpl w:val="78E2F6F0"/>
    <w:lvl w:ilvl="0">
      <w:start w:val="1"/>
      <w:numFmt w:val="upperRoman"/>
      <w:lvlText w:val="%1. "/>
      <w:legacy w:legacy="1" w:legacySpace="0" w:legacyIndent="360"/>
      <w:lvlJc w:val="left"/>
      <w:pPr>
        <w:ind w:left="360" w:hanging="360"/>
      </w:pPr>
      <w:rPr>
        <w:rFonts w:ascii="Times New Roman" w:hAnsi="Times New Roman" w:hint="default"/>
        <w:b w:val="0"/>
        <w:i/>
        <w:sz w:val="28"/>
        <w:u w:val="none"/>
      </w:rPr>
    </w:lvl>
  </w:abstractNum>
  <w:abstractNum w:abstractNumId="39" w15:restartNumberingAfterBreak="0">
    <w:nsid w:val="74D73374"/>
    <w:multiLevelType w:val="hybridMultilevel"/>
    <w:tmpl w:val="3DAAF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99301C"/>
    <w:multiLevelType w:val="hybridMultilevel"/>
    <w:tmpl w:val="DA883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4D23B9"/>
    <w:multiLevelType w:val="multilevel"/>
    <w:tmpl w:val="36A00E28"/>
    <w:lvl w:ilvl="0">
      <w:start w:val="1"/>
      <w:numFmt w:val="lowerLetter"/>
      <w:lvlText w:val="%1."/>
      <w:lvlJc w:val="left"/>
      <w:pPr>
        <w:ind w:left="126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start w:val="1"/>
      <w:numFmt w:val="lowerLetter"/>
      <w:lvlText w:val="%8."/>
      <w:lvlJc w:val="left"/>
      <w:pPr>
        <w:ind w:left="1260" w:hanging="360"/>
      </w:pPr>
    </w:lvl>
    <w:lvl w:ilvl="8" w:tentative="1">
      <w:start w:val="1"/>
      <w:numFmt w:val="lowerRoman"/>
      <w:lvlText w:val="%9."/>
      <w:lvlJc w:val="right"/>
      <w:pPr>
        <w:ind w:left="7380" w:hanging="180"/>
      </w:pPr>
    </w:lvl>
  </w:abstractNum>
  <w:abstractNum w:abstractNumId="42" w15:restartNumberingAfterBreak="0">
    <w:nsid w:val="7F2E66A8"/>
    <w:multiLevelType w:val="singleLevel"/>
    <w:tmpl w:val="3BF6C6B4"/>
    <w:lvl w:ilvl="0">
      <w:start w:val="1"/>
      <w:numFmt w:val="bullet"/>
      <w:lvlText w:val=""/>
      <w:lvlJc w:val="left"/>
      <w:pPr>
        <w:tabs>
          <w:tab w:val="num" w:pos="360"/>
        </w:tabs>
        <w:ind w:left="360" w:hanging="360"/>
      </w:pPr>
      <w:rPr>
        <w:rFonts w:ascii="Symbol" w:hAnsi="Symbol" w:hint="default"/>
        <w:sz w:val="28"/>
      </w:rPr>
    </w:lvl>
  </w:abstractNum>
  <w:abstractNum w:abstractNumId="43" w15:restartNumberingAfterBreak="0">
    <w:nsid w:val="7F5B09D5"/>
    <w:multiLevelType w:val="hybridMultilevel"/>
    <w:tmpl w:val="E41A58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7"/>
  </w:num>
  <w:num w:numId="2">
    <w:abstractNumId w:val="24"/>
  </w:num>
  <w:num w:numId="3">
    <w:abstractNumId w:val="23"/>
  </w:num>
  <w:num w:numId="4">
    <w:abstractNumId w:val="10"/>
  </w:num>
  <w:num w:numId="5">
    <w:abstractNumId w:val="26"/>
  </w:num>
  <w:num w:numId="6">
    <w:abstractNumId w:val="1"/>
  </w:num>
  <w:num w:numId="7">
    <w:abstractNumId w:val="0"/>
  </w:num>
  <w:num w:numId="8">
    <w:abstractNumId w:val="22"/>
  </w:num>
  <w:num w:numId="9">
    <w:abstractNumId w:val="33"/>
  </w:num>
  <w:num w:numId="10">
    <w:abstractNumId w:val="9"/>
  </w:num>
  <w:num w:numId="11">
    <w:abstractNumId w:val="38"/>
  </w:num>
  <w:num w:numId="12">
    <w:abstractNumId w:val="2"/>
  </w:num>
  <w:num w:numId="13">
    <w:abstractNumId w:val="12"/>
  </w:num>
  <w:num w:numId="14">
    <w:abstractNumId w:val="28"/>
  </w:num>
  <w:num w:numId="15">
    <w:abstractNumId w:val="42"/>
  </w:num>
  <w:num w:numId="16">
    <w:abstractNumId w:val="13"/>
  </w:num>
  <w:num w:numId="17">
    <w:abstractNumId w:val="21"/>
  </w:num>
  <w:num w:numId="18">
    <w:abstractNumId w:val="7"/>
  </w:num>
  <w:num w:numId="19">
    <w:abstractNumId w:val="18"/>
  </w:num>
  <w:num w:numId="20">
    <w:abstractNumId w:val="18"/>
    <w:lvlOverride w:ilvl="0">
      <w:lvl w:ilvl="0">
        <w:start w:val="1"/>
        <w:numFmt w:val="decimal"/>
        <w:lvlText w:val="%1."/>
        <w:legacy w:legacy="1" w:legacySpace="0" w:legacyIndent="360"/>
        <w:lvlJc w:val="left"/>
        <w:pPr>
          <w:ind w:left="360" w:hanging="360"/>
        </w:pPr>
      </w:lvl>
    </w:lvlOverride>
  </w:num>
  <w:num w:numId="21">
    <w:abstractNumId w:val="9"/>
    <w:lvlOverride w:ilvl="0">
      <w:lvl w:ilvl="0">
        <w:start w:val="1"/>
        <w:numFmt w:val="upperLetter"/>
        <w:lvlText w:val="%1."/>
        <w:legacy w:legacy="1" w:legacySpace="0" w:legacyIndent="360"/>
        <w:lvlJc w:val="left"/>
        <w:pPr>
          <w:ind w:left="1080" w:hanging="360"/>
        </w:pPr>
      </w:lvl>
    </w:lvlOverride>
  </w:num>
  <w:num w:numId="22">
    <w:abstractNumId w:val="32"/>
  </w:num>
  <w:num w:numId="23">
    <w:abstractNumId w:val="6"/>
  </w:num>
  <w:num w:numId="24">
    <w:abstractNumId w:val="14"/>
  </w:num>
  <w:num w:numId="25">
    <w:abstractNumId w:val="31"/>
  </w:num>
  <w:num w:numId="26">
    <w:abstractNumId w:val="3"/>
  </w:num>
  <w:num w:numId="27">
    <w:abstractNumId w:val="41"/>
  </w:num>
  <w:num w:numId="28">
    <w:abstractNumId w:val="16"/>
  </w:num>
  <w:num w:numId="29">
    <w:abstractNumId w:val="36"/>
  </w:num>
  <w:num w:numId="30">
    <w:abstractNumId w:val="5"/>
  </w:num>
  <w:num w:numId="31">
    <w:abstractNumId w:val="30"/>
  </w:num>
  <w:num w:numId="32">
    <w:abstractNumId w:val="35"/>
  </w:num>
  <w:num w:numId="33">
    <w:abstractNumId w:val="39"/>
  </w:num>
  <w:num w:numId="34">
    <w:abstractNumId w:val="29"/>
  </w:num>
  <w:num w:numId="35">
    <w:abstractNumId w:val="19"/>
  </w:num>
  <w:num w:numId="36">
    <w:abstractNumId w:val="27"/>
  </w:num>
  <w:num w:numId="37">
    <w:abstractNumId w:val="8"/>
  </w:num>
  <w:num w:numId="38">
    <w:abstractNumId w:val="17"/>
  </w:num>
  <w:num w:numId="39">
    <w:abstractNumId w:val="34"/>
  </w:num>
  <w:num w:numId="40">
    <w:abstractNumId w:val="15"/>
  </w:num>
  <w:num w:numId="41">
    <w:abstractNumId w:val="40"/>
  </w:num>
  <w:num w:numId="42">
    <w:abstractNumId w:val="43"/>
  </w:num>
  <w:num w:numId="43">
    <w:abstractNumId w:val="25"/>
  </w:num>
  <w:num w:numId="44">
    <w:abstractNumId w:val="11"/>
  </w:num>
  <w:num w:numId="45">
    <w:abstractNumId w:val="4"/>
  </w:num>
  <w:num w:numId="46">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Q0srA0tTAyMzEzNTNX0lEKTi0uzszPAykwNKsFAGkYGDctAAAA"/>
  </w:docVars>
  <w:rsids>
    <w:rsidRoot w:val="00D435EC"/>
    <w:rsid w:val="00000B4E"/>
    <w:rsid w:val="00002DAB"/>
    <w:rsid w:val="000037AA"/>
    <w:rsid w:val="0000707A"/>
    <w:rsid w:val="0000745E"/>
    <w:rsid w:val="00011066"/>
    <w:rsid w:val="000116E7"/>
    <w:rsid w:val="00011BF7"/>
    <w:rsid w:val="0001468F"/>
    <w:rsid w:val="000151E7"/>
    <w:rsid w:val="0001715A"/>
    <w:rsid w:val="00021BF3"/>
    <w:rsid w:val="00023346"/>
    <w:rsid w:val="00023D05"/>
    <w:rsid w:val="00025437"/>
    <w:rsid w:val="00025547"/>
    <w:rsid w:val="0002606F"/>
    <w:rsid w:val="00026D89"/>
    <w:rsid w:val="00026EB9"/>
    <w:rsid w:val="000272AF"/>
    <w:rsid w:val="000308A3"/>
    <w:rsid w:val="00030BD7"/>
    <w:rsid w:val="000315E2"/>
    <w:rsid w:val="000324A4"/>
    <w:rsid w:val="0003342A"/>
    <w:rsid w:val="00033747"/>
    <w:rsid w:val="00034775"/>
    <w:rsid w:val="0004185F"/>
    <w:rsid w:val="00041995"/>
    <w:rsid w:val="00043D21"/>
    <w:rsid w:val="000456A0"/>
    <w:rsid w:val="0004683B"/>
    <w:rsid w:val="00047208"/>
    <w:rsid w:val="000503E9"/>
    <w:rsid w:val="00051775"/>
    <w:rsid w:val="000544A6"/>
    <w:rsid w:val="00056DB6"/>
    <w:rsid w:val="000578BB"/>
    <w:rsid w:val="00060903"/>
    <w:rsid w:val="00061473"/>
    <w:rsid w:val="000629F3"/>
    <w:rsid w:val="00063897"/>
    <w:rsid w:val="00063F1F"/>
    <w:rsid w:val="00065AC6"/>
    <w:rsid w:val="00071B76"/>
    <w:rsid w:val="00071D86"/>
    <w:rsid w:val="000744BE"/>
    <w:rsid w:val="000753FB"/>
    <w:rsid w:val="00077A12"/>
    <w:rsid w:val="00077CC7"/>
    <w:rsid w:val="0008004A"/>
    <w:rsid w:val="0008360F"/>
    <w:rsid w:val="000843FD"/>
    <w:rsid w:val="000846E0"/>
    <w:rsid w:val="00084E8E"/>
    <w:rsid w:val="00087098"/>
    <w:rsid w:val="00087650"/>
    <w:rsid w:val="000903AC"/>
    <w:rsid w:val="0009048F"/>
    <w:rsid w:val="0009175F"/>
    <w:rsid w:val="00092162"/>
    <w:rsid w:val="00092598"/>
    <w:rsid w:val="00092FEC"/>
    <w:rsid w:val="0009599A"/>
    <w:rsid w:val="00095A16"/>
    <w:rsid w:val="00096281"/>
    <w:rsid w:val="000967BA"/>
    <w:rsid w:val="00096F6E"/>
    <w:rsid w:val="000A3E0D"/>
    <w:rsid w:val="000A425D"/>
    <w:rsid w:val="000A5E66"/>
    <w:rsid w:val="000A7B7F"/>
    <w:rsid w:val="000B0E2E"/>
    <w:rsid w:val="000B1B47"/>
    <w:rsid w:val="000B6364"/>
    <w:rsid w:val="000B6567"/>
    <w:rsid w:val="000B6B6E"/>
    <w:rsid w:val="000B7A4B"/>
    <w:rsid w:val="000C0F6D"/>
    <w:rsid w:val="000C2077"/>
    <w:rsid w:val="000C22D0"/>
    <w:rsid w:val="000C24C8"/>
    <w:rsid w:val="000C4FB0"/>
    <w:rsid w:val="000C5636"/>
    <w:rsid w:val="000C6331"/>
    <w:rsid w:val="000C7040"/>
    <w:rsid w:val="000C71AD"/>
    <w:rsid w:val="000C71D5"/>
    <w:rsid w:val="000C7994"/>
    <w:rsid w:val="000D046F"/>
    <w:rsid w:val="000D19A3"/>
    <w:rsid w:val="000D30D7"/>
    <w:rsid w:val="000D4910"/>
    <w:rsid w:val="000D7E1A"/>
    <w:rsid w:val="000D7FF2"/>
    <w:rsid w:val="000E125D"/>
    <w:rsid w:val="000E2AF0"/>
    <w:rsid w:val="000E2DA8"/>
    <w:rsid w:val="000E6687"/>
    <w:rsid w:val="000F0E8C"/>
    <w:rsid w:val="000F3C63"/>
    <w:rsid w:val="000F4AB5"/>
    <w:rsid w:val="000F73F8"/>
    <w:rsid w:val="00100751"/>
    <w:rsid w:val="0010099A"/>
    <w:rsid w:val="001018F5"/>
    <w:rsid w:val="00102003"/>
    <w:rsid w:val="00102252"/>
    <w:rsid w:val="0010257B"/>
    <w:rsid w:val="0010295B"/>
    <w:rsid w:val="001033FA"/>
    <w:rsid w:val="001034A8"/>
    <w:rsid w:val="00105606"/>
    <w:rsid w:val="00111D51"/>
    <w:rsid w:val="00112583"/>
    <w:rsid w:val="00112AE3"/>
    <w:rsid w:val="00113419"/>
    <w:rsid w:val="001160E1"/>
    <w:rsid w:val="00120D90"/>
    <w:rsid w:val="00121965"/>
    <w:rsid w:val="00124813"/>
    <w:rsid w:val="0012504F"/>
    <w:rsid w:val="00130521"/>
    <w:rsid w:val="00131A6B"/>
    <w:rsid w:val="00134F2E"/>
    <w:rsid w:val="001358C6"/>
    <w:rsid w:val="0013593E"/>
    <w:rsid w:val="00135D98"/>
    <w:rsid w:val="001377F4"/>
    <w:rsid w:val="00140C2B"/>
    <w:rsid w:val="001413CF"/>
    <w:rsid w:val="00141A7B"/>
    <w:rsid w:val="00141E0D"/>
    <w:rsid w:val="00142414"/>
    <w:rsid w:val="00142595"/>
    <w:rsid w:val="00142C80"/>
    <w:rsid w:val="001435A9"/>
    <w:rsid w:val="00144632"/>
    <w:rsid w:val="0014589B"/>
    <w:rsid w:val="001460E1"/>
    <w:rsid w:val="00147228"/>
    <w:rsid w:val="00150D0A"/>
    <w:rsid w:val="00153337"/>
    <w:rsid w:val="001545C6"/>
    <w:rsid w:val="001553D8"/>
    <w:rsid w:val="00155AFD"/>
    <w:rsid w:val="00155BAD"/>
    <w:rsid w:val="00156244"/>
    <w:rsid w:val="00156784"/>
    <w:rsid w:val="001638A8"/>
    <w:rsid w:val="001671F2"/>
    <w:rsid w:val="001675C4"/>
    <w:rsid w:val="00167B68"/>
    <w:rsid w:val="00167EFC"/>
    <w:rsid w:val="001727E1"/>
    <w:rsid w:val="00173293"/>
    <w:rsid w:val="0017464F"/>
    <w:rsid w:val="00175BCA"/>
    <w:rsid w:val="00177097"/>
    <w:rsid w:val="00177CD0"/>
    <w:rsid w:val="00180D9E"/>
    <w:rsid w:val="00181736"/>
    <w:rsid w:val="00181C2B"/>
    <w:rsid w:val="00182587"/>
    <w:rsid w:val="00187E05"/>
    <w:rsid w:val="00187F2A"/>
    <w:rsid w:val="001914EA"/>
    <w:rsid w:val="0019249C"/>
    <w:rsid w:val="00192D5D"/>
    <w:rsid w:val="00194594"/>
    <w:rsid w:val="001951AE"/>
    <w:rsid w:val="00195AF3"/>
    <w:rsid w:val="00196CE0"/>
    <w:rsid w:val="001A2707"/>
    <w:rsid w:val="001A2CF3"/>
    <w:rsid w:val="001A2D45"/>
    <w:rsid w:val="001A3403"/>
    <w:rsid w:val="001A5BDB"/>
    <w:rsid w:val="001A63A1"/>
    <w:rsid w:val="001A74A8"/>
    <w:rsid w:val="001B2F78"/>
    <w:rsid w:val="001B33CF"/>
    <w:rsid w:val="001B4D1D"/>
    <w:rsid w:val="001B5668"/>
    <w:rsid w:val="001B623B"/>
    <w:rsid w:val="001B6A20"/>
    <w:rsid w:val="001B7877"/>
    <w:rsid w:val="001C15BF"/>
    <w:rsid w:val="001C167C"/>
    <w:rsid w:val="001D0058"/>
    <w:rsid w:val="001D4317"/>
    <w:rsid w:val="001D435E"/>
    <w:rsid w:val="001D7801"/>
    <w:rsid w:val="001D7A73"/>
    <w:rsid w:val="001E20EF"/>
    <w:rsid w:val="001E2472"/>
    <w:rsid w:val="001E3946"/>
    <w:rsid w:val="001E3FC1"/>
    <w:rsid w:val="001E4839"/>
    <w:rsid w:val="001E4A8A"/>
    <w:rsid w:val="001E7609"/>
    <w:rsid w:val="001F0772"/>
    <w:rsid w:val="001F1994"/>
    <w:rsid w:val="001F1FA5"/>
    <w:rsid w:val="001F36C2"/>
    <w:rsid w:val="001F38CB"/>
    <w:rsid w:val="001F3CEC"/>
    <w:rsid w:val="001F6F81"/>
    <w:rsid w:val="002024AE"/>
    <w:rsid w:val="002028EB"/>
    <w:rsid w:val="00203270"/>
    <w:rsid w:val="00203E01"/>
    <w:rsid w:val="002070AE"/>
    <w:rsid w:val="002078BB"/>
    <w:rsid w:val="00207EAC"/>
    <w:rsid w:val="00210CB6"/>
    <w:rsid w:val="00210D64"/>
    <w:rsid w:val="002137E8"/>
    <w:rsid w:val="002149DE"/>
    <w:rsid w:val="0021590A"/>
    <w:rsid w:val="0022039C"/>
    <w:rsid w:val="00221181"/>
    <w:rsid w:val="00222F61"/>
    <w:rsid w:val="00224423"/>
    <w:rsid w:val="002255FB"/>
    <w:rsid w:val="00230C9C"/>
    <w:rsid w:val="00231245"/>
    <w:rsid w:val="00237834"/>
    <w:rsid w:val="00240A0C"/>
    <w:rsid w:val="00241C70"/>
    <w:rsid w:val="002423A5"/>
    <w:rsid w:val="00242B99"/>
    <w:rsid w:val="002441F5"/>
    <w:rsid w:val="0024447E"/>
    <w:rsid w:val="00244E31"/>
    <w:rsid w:val="00244F86"/>
    <w:rsid w:val="002452C2"/>
    <w:rsid w:val="002526EA"/>
    <w:rsid w:val="002537CB"/>
    <w:rsid w:val="00256813"/>
    <w:rsid w:val="00257F0B"/>
    <w:rsid w:val="00263F3B"/>
    <w:rsid w:val="00265ED9"/>
    <w:rsid w:val="00266C7B"/>
    <w:rsid w:val="00267A46"/>
    <w:rsid w:val="0027101A"/>
    <w:rsid w:val="0027397C"/>
    <w:rsid w:val="0027613C"/>
    <w:rsid w:val="00276AB1"/>
    <w:rsid w:val="002843A0"/>
    <w:rsid w:val="0028562B"/>
    <w:rsid w:val="002858FB"/>
    <w:rsid w:val="00285A6D"/>
    <w:rsid w:val="00285CFC"/>
    <w:rsid w:val="002900AF"/>
    <w:rsid w:val="00295187"/>
    <w:rsid w:val="00295D6F"/>
    <w:rsid w:val="0029668C"/>
    <w:rsid w:val="00296B90"/>
    <w:rsid w:val="002A6EDC"/>
    <w:rsid w:val="002A71D3"/>
    <w:rsid w:val="002B0B0A"/>
    <w:rsid w:val="002B107E"/>
    <w:rsid w:val="002B2D45"/>
    <w:rsid w:val="002B4274"/>
    <w:rsid w:val="002B5642"/>
    <w:rsid w:val="002B5B37"/>
    <w:rsid w:val="002B6FF5"/>
    <w:rsid w:val="002C2CF5"/>
    <w:rsid w:val="002D175B"/>
    <w:rsid w:val="002D17B2"/>
    <w:rsid w:val="002D19E5"/>
    <w:rsid w:val="002D2A16"/>
    <w:rsid w:val="002D59DB"/>
    <w:rsid w:val="002D6C08"/>
    <w:rsid w:val="002D7124"/>
    <w:rsid w:val="002E2986"/>
    <w:rsid w:val="002E3E18"/>
    <w:rsid w:val="002E47B2"/>
    <w:rsid w:val="002E5369"/>
    <w:rsid w:val="002E59FA"/>
    <w:rsid w:val="002E7240"/>
    <w:rsid w:val="002F0968"/>
    <w:rsid w:val="002F0C68"/>
    <w:rsid w:val="002F1773"/>
    <w:rsid w:val="002F2503"/>
    <w:rsid w:val="002F2AA2"/>
    <w:rsid w:val="002F33E2"/>
    <w:rsid w:val="002F56F7"/>
    <w:rsid w:val="002F6595"/>
    <w:rsid w:val="002F7848"/>
    <w:rsid w:val="00303A8D"/>
    <w:rsid w:val="00303C14"/>
    <w:rsid w:val="003048EB"/>
    <w:rsid w:val="003064C6"/>
    <w:rsid w:val="003108FF"/>
    <w:rsid w:val="0031189E"/>
    <w:rsid w:val="003129BC"/>
    <w:rsid w:val="003168F2"/>
    <w:rsid w:val="003169FE"/>
    <w:rsid w:val="00320751"/>
    <w:rsid w:val="00320BE0"/>
    <w:rsid w:val="00321CC4"/>
    <w:rsid w:val="00324707"/>
    <w:rsid w:val="00327D2E"/>
    <w:rsid w:val="003314AE"/>
    <w:rsid w:val="00331B7E"/>
    <w:rsid w:val="00331E2F"/>
    <w:rsid w:val="00332CE2"/>
    <w:rsid w:val="00333547"/>
    <w:rsid w:val="0033452E"/>
    <w:rsid w:val="003349FC"/>
    <w:rsid w:val="00334D1F"/>
    <w:rsid w:val="00336470"/>
    <w:rsid w:val="00337B75"/>
    <w:rsid w:val="003413F8"/>
    <w:rsid w:val="00341636"/>
    <w:rsid w:val="00341753"/>
    <w:rsid w:val="00341C08"/>
    <w:rsid w:val="00342FDF"/>
    <w:rsid w:val="003447F8"/>
    <w:rsid w:val="0034499D"/>
    <w:rsid w:val="003477BB"/>
    <w:rsid w:val="00352848"/>
    <w:rsid w:val="00353E08"/>
    <w:rsid w:val="003559A3"/>
    <w:rsid w:val="00355F6A"/>
    <w:rsid w:val="00361AC4"/>
    <w:rsid w:val="00362069"/>
    <w:rsid w:val="00364240"/>
    <w:rsid w:val="00365CB6"/>
    <w:rsid w:val="0036641F"/>
    <w:rsid w:val="00366ED2"/>
    <w:rsid w:val="0036718E"/>
    <w:rsid w:val="00370088"/>
    <w:rsid w:val="00370122"/>
    <w:rsid w:val="00370662"/>
    <w:rsid w:val="00371A11"/>
    <w:rsid w:val="00373B2D"/>
    <w:rsid w:val="00375663"/>
    <w:rsid w:val="00375FF1"/>
    <w:rsid w:val="00380ED8"/>
    <w:rsid w:val="003825A8"/>
    <w:rsid w:val="00383F9C"/>
    <w:rsid w:val="00384B57"/>
    <w:rsid w:val="00385246"/>
    <w:rsid w:val="00385787"/>
    <w:rsid w:val="0039062C"/>
    <w:rsid w:val="00391148"/>
    <w:rsid w:val="00391326"/>
    <w:rsid w:val="003913FD"/>
    <w:rsid w:val="00393163"/>
    <w:rsid w:val="00394948"/>
    <w:rsid w:val="00394C03"/>
    <w:rsid w:val="003A1E22"/>
    <w:rsid w:val="003A2C85"/>
    <w:rsid w:val="003A531C"/>
    <w:rsid w:val="003A5AC0"/>
    <w:rsid w:val="003A7A38"/>
    <w:rsid w:val="003B04C6"/>
    <w:rsid w:val="003B0790"/>
    <w:rsid w:val="003B2B7E"/>
    <w:rsid w:val="003B32BC"/>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A3"/>
    <w:rsid w:val="003E2CCD"/>
    <w:rsid w:val="003E35DF"/>
    <w:rsid w:val="003E39F8"/>
    <w:rsid w:val="003E5365"/>
    <w:rsid w:val="003E5E71"/>
    <w:rsid w:val="003E62C5"/>
    <w:rsid w:val="003F09C1"/>
    <w:rsid w:val="003F2636"/>
    <w:rsid w:val="003F26ED"/>
    <w:rsid w:val="003F321F"/>
    <w:rsid w:val="003F4D97"/>
    <w:rsid w:val="003F4F93"/>
    <w:rsid w:val="003F5679"/>
    <w:rsid w:val="003F71F9"/>
    <w:rsid w:val="003F760F"/>
    <w:rsid w:val="00401546"/>
    <w:rsid w:val="0040242F"/>
    <w:rsid w:val="00402787"/>
    <w:rsid w:val="00402F7B"/>
    <w:rsid w:val="00403BAB"/>
    <w:rsid w:val="0040419E"/>
    <w:rsid w:val="00404230"/>
    <w:rsid w:val="004049E6"/>
    <w:rsid w:val="00406BE2"/>
    <w:rsid w:val="00407DDC"/>
    <w:rsid w:val="00411AB0"/>
    <w:rsid w:val="004127CA"/>
    <w:rsid w:val="00412AEF"/>
    <w:rsid w:val="0041506E"/>
    <w:rsid w:val="00416223"/>
    <w:rsid w:val="00416529"/>
    <w:rsid w:val="00421E7E"/>
    <w:rsid w:val="0042367B"/>
    <w:rsid w:val="004253EE"/>
    <w:rsid w:val="0042555C"/>
    <w:rsid w:val="0042586B"/>
    <w:rsid w:val="00425A37"/>
    <w:rsid w:val="00426351"/>
    <w:rsid w:val="004277C3"/>
    <w:rsid w:val="00430A76"/>
    <w:rsid w:val="00430F28"/>
    <w:rsid w:val="0043512A"/>
    <w:rsid w:val="00436D22"/>
    <w:rsid w:val="00437B3E"/>
    <w:rsid w:val="00442C39"/>
    <w:rsid w:val="00443162"/>
    <w:rsid w:val="004443DF"/>
    <w:rsid w:val="004459A1"/>
    <w:rsid w:val="004509BD"/>
    <w:rsid w:val="00450E63"/>
    <w:rsid w:val="00451757"/>
    <w:rsid w:val="00451BA9"/>
    <w:rsid w:val="004534A4"/>
    <w:rsid w:val="00454ED4"/>
    <w:rsid w:val="00456364"/>
    <w:rsid w:val="00456B16"/>
    <w:rsid w:val="00460BB2"/>
    <w:rsid w:val="00461071"/>
    <w:rsid w:val="004628D0"/>
    <w:rsid w:val="00463335"/>
    <w:rsid w:val="00471E8E"/>
    <w:rsid w:val="00471FD4"/>
    <w:rsid w:val="004721F8"/>
    <w:rsid w:val="004727E3"/>
    <w:rsid w:val="0047421F"/>
    <w:rsid w:val="004749B5"/>
    <w:rsid w:val="00477270"/>
    <w:rsid w:val="00477ADE"/>
    <w:rsid w:val="00481272"/>
    <w:rsid w:val="00481569"/>
    <w:rsid w:val="00481741"/>
    <w:rsid w:val="00482835"/>
    <w:rsid w:val="00482C2A"/>
    <w:rsid w:val="00483B5D"/>
    <w:rsid w:val="00483D63"/>
    <w:rsid w:val="004843C8"/>
    <w:rsid w:val="00485293"/>
    <w:rsid w:val="00487A7F"/>
    <w:rsid w:val="004908D5"/>
    <w:rsid w:val="004920CC"/>
    <w:rsid w:val="00492BF5"/>
    <w:rsid w:val="00494DE2"/>
    <w:rsid w:val="00494EF9"/>
    <w:rsid w:val="00496229"/>
    <w:rsid w:val="00496595"/>
    <w:rsid w:val="004979D8"/>
    <w:rsid w:val="004A31B8"/>
    <w:rsid w:val="004A4F99"/>
    <w:rsid w:val="004A6C6B"/>
    <w:rsid w:val="004A6E56"/>
    <w:rsid w:val="004B077E"/>
    <w:rsid w:val="004B078A"/>
    <w:rsid w:val="004B1826"/>
    <w:rsid w:val="004B4172"/>
    <w:rsid w:val="004C3431"/>
    <w:rsid w:val="004C38B0"/>
    <w:rsid w:val="004C3C32"/>
    <w:rsid w:val="004D0ADB"/>
    <w:rsid w:val="004D20A3"/>
    <w:rsid w:val="004D3D76"/>
    <w:rsid w:val="004D5951"/>
    <w:rsid w:val="004D649B"/>
    <w:rsid w:val="004E061F"/>
    <w:rsid w:val="004E0DEC"/>
    <w:rsid w:val="004E380B"/>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15A0"/>
    <w:rsid w:val="00514461"/>
    <w:rsid w:val="00520642"/>
    <w:rsid w:val="005248D9"/>
    <w:rsid w:val="00525ABA"/>
    <w:rsid w:val="00531918"/>
    <w:rsid w:val="0053194E"/>
    <w:rsid w:val="00532F1B"/>
    <w:rsid w:val="005338A1"/>
    <w:rsid w:val="00533AE2"/>
    <w:rsid w:val="00535396"/>
    <w:rsid w:val="00535BA0"/>
    <w:rsid w:val="005369C1"/>
    <w:rsid w:val="00537EF1"/>
    <w:rsid w:val="0054060D"/>
    <w:rsid w:val="00541AB8"/>
    <w:rsid w:val="00541B15"/>
    <w:rsid w:val="005423DA"/>
    <w:rsid w:val="0054296B"/>
    <w:rsid w:val="0054423B"/>
    <w:rsid w:val="005444B9"/>
    <w:rsid w:val="0054454B"/>
    <w:rsid w:val="00544901"/>
    <w:rsid w:val="00545A8B"/>
    <w:rsid w:val="0055061E"/>
    <w:rsid w:val="00550959"/>
    <w:rsid w:val="005516FE"/>
    <w:rsid w:val="00551F17"/>
    <w:rsid w:val="00554664"/>
    <w:rsid w:val="005561CE"/>
    <w:rsid w:val="00556C8F"/>
    <w:rsid w:val="00557D8C"/>
    <w:rsid w:val="005620AD"/>
    <w:rsid w:val="0056397B"/>
    <w:rsid w:val="0056700E"/>
    <w:rsid w:val="00567C3E"/>
    <w:rsid w:val="0057080E"/>
    <w:rsid w:val="00570923"/>
    <w:rsid w:val="005726AC"/>
    <w:rsid w:val="005753AB"/>
    <w:rsid w:val="00575C47"/>
    <w:rsid w:val="005760BB"/>
    <w:rsid w:val="00576174"/>
    <w:rsid w:val="005766C2"/>
    <w:rsid w:val="00580564"/>
    <w:rsid w:val="0058188E"/>
    <w:rsid w:val="0058507D"/>
    <w:rsid w:val="00587C3E"/>
    <w:rsid w:val="005906F3"/>
    <w:rsid w:val="00590C87"/>
    <w:rsid w:val="00591476"/>
    <w:rsid w:val="005949F5"/>
    <w:rsid w:val="005955E8"/>
    <w:rsid w:val="00595CE5"/>
    <w:rsid w:val="00597536"/>
    <w:rsid w:val="00597E1A"/>
    <w:rsid w:val="005A01EA"/>
    <w:rsid w:val="005A0424"/>
    <w:rsid w:val="005A0A7B"/>
    <w:rsid w:val="005A28DE"/>
    <w:rsid w:val="005A345A"/>
    <w:rsid w:val="005A581D"/>
    <w:rsid w:val="005A5829"/>
    <w:rsid w:val="005A6337"/>
    <w:rsid w:val="005A64E9"/>
    <w:rsid w:val="005A78C3"/>
    <w:rsid w:val="005B2589"/>
    <w:rsid w:val="005B2D61"/>
    <w:rsid w:val="005B2D92"/>
    <w:rsid w:val="005B2DBB"/>
    <w:rsid w:val="005B365B"/>
    <w:rsid w:val="005B44F1"/>
    <w:rsid w:val="005C03ED"/>
    <w:rsid w:val="005C1138"/>
    <w:rsid w:val="005C1721"/>
    <w:rsid w:val="005C19DF"/>
    <w:rsid w:val="005C3522"/>
    <w:rsid w:val="005C3DE2"/>
    <w:rsid w:val="005C422D"/>
    <w:rsid w:val="005C617D"/>
    <w:rsid w:val="005C68FC"/>
    <w:rsid w:val="005D367C"/>
    <w:rsid w:val="005D3690"/>
    <w:rsid w:val="005D3861"/>
    <w:rsid w:val="005D395D"/>
    <w:rsid w:val="005D3EA6"/>
    <w:rsid w:val="005D488C"/>
    <w:rsid w:val="005D4CF2"/>
    <w:rsid w:val="005D5059"/>
    <w:rsid w:val="005D5670"/>
    <w:rsid w:val="005D6697"/>
    <w:rsid w:val="005D6EB5"/>
    <w:rsid w:val="005D7FB0"/>
    <w:rsid w:val="005E17F9"/>
    <w:rsid w:val="005E2756"/>
    <w:rsid w:val="005E35C3"/>
    <w:rsid w:val="005E36E1"/>
    <w:rsid w:val="005E3EBF"/>
    <w:rsid w:val="005E54C9"/>
    <w:rsid w:val="005E55D1"/>
    <w:rsid w:val="005E6896"/>
    <w:rsid w:val="005E7F83"/>
    <w:rsid w:val="005F0345"/>
    <w:rsid w:val="005F12A8"/>
    <w:rsid w:val="005F3DAF"/>
    <w:rsid w:val="005F421A"/>
    <w:rsid w:val="00604E79"/>
    <w:rsid w:val="006073BB"/>
    <w:rsid w:val="006078FB"/>
    <w:rsid w:val="00610220"/>
    <w:rsid w:val="006104CF"/>
    <w:rsid w:val="00612F85"/>
    <w:rsid w:val="00613030"/>
    <w:rsid w:val="00615625"/>
    <w:rsid w:val="00615CC8"/>
    <w:rsid w:val="006162B3"/>
    <w:rsid w:val="00616CEB"/>
    <w:rsid w:val="006215CC"/>
    <w:rsid w:val="0062521B"/>
    <w:rsid w:val="0062566D"/>
    <w:rsid w:val="00626A77"/>
    <w:rsid w:val="00627DBD"/>
    <w:rsid w:val="00631C53"/>
    <w:rsid w:val="00634122"/>
    <w:rsid w:val="00635911"/>
    <w:rsid w:val="00635BAF"/>
    <w:rsid w:val="00636BFB"/>
    <w:rsid w:val="00640557"/>
    <w:rsid w:val="0064112C"/>
    <w:rsid w:val="00641E9C"/>
    <w:rsid w:val="00644AD5"/>
    <w:rsid w:val="00644BDE"/>
    <w:rsid w:val="006461BB"/>
    <w:rsid w:val="00646948"/>
    <w:rsid w:val="00647011"/>
    <w:rsid w:val="0064703C"/>
    <w:rsid w:val="00653192"/>
    <w:rsid w:val="00653442"/>
    <w:rsid w:val="00654BE4"/>
    <w:rsid w:val="00656302"/>
    <w:rsid w:val="00656355"/>
    <w:rsid w:val="00656BF9"/>
    <w:rsid w:val="00657386"/>
    <w:rsid w:val="00657421"/>
    <w:rsid w:val="006575C1"/>
    <w:rsid w:val="00660EE5"/>
    <w:rsid w:val="00661088"/>
    <w:rsid w:val="0066173C"/>
    <w:rsid w:val="00661C2A"/>
    <w:rsid w:val="006630E0"/>
    <w:rsid w:val="006643FE"/>
    <w:rsid w:val="00664E5B"/>
    <w:rsid w:val="00666919"/>
    <w:rsid w:val="00672E7C"/>
    <w:rsid w:val="00675D60"/>
    <w:rsid w:val="006762F3"/>
    <w:rsid w:val="00676E4E"/>
    <w:rsid w:val="00677CDB"/>
    <w:rsid w:val="0068033A"/>
    <w:rsid w:val="00682874"/>
    <w:rsid w:val="00683962"/>
    <w:rsid w:val="00687887"/>
    <w:rsid w:val="006878E1"/>
    <w:rsid w:val="00690ADE"/>
    <w:rsid w:val="00692AB4"/>
    <w:rsid w:val="0069414A"/>
    <w:rsid w:val="006A3968"/>
    <w:rsid w:val="006A4814"/>
    <w:rsid w:val="006A7918"/>
    <w:rsid w:val="006A7FB1"/>
    <w:rsid w:val="006B037A"/>
    <w:rsid w:val="006B06BF"/>
    <w:rsid w:val="006B1391"/>
    <w:rsid w:val="006B6510"/>
    <w:rsid w:val="006C1FFA"/>
    <w:rsid w:val="006C29EA"/>
    <w:rsid w:val="006C4812"/>
    <w:rsid w:val="006C607F"/>
    <w:rsid w:val="006C7429"/>
    <w:rsid w:val="006D0A0A"/>
    <w:rsid w:val="006D21C5"/>
    <w:rsid w:val="006D49B3"/>
    <w:rsid w:val="006D51E3"/>
    <w:rsid w:val="006D68A2"/>
    <w:rsid w:val="006E134E"/>
    <w:rsid w:val="006E1CA8"/>
    <w:rsid w:val="006E2417"/>
    <w:rsid w:val="006E6054"/>
    <w:rsid w:val="006E642E"/>
    <w:rsid w:val="006E6B33"/>
    <w:rsid w:val="006E7F4F"/>
    <w:rsid w:val="006F1673"/>
    <w:rsid w:val="006F720D"/>
    <w:rsid w:val="006F7496"/>
    <w:rsid w:val="00700ECB"/>
    <w:rsid w:val="007109F4"/>
    <w:rsid w:val="00712007"/>
    <w:rsid w:val="00713C77"/>
    <w:rsid w:val="00716B09"/>
    <w:rsid w:val="00721E35"/>
    <w:rsid w:val="00722A85"/>
    <w:rsid w:val="00723B2C"/>
    <w:rsid w:val="007254D8"/>
    <w:rsid w:val="0072561E"/>
    <w:rsid w:val="007259BB"/>
    <w:rsid w:val="007271A3"/>
    <w:rsid w:val="00727B3D"/>
    <w:rsid w:val="00735190"/>
    <w:rsid w:val="00735B88"/>
    <w:rsid w:val="007379E1"/>
    <w:rsid w:val="00737E7A"/>
    <w:rsid w:val="00742C58"/>
    <w:rsid w:val="00743FAE"/>
    <w:rsid w:val="00746A06"/>
    <w:rsid w:val="00747685"/>
    <w:rsid w:val="00747CA7"/>
    <w:rsid w:val="007509AD"/>
    <w:rsid w:val="007517A1"/>
    <w:rsid w:val="00754D91"/>
    <w:rsid w:val="00755907"/>
    <w:rsid w:val="007567DD"/>
    <w:rsid w:val="007637C5"/>
    <w:rsid w:val="00764DC9"/>
    <w:rsid w:val="00765DBA"/>
    <w:rsid w:val="00774629"/>
    <w:rsid w:val="007749E3"/>
    <w:rsid w:val="007774FE"/>
    <w:rsid w:val="0078282A"/>
    <w:rsid w:val="00784369"/>
    <w:rsid w:val="007849C9"/>
    <w:rsid w:val="007852F2"/>
    <w:rsid w:val="00790515"/>
    <w:rsid w:val="00790CBC"/>
    <w:rsid w:val="00790EC3"/>
    <w:rsid w:val="00791740"/>
    <w:rsid w:val="0079178C"/>
    <w:rsid w:val="00792643"/>
    <w:rsid w:val="00794290"/>
    <w:rsid w:val="00794AED"/>
    <w:rsid w:val="00795606"/>
    <w:rsid w:val="00795738"/>
    <w:rsid w:val="00797DD5"/>
    <w:rsid w:val="007A03C8"/>
    <w:rsid w:val="007A33A6"/>
    <w:rsid w:val="007A3AC8"/>
    <w:rsid w:val="007A65DD"/>
    <w:rsid w:val="007A6E0B"/>
    <w:rsid w:val="007B01C7"/>
    <w:rsid w:val="007B24E2"/>
    <w:rsid w:val="007B2A87"/>
    <w:rsid w:val="007B5C03"/>
    <w:rsid w:val="007C0B22"/>
    <w:rsid w:val="007C1F6E"/>
    <w:rsid w:val="007C64A1"/>
    <w:rsid w:val="007C6A2B"/>
    <w:rsid w:val="007D2E4A"/>
    <w:rsid w:val="007D3A22"/>
    <w:rsid w:val="007D58CD"/>
    <w:rsid w:val="007D5A75"/>
    <w:rsid w:val="007E0587"/>
    <w:rsid w:val="007E0D20"/>
    <w:rsid w:val="007E1C72"/>
    <w:rsid w:val="007E260E"/>
    <w:rsid w:val="007E26F1"/>
    <w:rsid w:val="007E5BBC"/>
    <w:rsid w:val="007E762A"/>
    <w:rsid w:val="007F17C4"/>
    <w:rsid w:val="007F4C3F"/>
    <w:rsid w:val="007F52FF"/>
    <w:rsid w:val="007F5BBF"/>
    <w:rsid w:val="00803189"/>
    <w:rsid w:val="00806FA9"/>
    <w:rsid w:val="00807D5C"/>
    <w:rsid w:val="0081270C"/>
    <w:rsid w:val="00813D39"/>
    <w:rsid w:val="0081475A"/>
    <w:rsid w:val="00815C67"/>
    <w:rsid w:val="00821410"/>
    <w:rsid w:val="00821BF0"/>
    <w:rsid w:val="00824455"/>
    <w:rsid w:val="0082513A"/>
    <w:rsid w:val="00826861"/>
    <w:rsid w:val="0082691A"/>
    <w:rsid w:val="00827867"/>
    <w:rsid w:val="00832CEC"/>
    <w:rsid w:val="0083350A"/>
    <w:rsid w:val="008349D8"/>
    <w:rsid w:val="008370AE"/>
    <w:rsid w:val="00841C86"/>
    <w:rsid w:val="00842101"/>
    <w:rsid w:val="00842A5C"/>
    <w:rsid w:val="008445CC"/>
    <w:rsid w:val="008456C3"/>
    <w:rsid w:val="008462A2"/>
    <w:rsid w:val="008469D0"/>
    <w:rsid w:val="00851803"/>
    <w:rsid w:val="00852E46"/>
    <w:rsid w:val="008532CC"/>
    <w:rsid w:val="008564AB"/>
    <w:rsid w:val="008620B7"/>
    <w:rsid w:val="00862B4F"/>
    <w:rsid w:val="008636A4"/>
    <w:rsid w:val="00863AA2"/>
    <w:rsid w:val="008644A8"/>
    <w:rsid w:val="008648A9"/>
    <w:rsid w:val="00866DC4"/>
    <w:rsid w:val="00871823"/>
    <w:rsid w:val="008728F9"/>
    <w:rsid w:val="008729A4"/>
    <w:rsid w:val="00872D2E"/>
    <w:rsid w:val="0087342B"/>
    <w:rsid w:val="008736FC"/>
    <w:rsid w:val="00873FC9"/>
    <w:rsid w:val="008768A4"/>
    <w:rsid w:val="00880A10"/>
    <w:rsid w:val="008844F1"/>
    <w:rsid w:val="00884552"/>
    <w:rsid w:val="008846B8"/>
    <w:rsid w:val="008858C7"/>
    <w:rsid w:val="00892A5D"/>
    <w:rsid w:val="00893ACF"/>
    <w:rsid w:val="008A2DD0"/>
    <w:rsid w:val="008A52FB"/>
    <w:rsid w:val="008A7B93"/>
    <w:rsid w:val="008A7D0C"/>
    <w:rsid w:val="008B13E7"/>
    <w:rsid w:val="008B2331"/>
    <w:rsid w:val="008B30C1"/>
    <w:rsid w:val="008B4030"/>
    <w:rsid w:val="008B5098"/>
    <w:rsid w:val="008B5A3F"/>
    <w:rsid w:val="008B5C45"/>
    <w:rsid w:val="008B6836"/>
    <w:rsid w:val="008C0100"/>
    <w:rsid w:val="008C0B64"/>
    <w:rsid w:val="008C214E"/>
    <w:rsid w:val="008C2C8E"/>
    <w:rsid w:val="008C3D69"/>
    <w:rsid w:val="008C524B"/>
    <w:rsid w:val="008D020B"/>
    <w:rsid w:val="008D0878"/>
    <w:rsid w:val="008D0C60"/>
    <w:rsid w:val="008D1AEA"/>
    <w:rsid w:val="008D2324"/>
    <w:rsid w:val="008D28D7"/>
    <w:rsid w:val="008D3482"/>
    <w:rsid w:val="008D4D15"/>
    <w:rsid w:val="008E1302"/>
    <w:rsid w:val="008E1E86"/>
    <w:rsid w:val="008E3141"/>
    <w:rsid w:val="008E47A9"/>
    <w:rsid w:val="008E5FE5"/>
    <w:rsid w:val="008F0F78"/>
    <w:rsid w:val="008F124D"/>
    <w:rsid w:val="008F1BF5"/>
    <w:rsid w:val="008F1CA1"/>
    <w:rsid w:val="008F70C0"/>
    <w:rsid w:val="00901185"/>
    <w:rsid w:val="009016AA"/>
    <w:rsid w:val="009019DC"/>
    <w:rsid w:val="00905BFC"/>
    <w:rsid w:val="00905E67"/>
    <w:rsid w:val="009062A9"/>
    <w:rsid w:val="00906E7C"/>
    <w:rsid w:val="009079C3"/>
    <w:rsid w:val="00911216"/>
    <w:rsid w:val="00912006"/>
    <w:rsid w:val="009121E5"/>
    <w:rsid w:val="00912F61"/>
    <w:rsid w:val="009143FA"/>
    <w:rsid w:val="00920AAC"/>
    <w:rsid w:val="0092515C"/>
    <w:rsid w:val="009272B7"/>
    <w:rsid w:val="00930E9D"/>
    <w:rsid w:val="00931484"/>
    <w:rsid w:val="009349E5"/>
    <w:rsid w:val="00934A40"/>
    <w:rsid w:val="00936BFE"/>
    <w:rsid w:val="009375D4"/>
    <w:rsid w:val="0094044D"/>
    <w:rsid w:val="009408C1"/>
    <w:rsid w:val="00941B62"/>
    <w:rsid w:val="00942789"/>
    <w:rsid w:val="00943CD3"/>
    <w:rsid w:val="009462A5"/>
    <w:rsid w:val="009533AB"/>
    <w:rsid w:val="00955C96"/>
    <w:rsid w:val="009571BC"/>
    <w:rsid w:val="0096026A"/>
    <w:rsid w:val="009617CD"/>
    <w:rsid w:val="00961DA5"/>
    <w:rsid w:val="00961DF0"/>
    <w:rsid w:val="00962080"/>
    <w:rsid w:val="0096209C"/>
    <w:rsid w:val="00963616"/>
    <w:rsid w:val="00963E01"/>
    <w:rsid w:val="009650A0"/>
    <w:rsid w:val="00965807"/>
    <w:rsid w:val="00965A2E"/>
    <w:rsid w:val="009667C3"/>
    <w:rsid w:val="009676A5"/>
    <w:rsid w:val="009702F3"/>
    <w:rsid w:val="009708B9"/>
    <w:rsid w:val="00974519"/>
    <w:rsid w:val="0097498F"/>
    <w:rsid w:val="00975A9E"/>
    <w:rsid w:val="009803D2"/>
    <w:rsid w:val="00981885"/>
    <w:rsid w:val="00981B81"/>
    <w:rsid w:val="0098321B"/>
    <w:rsid w:val="00983586"/>
    <w:rsid w:val="009847A7"/>
    <w:rsid w:val="009848B3"/>
    <w:rsid w:val="00985D47"/>
    <w:rsid w:val="00994361"/>
    <w:rsid w:val="009960EB"/>
    <w:rsid w:val="00996411"/>
    <w:rsid w:val="009A16C3"/>
    <w:rsid w:val="009A1798"/>
    <w:rsid w:val="009A19F9"/>
    <w:rsid w:val="009A2BC3"/>
    <w:rsid w:val="009A2DDA"/>
    <w:rsid w:val="009A50E6"/>
    <w:rsid w:val="009A533C"/>
    <w:rsid w:val="009A59F3"/>
    <w:rsid w:val="009A7DC7"/>
    <w:rsid w:val="009A7ECA"/>
    <w:rsid w:val="009B49FA"/>
    <w:rsid w:val="009B5B80"/>
    <w:rsid w:val="009B6E93"/>
    <w:rsid w:val="009C0657"/>
    <w:rsid w:val="009C1E06"/>
    <w:rsid w:val="009C3C9F"/>
    <w:rsid w:val="009C44F2"/>
    <w:rsid w:val="009D6173"/>
    <w:rsid w:val="009E033A"/>
    <w:rsid w:val="009E3E4D"/>
    <w:rsid w:val="009E4086"/>
    <w:rsid w:val="009E4D6D"/>
    <w:rsid w:val="009E5824"/>
    <w:rsid w:val="009E5CCE"/>
    <w:rsid w:val="009F01C3"/>
    <w:rsid w:val="009F1677"/>
    <w:rsid w:val="009F1C25"/>
    <w:rsid w:val="009F425A"/>
    <w:rsid w:val="009F6609"/>
    <w:rsid w:val="009F6853"/>
    <w:rsid w:val="00A00040"/>
    <w:rsid w:val="00A031B0"/>
    <w:rsid w:val="00A03519"/>
    <w:rsid w:val="00A07DD6"/>
    <w:rsid w:val="00A10A70"/>
    <w:rsid w:val="00A110F1"/>
    <w:rsid w:val="00A11ACB"/>
    <w:rsid w:val="00A14FE3"/>
    <w:rsid w:val="00A15334"/>
    <w:rsid w:val="00A16A88"/>
    <w:rsid w:val="00A1771F"/>
    <w:rsid w:val="00A17AD0"/>
    <w:rsid w:val="00A204F6"/>
    <w:rsid w:val="00A216A7"/>
    <w:rsid w:val="00A22817"/>
    <w:rsid w:val="00A2314B"/>
    <w:rsid w:val="00A2408C"/>
    <w:rsid w:val="00A24907"/>
    <w:rsid w:val="00A27ED9"/>
    <w:rsid w:val="00A3104E"/>
    <w:rsid w:val="00A341B7"/>
    <w:rsid w:val="00A4075B"/>
    <w:rsid w:val="00A41398"/>
    <w:rsid w:val="00A428EF"/>
    <w:rsid w:val="00A4316F"/>
    <w:rsid w:val="00A444B4"/>
    <w:rsid w:val="00A4491A"/>
    <w:rsid w:val="00A4679F"/>
    <w:rsid w:val="00A50F2A"/>
    <w:rsid w:val="00A50F36"/>
    <w:rsid w:val="00A524DE"/>
    <w:rsid w:val="00A5262D"/>
    <w:rsid w:val="00A5428B"/>
    <w:rsid w:val="00A55D79"/>
    <w:rsid w:val="00A56003"/>
    <w:rsid w:val="00A60C55"/>
    <w:rsid w:val="00A619B5"/>
    <w:rsid w:val="00A67C7F"/>
    <w:rsid w:val="00A70984"/>
    <w:rsid w:val="00A71082"/>
    <w:rsid w:val="00A7448F"/>
    <w:rsid w:val="00A77CCE"/>
    <w:rsid w:val="00A805B8"/>
    <w:rsid w:val="00A84E18"/>
    <w:rsid w:val="00A84E83"/>
    <w:rsid w:val="00A85501"/>
    <w:rsid w:val="00A869F2"/>
    <w:rsid w:val="00A9001C"/>
    <w:rsid w:val="00A927F6"/>
    <w:rsid w:val="00A96FFC"/>
    <w:rsid w:val="00A9781C"/>
    <w:rsid w:val="00A97D31"/>
    <w:rsid w:val="00AA2923"/>
    <w:rsid w:val="00AA4991"/>
    <w:rsid w:val="00AA5E69"/>
    <w:rsid w:val="00AA6F5D"/>
    <w:rsid w:val="00AA7135"/>
    <w:rsid w:val="00AB18EE"/>
    <w:rsid w:val="00AB23E5"/>
    <w:rsid w:val="00AB2B8C"/>
    <w:rsid w:val="00AB4281"/>
    <w:rsid w:val="00AB4D65"/>
    <w:rsid w:val="00AB5E86"/>
    <w:rsid w:val="00AB64E0"/>
    <w:rsid w:val="00AB6725"/>
    <w:rsid w:val="00AB71C1"/>
    <w:rsid w:val="00AB7453"/>
    <w:rsid w:val="00AC187B"/>
    <w:rsid w:val="00AC26E5"/>
    <w:rsid w:val="00AD0240"/>
    <w:rsid w:val="00AD1225"/>
    <w:rsid w:val="00AD2534"/>
    <w:rsid w:val="00AD6B54"/>
    <w:rsid w:val="00AD7159"/>
    <w:rsid w:val="00AD748A"/>
    <w:rsid w:val="00AE3874"/>
    <w:rsid w:val="00AE48D8"/>
    <w:rsid w:val="00AE5FDA"/>
    <w:rsid w:val="00AE6248"/>
    <w:rsid w:val="00AE7C8F"/>
    <w:rsid w:val="00AF19D1"/>
    <w:rsid w:val="00AF1BC4"/>
    <w:rsid w:val="00AF206E"/>
    <w:rsid w:val="00AF2AF2"/>
    <w:rsid w:val="00AF43AB"/>
    <w:rsid w:val="00AF4907"/>
    <w:rsid w:val="00AF7012"/>
    <w:rsid w:val="00B00D10"/>
    <w:rsid w:val="00B01722"/>
    <w:rsid w:val="00B01ECF"/>
    <w:rsid w:val="00B02BC7"/>
    <w:rsid w:val="00B05624"/>
    <w:rsid w:val="00B05E7F"/>
    <w:rsid w:val="00B061FD"/>
    <w:rsid w:val="00B0656F"/>
    <w:rsid w:val="00B072B8"/>
    <w:rsid w:val="00B1046A"/>
    <w:rsid w:val="00B13145"/>
    <w:rsid w:val="00B140E7"/>
    <w:rsid w:val="00B14F1F"/>
    <w:rsid w:val="00B153E3"/>
    <w:rsid w:val="00B17AC0"/>
    <w:rsid w:val="00B25DFE"/>
    <w:rsid w:val="00B26D1E"/>
    <w:rsid w:val="00B32ABB"/>
    <w:rsid w:val="00B32E1C"/>
    <w:rsid w:val="00B355FB"/>
    <w:rsid w:val="00B40674"/>
    <w:rsid w:val="00B40A00"/>
    <w:rsid w:val="00B43813"/>
    <w:rsid w:val="00B44E0F"/>
    <w:rsid w:val="00B44E2B"/>
    <w:rsid w:val="00B5021D"/>
    <w:rsid w:val="00B53CB2"/>
    <w:rsid w:val="00B574D0"/>
    <w:rsid w:val="00B57588"/>
    <w:rsid w:val="00B61788"/>
    <w:rsid w:val="00B618FA"/>
    <w:rsid w:val="00B61C02"/>
    <w:rsid w:val="00B61F94"/>
    <w:rsid w:val="00B641B2"/>
    <w:rsid w:val="00B6426B"/>
    <w:rsid w:val="00B70A78"/>
    <w:rsid w:val="00B72DB2"/>
    <w:rsid w:val="00B74341"/>
    <w:rsid w:val="00B76427"/>
    <w:rsid w:val="00B778ED"/>
    <w:rsid w:val="00B80069"/>
    <w:rsid w:val="00B80F62"/>
    <w:rsid w:val="00B81B00"/>
    <w:rsid w:val="00B84753"/>
    <w:rsid w:val="00B86870"/>
    <w:rsid w:val="00B87EF2"/>
    <w:rsid w:val="00B90A24"/>
    <w:rsid w:val="00B92898"/>
    <w:rsid w:val="00B931D5"/>
    <w:rsid w:val="00B93B7E"/>
    <w:rsid w:val="00B94DC8"/>
    <w:rsid w:val="00B94F1D"/>
    <w:rsid w:val="00B94FBD"/>
    <w:rsid w:val="00BA0C30"/>
    <w:rsid w:val="00BA173E"/>
    <w:rsid w:val="00BA30EE"/>
    <w:rsid w:val="00BA4B5A"/>
    <w:rsid w:val="00BA70C1"/>
    <w:rsid w:val="00BB4B88"/>
    <w:rsid w:val="00BB50D0"/>
    <w:rsid w:val="00BB6D37"/>
    <w:rsid w:val="00BB6F80"/>
    <w:rsid w:val="00BB7873"/>
    <w:rsid w:val="00BC28A6"/>
    <w:rsid w:val="00BC3922"/>
    <w:rsid w:val="00BC3C29"/>
    <w:rsid w:val="00BC3D90"/>
    <w:rsid w:val="00BD056C"/>
    <w:rsid w:val="00BD0818"/>
    <w:rsid w:val="00BD17E2"/>
    <w:rsid w:val="00BD270B"/>
    <w:rsid w:val="00BD577E"/>
    <w:rsid w:val="00BE0B51"/>
    <w:rsid w:val="00BE0C08"/>
    <w:rsid w:val="00BE1420"/>
    <w:rsid w:val="00BE3950"/>
    <w:rsid w:val="00BE6650"/>
    <w:rsid w:val="00BE698E"/>
    <w:rsid w:val="00BF19A0"/>
    <w:rsid w:val="00BF3072"/>
    <w:rsid w:val="00BF4030"/>
    <w:rsid w:val="00BF41F5"/>
    <w:rsid w:val="00BF54F4"/>
    <w:rsid w:val="00BF677E"/>
    <w:rsid w:val="00BF797D"/>
    <w:rsid w:val="00BF7D00"/>
    <w:rsid w:val="00BF7EF0"/>
    <w:rsid w:val="00C01C34"/>
    <w:rsid w:val="00C02A84"/>
    <w:rsid w:val="00C02DBE"/>
    <w:rsid w:val="00C02EAF"/>
    <w:rsid w:val="00C035A5"/>
    <w:rsid w:val="00C05982"/>
    <w:rsid w:val="00C07EB4"/>
    <w:rsid w:val="00C128DF"/>
    <w:rsid w:val="00C13EEC"/>
    <w:rsid w:val="00C148CE"/>
    <w:rsid w:val="00C16468"/>
    <w:rsid w:val="00C17904"/>
    <w:rsid w:val="00C20DE9"/>
    <w:rsid w:val="00C21783"/>
    <w:rsid w:val="00C23AAF"/>
    <w:rsid w:val="00C23BCB"/>
    <w:rsid w:val="00C23CE8"/>
    <w:rsid w:val="00C263FE"/>
    <w:rsid w:val="00C266D9"/>
    <w:rsid w:val="00C278EC"/>
    <w:rsid w:val="00C3323C"/>
    <w:rsid w:val="00C33B7F"/>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0884"/>
    <w:rsid w:val="00C6359A"/>
    <w:rsid w:val="00C66483"/>
    <w:rsid w:val="00C704B6"/>
    <w:rsid w:val="00C706A1"/>
    <w:rsid w:val="00C71B3D"/>
    <w:rsid w:val="00C73EA3"/>
    <w:rsid w:val="00C76CB8"/>
    <w:rsid w:val="00C80943"/>
    <w:rsid w:val="00C810D3"/>
    <w:rsid w:val="00C8490B"/>
    <w:rsid w:val="00C925E3"/>
    <w:rsid w:val="00C93B80"/>
    <w:rsid w:val="00C9418E"/>
    <w:rsid w:val="00C96B5F"/>
    <w:rsid w:val="00CA2691"/>
    <w:rsid w:val="00CA546A"/>
    <w:rsid w:val="00CB08BB"/>
    <w:rsid w:val="00CB28DE"/>
    <w:rsid w:val="00CB60BF"/>
    <w:rsid w:val="00CB66DF"/>
    <w:rsid w:val="00CB70E2"/>
    <w:rsid w:val="00CB7C7B"/>
    <w:rsid w:val="00CC03C2"/>
    <w:rsid w:val="00CC0494"/>
    <w:rsid w:val="00CC309D"/>
    <w:rsid w:val="00CC41FD"/>
    <w:rsid w:val="00CC5D2D"/>
    <w:rsid w:val="00CC5D76"/>
    <w:rsid w:val="00CC70FC"/>
    <w:rsid w:val="00CC7C4B"/>
    <w:rsid w:val="00CC7E9E"/>
    <w:rsid w:val="00CD1215"/>
    <w:rsid w:val="00CD16F8"/>
    <w:rsid w:val="00CD285B"/>
    <w:rsid w:val="00CD290B"/>
    <w:rsid w:val="00CD2CA7"/>
    <w:rsid w:val="00CD350B"/>
    <w:rsid w:val="00CD4C54"/>
    <w:rsid w:val="00CD644B"/>
    <w:rsid w:val="00CE2059"/>
    <w:rsid w:val="00CE3F24"/>
    <w:rsid w:val="00CE5B8A"/>
    <w:rsid w:val="00CE662B"/>
    <w:rsid w:val="00CE7B12"/>
    <w:rsid w:val="00CF001F"/>
    <w:rsid w:val="00CF7995"/>
    <w:rsid w:val="00D01231"/>
    <w:rsid w:val="00D01B68"/>
    <w:rsid w:val="00D01EFC"/>
    <w:rsid w:val="00D02C3C"/>
    <w:rsid w:val="00D03B9F"/>
    <w:rsid w:val="00D0747D"/>
    <w:rsid w:val="00D07C9B"/>
    <w:rsid w:val="00D07F3B"/>
    <w:rsid w:val="00D10F72"/>
    <w:rsid w:val="00D115E0"/>
    <w:rsid w:val="00D116F4"/>
    <w:rsid w:val="00D134D5"/>
    <w:rsid w:val="00D170C7"/>
    <w:rsid w:val="00D1799A"/>
    <w:rsid w:val="00D203C9"/>
    <w:rsid w:val="00D20DCD"/>
    <w:rsid w:val="00D2151F"/>
    <w:rsid w:val="00D237B7"/>
    <w:rsid w:val="00D238C7"/>
    <w:rsid w:val="00D24040"/>
    <w:rsid w:val="00D2524C"/>
    <w:rsid w:val="00D26379"/>
    <w:rsid w:val="00D26582"/>
    <w:rsid w:val="00D26594"/>
    <w:rsid w:val="00D26645"/>
    <w:rsid w:val="00D27621"/>
    <w:rsid w:val="00D30623"/>
    <w:rsid w:val="00D30D5F"/>
    <w:rsid w:val="00D30EF4"/>
    <w:rsid w:val="00D35457"/>
    <w:rsid w:val="00D42337"/>
    <w:rsid w:val="00D435EC"/>
    <w:rsid w:val="00D43617"/>
    <w:rsid w:val="00D43D47"/>
    <w:rsid w:val="00D45211"/>
    <w:rsid w:val="00D5107F"/>
    <w:rsid w:val="00D51EEA"/>
    <w:rsid w:val="00D52AE5"/>
    <w:rsid w:val="00D52EE3"/>
    <w:rsid w:val="00D55528"/>
    <w:rsid w:val="00D55F6E"/>
    <w:rsid w:val="00D56935"/>
    <w:rsid w:val="00D57A2C"/>
    <w:rsid w:val="00D605F8"/>
    <w:rsid w:val="00D60892"/>
    <w:rsid w:val="00D630A0"/>
    <w:rsid w:val="00D6371B"/>
    <w:rsid w:val="00D64B0D"/>
    <w:rsid w:val="00D65289"/>
    <w:rsid w:val="00D6676B"/>
    <w:rsid w:val="00D66E23"/>
    <w:rsid w:val="00D72F20"/>
    <w:rsid w:val="00D75614"/>
    <w:rsid w:val="00D805D3"/>
    <w:rsid w:val="00D8151E"/>
    <w:rsid w:val="00D85385"/>
    <w:rsid w:val="00D92045"/>
    <w:rsid w:val="00D929BC"/>
    <w:rsid w:val="00D93737"/>
    <w:rsid w:val="00D93A6D"/>
    <w:rsid w:val="00D9770E"/>
    <w:rsid w:val="00D97AC7"/>
    <w:rsid w:val="00DA1C1E"/>
    <w:rsid w:val="00DA1E29"/>
    <w:rsid w:val="00DA1F01"/>
    <w:rsid w:val="00DA2737"/>
    <w:rsid w:val="00DA580F"/>
    <w:rsid w:val="00DA592B"/>
    <w:rsid w:val="00DA5D42"/>
    <w:rsid w:val="00DA5E98"/>
    <w:rsid w:val="00DA6860"/>
    <w:rsid w:val="00DB1F4E"/>
    <w:rsid w:val="00DB5798"/>
    <w:rsid w:val="00DB5D5A"/>
    <w:rsid w:val="00DB627C"/>
    <w:rsid w:val="00DB63E7"/>
    <w:rsid w:val="00DB6B03"/>
    <w:rsid w:val="00DB71AC"/>
    <w:rsid w:val="00DB7754"/>
    <w:rsid w:val="00DC289E"/>
    <w:rsid w:val="00DC3A1B"/>
    <w:rsid w:val="00DC635A"/>
    <w:rsid w:val="00DD36A7"/>
    <w:rsid w:val="00DD5ECC"/>
    <w:rsid w:val="00DD6D2F"/>
    <w:rsid w:val="00DD71DC"/>
    <w:rsid w:val="00DE00E6"/>
    <w:rsid w:val="00DE2BC0"/>
    <w:rsid w:val="00DE35C0"/>
    <w:rsid w:val="00DE409C"/>
    <w:rsid w:val="00DE4955"/>
    <w:rsid w:val="00DE5369"/>
    <w:rsid w:val="00DE70F5"/>
    <w:rsid w:val="00DF1234"/>
    <w:rsid w:val="00DF4E88"/>
    <w:rsid w:val="00DF66D9"/>
    <w:rsid w:val="00DF6F1D"/>
    <w:rsid w:val="00DF782C"/>
    <w:rsid w:val="00DF795C"/>
    <w:rsid w:val="00E00D72"/>
    <w:rsid w:val="00E01651"/>
    <w:rsid w:val="00E01C24"/>
    <w:rsid w:val="00E03AB4"/>
    <w:rsid w:val="00E0475D"/>
    <w:rsid w:val="00E05D95"/>
    <w:rsid w:val="00E07DBF"/>
    <w:rsid w:val="00E100AB"/>
    <w:rsid w:val="00E10A50"/>
    <w:rsid w:val="00E11876"/>
    <w:rsid w:val="00E126F0"/>
    <w:rsid w:val="00E149EB"/>
    <w:rsid w:val="00E153DE"/>
    <w:rsid w:val="00E162AC"/>
    <w:rsid w:val="00E208DA"/>
    <w:rsid w:val="00E21A25"/>
    <w:rsid w:val="00E21F92"/>
    <w:rsid w:val="00E22642"/>
    <w:rsid w:val="00E229B2"/>
    <w:rsid w:val="00E259D5"/>
    <w:rsid w:val="00E25C90"/>
    <w:rsid w:val="00E3048E"/>
    <w:rsid w:val="00E3113A"/>
    <w:rsid w:val="00E33531"/>
    <w:rsid w:val="00E34ECF"/>
    <w:rsid w:val="00E35D43"/>
    <w:rsid w:val="00E35D71"/>
    <w:rsid w:val="00E36811"/>
    <w:rsid w:val="00E42466"/>
    <w:rsid w:val="00E458AF"/>
    <w:rsid w:val="00E46554"/>
    <w:rsid w:val="00E46C36"/>
    <w:rsid w:val="00E47427"/>
    <w:rsid w:val="00E47E94"/>
    <w:rsid w:val="00E528CF"/>
    <w:rsid w:val="00E558C3"/>
    <w:rsid w:val="00E55A70"/>
    <w:rsid w:val="00E5651F"/>
    <w:rsid w:val="00E57C3E"/>
    <w:rsid w:val="00E65CFA"/>
    <w:rsid w:val="00E66004"/>
    <w:rsid w:val="00E668BC"/>
    <w:rsid w:val="00E67B00"/>
    <w:rsid w:val="00E7004C"/>
    <w:rsid w:val="00E70F81"/>
    <w:rsid w:val="00E713DB"/>
    <w:rsid w:val="00E72027"/>
    <w:rsid w:val="00E720D5"/>
    <w:rsid w:val="00E72DD6"/>
    <w:rsid w:val="00E73CAA"/>
    <w:rsid w:val="00E7401A"/>
    <w:rsid w:val="00E76A34"/>
    <w:rsid w:val="00E76B87"/>
    <w:rsid w:val="00E7783D"/>
    <w:rsid w:val="00E77C13"/>
    <w:rsid w:val="00E77EC4"/>
    <w:rsid w:val="00E814FF"/>
    <w:rsid w:val="00E86128"/>
    <w:rsid w:val="00E91A0B"/>
    <w:rsid w:val="00E91BA9"/>
    <w:rsid w:val="00EA09FC"/>
    <w:rsid w:val="00EA6DEF"/>
    <w:rsid w:val="00EA7011"/>
    <w:rsid w:val="00EB0550"/>
    <w:rsid w:val="00EB39F6"/>
    <w:rsid w:val="00EB3C8E"/>
    <w:rsid w:val="00EB6851"/>
    <w:rsid w:val="00EC23F0"/>
    <w:rsid w:val="00EC5CA2"/>
    <w:rsid w:val="00ED0478"/>
    <w:rsid w:val="00ED1BA3"/>
    <w:rsid w:val="00ED6298"/>
    <w:rsid w:val="00EE103C"/>
    <w:rsid w:val="00EE1374"/>
    <w:rsid w:val="00EE1663"/>
    <w:rsid w:val="00EE1FAA"/>
    <w:rsid w:val="00EE2298"/>
    <w:rsid w:val="00EE28AC"/>
    <w:rsid w:val="00EE4743"/>
    <w:rsid w:val="00EE6681"/>
    <w:rsid w:val="00EF0818"/>
    <w:rsid w:val="00EF09A4"/>
    <w:rsid w:val="00EF24C9"/>
    <w:rsid w:val="00EF2898"/>
    <w:rsid w:val="00EF3D96"/>
    <w:rsid w:val="00EF5DF3"/>
    <w:rsid w:val="00EF6ABD"/>
    <w:rsid w:val="00F01252"/>
    <w:rsid w:val="00F01357"/>
    <w:rsid w:val="00F01BAC"/>
    <w:rsid w:val="00F03199"/>
    <w:rsid w:val="00F04891"/>
    <w:rsid w:val="00F06C2A"/>
    <w:rsid w:val="00F0718C"/>
    <w:rsid w:val="00F12448"/>
    <w:rsid w:val="00F12EB7"/>
    <w:rsid w:val="00F148B4"/>
    <w:rsid w:val="00F14B58"/>
    <w:rsid w:val="00F15359"/>
    <w:rsid w:val="00F16D53"/>
    <w:rsid w:val="00F21C2E"/>
    <w:rsid w:val="00F21D42"/>
    <w:rsid w:val="00F2347F"/>
    <w:rsid w:val="00F23F39"/>
    <w:rsid w:val="00F242D4"/>
    <w:rsid w:val="00F24FF4"/>
    <w:rsid w:val="00F30C86"/>
    <w:rsid w:val="00F329E0"/>
    <w:rsid w:val="00F35988"/>
    <w:rsid w:val="00F3694E"/>
    <w:rsid w:val="00F43368"/>
    <w:rsid w:val="00F43EC4"/>
    <w:rsid w:val="00F44802"/>
    <w:rsid w:val="00F452A8"/>
    <w:rsid w:val="00F46BB4"/>
    <w:rsid w:val="00F4760A"/>
    <w:rsid w:val="00F47943"/>
    <w:rsid w:val="00F47E7B"/>
    <w:rsid w:val="00F51323"/>
    <w:rsid w:val="00F52D6C"/>
    <w:rsid w:val="00F60496"/>
    <w:rsid w:val="00F604F7"/>
    <w:rsid w:val="00F619D6"/>
    <w:rsid w:val="00F622FC"/>
    <w:rsid w:val="00F6531C"/>
    <w:rsid w:val="00F655E2"/>
    <w:rsid w:val="00F66BC7"/>
    <w:rsid w:val="00F66FA4"/>
    <w:rsid w:val="00F674B6"/>
    <w:rsid w:val="00F70C46"/>
    <w:rsid w:val="00F7117D"/>
    <w:rsid w:val="00F723A7"/>
    <w:rsid w:val="00F73FE6"/>
    <w:rsid w:val="00F777A7"/>
    <w:rsid w:val="00F8284F"/>
    <w:rsid w:val="00F82A11"/>
    <w:rsid w:val="00F8337F"/>
    <w:rsid w:val="00F86384"/>
    <w:rsid w:val="00F93456"/>
    <w:rsid w:val="00F94E91"/>
    <w:rsid w:val="00F96059"/>
    <w:rsid w:val="00F97800"/>
    <w:rsid w:val="00FA1EB1"/>
    <w:rsid w:val="00FA2917"/>
    <w:rsid w:val="00FA2CC9"/>
    <w:rsid w:val="00FA370A"/>
    <w:rsid w:val="00FA4B74"/>
    <w:rsid w:val="00FA72D0"/>
    <w:rsid w:val="00FB0ABC"/>
    <w:rsid w:val="00FB4FB5"/>
    <w:rsid w:val="00FB6BF7"/>
    <w:rsid w:val="00FB725D"/>
    <w:rsid w:val="00FC540F"/>
    <w:rsid w:val="00FC5736"/>
    <w:rsid w:val="00FC7A57"/>
    <w:rsid w:val="00FD2D88"/>
    <w:rsid w:val="00FD5BF2"/>
    <w:rsid w:val="00FD7CE0"/>
    <w:rsid w:val="00FD7F21"/>
    <w:rsid w:val="00FE1C3E"/>
    <w:rsid w:val="00FE22FE"/>
    <w:rsid w:val="00FE509D"/>
    <w:rsid w:val="00FE5FAB"/>
    <w:rsid w:val="00FE6869"/>
    <w:rsid w:val="00FF0834"/>
    <w:rsid w:val="00FF181A"/>
    <w:rsid w:val="00FF4B06"/>
    <w:rsid w:val="00FF6129"/>
    <w:rsid w:val="00FF6140"/>
    <w:rsid w:val="00FF6A4C"/>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2E641299"/>
  <w15:docId w15:val="{1F86A9D5-99B3-4F23-A193-0EDEBFC1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C47"/>
    <w:pPr>
      <w:jc w:val="both"/>
    </w:pPr>
    <w:rPr>
      <w:sz w:val="24"/>
      <w:szCs w:val="24"/>
    </w:rPr>
  </w:style>
  <w:style w:type="paragraph" w:styleId="Heading1">
    <w:name w:val="heading 1"/>
    <w:basedOn w:val="Normal"/>
    <w:next w:val="Normal"/>
    <w:link w:val="Heading1Char"/>
    <w:uiPriority w:val="9"/>
    <w:qFormat/>
    <w:rsid w:val="007D5A75"/>
    <w:pPr>
      <w:keepNext/>
      <w:numPr>
        <w:numId w:val="8"/>
      </w:numPr>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327D2E"/>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590C87"/>
    <w:pPr>
      <w:tabs>
        <w:tab w:val="left" w:pos="1170"/>
        <w:tab w:val="right" w:leader="dot" w:pos="9720"/>
      </w:tabs>
      <w:ind w:left="1170" w:hanging="540"/>
    </w:pPr>
    <w:rPr>
      <w:rFonts w:ascii="Times New Roman Bold" w:hAnsi="Times New Roman Bold"/>
      <w:b/>
      <w:noProof/>
    </w:r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2">
    <w:name w:val="Body Text 2"/>
    <w:basedOn w:val="Normal"/>
    <w:link w:val="BodyText2Char"/>
    <w:rsid w:val="00187E05"/>
    <w:pPr>
      <w:jc w:val="left"/>
    </w:pPr>
    <w:rPr>
      <w:rFonts w:ascii="Palatino" w:hAnsi="Palatino"/>
      <w:color w:val="000000"/>
      <w:szCs w:val="20"/>
    </w:rPr>
  </w:style>
  <w:style w:type="character" w:customStyle="1" w:styleId="BodyText2Char">
    <w:name w:val="Body Text 2 Char"/>
    <w:basedOn w:val="DefaultParagraphFont"/>
    <w:link w:val="BodyText2"/>
    <w:rsid w:val="00187E05"/>
    <w:rPr>
      <w:rFonts w:ascii="Palatino" w:hAnsi="Palatino"/>
      <w:color w:val="000000"/>
      <w:sz w:val="24"/>
    </w:rPr>
  </w:style>
  <w:style w:type="paragraph" w:styleId="BodyText">
    <w:name w:val="Body Text"/>
    <w:basedOn w:val="Normal"/>
    <w:link w:val="BodyTextChar"/>
    <w:uiPriority w:val="99"/>
    <w:semiHidden/>
    <w:unhideWhenUsed/>
    <w:rsid w:val="00187E05"/>
    <w:pPr>
      <w:spacing w:after="120"/>
    </w:pPr>
  </w:style>
  <w:style w:type="character" w:customStyle="1" w:styleId="BodyTextChar">
    <w:name w:val="Body Text Char"/>
    <w:basedOn w:val="DefaultParagraphFont"/>
    <w:link w:val="BodyText"/>
    <w:uiPriority w:val="99"/>
    <w:semiHidden/>
    <w:rsid w:val="00187E05"/>
    <w:rPr>
      <w:sz w:val="24"/>
      <w:szCs w:val="24"/>
    </w:rPr>
  </w:style>
  <w:style w:type="paragraph" w:customStyle="1" w:styleId="p11">
    <w:name w:val="p11"/>
    <w:basedOn w:val="Normal"/>
    <w:rsid w:val="00E3048E"/>
    <w:pPr>
      <w:widowControl w:val="0"/>
      <w:tabs>
        <w:tab w:val="left" w:pos="1100"/>
        <w:tab w:val="left" w:pos="1500"/>
      </w:tabs>
      <w:spacing w:line="240" w:lineRule="atLeast"/>
      <w:ind w:hanging="288"/>
    </w:pPr>
    <w:rPr>
      <w:szCs w:val="20"/>
    </w:rPr>
  </w:style>
  <w:style w:type="paragraph" w:customStyle="1" w:styleId="p13">
    <w:name w:val="p13"/>
    <w:basedOn w:val="Normal"/>
    <w:rsid w:val="00E3048E"/>
    <w:pPr>
      <w:widowControl w:val="0"/>
      <w:spacing w:line="240" w:lineRule="atLeast"/>
      <w:ind w:left="340"/>
    </w:pPr>
    <w:rPr>
      <w:szCs w:val="20"/>
    </w:rPr>
  </w:style>
  <w:style w:type="paragraph" w:styleId="BodyTextIndent2">
    <w:name w:val="Body Text Indent 2"/>
    <w:basedOn w:val="Normal"/>
    <w:link w:val="BodyTextIndent2Char"/>
    <w:uiPriority w:val="99"/>
    <w:semiHidden/>
    <w:unhideWhenUsed/>
    <w:rsid w:val="00E3048E"/>
    <w:pPr>
      <w:spacing w:after="120" w:line="480" w:lineRule="auto"/>
      <w:ind w:left="360"/>
    </w:pPr>
  </w:style>
  <w:style w:type="character" w:customStyle="1" w:styleId="BodyTextIndent2Char">
    <w:name w:val="Body Text Indent 2 Char"/>
    <w:basedOn w:val="DefaultParagraphFont"/>
    <w:link w:val="BodyTextIndent2"/>
    <w:uiPriority w:val="99"/>
    <w:semiHidden/>
    <w:rsid w:val="00E3048E"/>
    <w:rPr>
      <w:sz w:val="24"/>
      <w:szCs w:val="24"/>
    </w:rPr>
  </w:style>
  <w:style w:type="paragraph" w:customStyle="1" w:styleId="p4">
    <w:name w:val="p4"/>
    <w:basedOn w:val="Normal"/>
    <w:rsid w:val="00E3048E"/>
    <w:pPr>
      <w:widowControl w:val="0"/>
      <w:tabs>
        <w:tab w:val="left" w:pos="720"/>
      </w:tabs>
      <w:spacing w:line="480" w:lineRule="atLeast"/>
    </w:pPr>
    <w:rPr>
      <w:szCs w:val="20"/>
    </w:rPr>
  </w:style>
  <w:style w:type="paragraph" w:customStyle="1" w:styleId="p15">
    <w:name w:val="p15"/>
    <w:basedOn w:val="Normal"/>
    <w:rsid w:val="00E3048E"/>
    <w:pPr>
      <w:widowControl w:val="0"/>
      <w:spacing w:line="240" w:lineRule="atLeast"/>
      <w:ind w:left="60"/>
    </w:pPr>
    <w:rPr>
      <w:szCs w:val="20"/>
    </w:rPr>
  </w:style>
  <w:style w:type="paragraph" w:customStyle="1" w:styleId="p16">
    <w:name w:val="p16"/>
    <w:basedOn w:val="Normal"/>
    <w:rsid w:val="00E3048E"/>
    <w:pPr>
      <w:widowControl w:val="0"/>
      <w:tabs>
        <w:tab w:val="left" w:pos="460"/>
      </w:tabs>
      <w:spacing w:line="240" w:lineRule="atLeast"/>
      <w:ind w:left="980"/>
    </w:pPr>
    <w:rPr>
      <w:szCs w:val="20"/>
    </w:rPr>
  </w:style>
  <w:style w:type="paragraph" w:customStyle="1" w:styleId="p17">
    <w:name w:val="p17"/>
    <w:basedOn w:val="Normal"/>
    <w:rsid w:val="00E3048E"/>
    <w:pPr>
      <w:widowControl w:val="0"/>
      <w:spacing w:line="240" w:lineRule="atLeast"/>
      <w:ind w:left="1008" w:hanging="432"/>
    </w:pPr>
    <w:rPr>
      <w:szCs w:val="20"/>
    </w:rPr>
  </w:style>
  <w:style w:type="paragraph" w:customStyle="1" w:styleId="p19">
    <w:name w:val="p19"/>
    <w:basedOn w:val="Normal"/>
    <w:rsid w:val="00E3048E"/>
    <w:pPr>
      <w:widowControl w:val="0"/>
      <w:tabs>
        <w:tab w:val="left" w:pos="460"/>
        <w:tab w:val="left" w:pos="800"/>
      </w:tabs>
      <w:spacing w:line="240" w:lineRule="atLeast"/>
      <w:ind w:left="576" w:hanging="432"/>
    </w:pPr>
    <w:rPr>
      <w:szCs w:val="20"/>
    </w:rPr>
  </w:style>
  <w:style w:type="paragraph" w:styleId="BodyTextIndent3">
    <w:name w:val="Body Text Indent 3"/>
    <w:basedOn w:val="Normal"/>
    <w:link w:val="BodyTextIndent3Char"/>
    <w:uiPriority w:val="99"/>
    <w:semiHidden/>
    <w:unhideWhenUsed/>
    <w:rsid w:val="00AE5F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E5FDA"/>
    <w:rPr>
      <w:sz w:val="16"/>
      <w:szCs w:val="16"/>
    </w:rPr>
  </w:style>
  <w:style w:type="paragraph" w:customStyle="1" w:styleId="p9">
    <w:name w:val="p9"/>
    <w:basedOn w:val="Normal"/>
    <w:rsid w:val="00AE5FDA"/>
    <w:pPr>
      <w:widowControl w:val="0"/>
      <w:tabs>
        <w:tab w:val="left" w:pos="800"/>
      </w:tabs>
      <w:spacing w:line="240" w:lineRule="atLeast"/>
      <w:ind w:left="640"/>
    </w:pPr>
    <w:rPr>
      <w:szCs w:val="20"/>
    </w:rPr>
  </w:style>
  <w:style w:type="paragraph" w:customStyle="1" w:styleId="p21">
    <w:name w:val="p21"/>
    <w:basedOn w:val="Normal"/>
    <w:rsid w:val="00AE5FDA"/>
    <w:pPr>
      <w:widowControl w:val="0"/>
      <w:spacing w:line="240" w:lineRule="atLeast"/>
    </w:pPr>
    <w:rPr>
      <w:szCs w:val="20"/>
    </w:rPr>
  </w:style>
  <w:style w:type="paragraph" w:customStyle="1" w:styleId="p24">
    <w:name w:val="p24"/>
    <w:basedOn w:val="Normal"/>
    <w:rsid w:val="00AE5FDA"/>
    <w:pPr>
      <w:widowControl w:val="0"/>
      <w:tabs>
        <w:tab w:val="left" w:pos="900"/>
      </w:tabs>
      <w:spacing w:line="240" w:lineRule="atLeast"/>
      <w:ind w:left="540"/>
    </w:pPr>
    <w:rPr>
      <w:szCs w:val="20"/>
    </w:rPr>
  </w:style>
  <w:style w:type="paragraph" w:styleId="BlockText">
    <w:name w:val="Block Text"/>
    <w:basedOn w:val="Normal"/>
    <w:rsid w:val="00AE5FDA"/>
    <w:pPr>
      <w:ind w:left="1080" w:right="-90" w:hanging="540"/>
      <w:jc w:val="left"/>
    </w:pPr>
    <w:rPr>
      <w:rFonts w:ascii="Palatino" w:hAnsi="Palatino"/>
      <w:color w:val="000000"/>
      <w:szCs w:val="20"/>
    </w:rPr>
  </w:style>
  <w:style w:type="paragraph" w:customStyle="1" w:styleId="p1">
    <w:name w:val="p1"/>
    <w:basedOn w:val="Normal"/>
    <w:rsid w:val="00AE5FDA"/>
    <w:pPr>
      <w:widowControl w:val="0"/>
      <w:tabs>
        <w:tab w:val="left" w:pos="720"/>
      </w:tabs>
      <w:spacing w:line="240" w:lineRule="atLeast"/>
      <w:jc w:val="left"/>
    </w:pPr>
    <w:rPr>
      <w:szCs w:val="20"/>
    </w:rPr>
  </w:style>
  <w:style w:type="paragraph" w:customStyle="1" w:styleId="p49">
    <w:name w:val="p49"/>
    <w:basedOn w:val="Normal"/>
    <w:rsid w:val="00AE5FDA"/>
    <w:pPr>
      <w:widowControl w:val="0"/>
      <w:tabs>
        <w:tab w:val="left" w:pos="1620"/>
      </w:tabs>
      <w:spacing w:line="240" w:lineRule="atLeast"/>
      <w:ind w:left="180"/>
    </w:pPr>
    <w:rPr>
      <w:szCs w:val="20"/>
    </w:rPr>
  </w:style>
  <w:style w:type="paragraph" w:customStyle="1" w:styleId="p50">
    <w:name w:val="p50"/>
    <w:basedOn w:val="Normal"/>
    <w:rsid w:val="00AE5FDA"/>
    <w:pPr>
      <w:widowControl w:val="0"/>
      <w:tabs>
        <w:tab w:val="left" w:pos="320"/>
      </w:tabs>
      <w:spacing w:line="240" w:lineRule="atLeast"/>
      <w:ind w:left="1152" w:hanging="288"/>
      <w:jc w:val="left"/>
    </w:pPr>
    <w:rPr>
      <w:szCs w:val="20"/>
    </w:rPr>
  </w:style>
  <w:style w:type="paragraph" w:customStyle="1" w:styleId="p51">
    <w:name w:val="p51"/>
    <w:basedOn w:val="Normal"/>
    <w:rsid w:val="00AE5FDA"/>
    <w:pPr>
      <w:widowControl w:val="0"/>
      <w:tabs>
        <w:tab w:val="left" w:pos="320"/>
      </w:tabs>
      <w:spacing w:line="240" w:lineRule="atLeast"/>
      <w:ind w:left="1152" w:hanging="288"/>
    </w:pPr>
    <w:rPr>
      <w:szCs w:val="20"/>
    </w:rPr>
  </w:style>
  <w:style w:type="paragraph" w:customStyle="1" w:styleId="c52">
    <w:name w:val="c52"/>
    <w:basedOn w:val="Normal"/>
    <w:rsid w:val="00AE5FDA"/>
    <w:pPr>
      <w:widowControl w:val="0"/>
      <w:spacing w:line="240" w:lineRule="atLeast"/>
      <w:jc w:val="center"/>
    </w:pPr>
    <w:rPr>
      <w:szCs w:val="20"/>
    </w:rPr>
  </w:style>
  <w:style w:type="paragraph" w:customStyle="1" w:styleId="p54">
    <w:name w:val="p54"/>
    <w:basedOn w:val="Normal"/>
    <w:rsid w:val="00AE5FDA"/>
    <w:pPr>
      <w:widowControl w:val="0"/>
      <w:tabs>
        <w:tab w:val="left" w:pos="460"/>
      </w:tabs>
      <w:spacing w:line="240" w:lineRule="atLeast"/>
      <w:ind w:left="432" w:hanging="576"/>
    </w:pPr>
    <w:rPr>
      <w:szCs w:val="20"/>
    </w:rPr>
  </w:style>
  <w:style w:type="paragraph" w:styleId="BodyText3">
    <w:name w:val="Body Text 3"/>
    <w:basedOn w:val="Normal"/>
    <w:link w:val="BodyText3Char"/>
    <w:uiPriority w:val="99"/>
    <w:semiHidden/>
    <w:unhideWhenUsed/>
    <w:rsid w:val="002137E8"/>
    <w:pPr>
      <w:spacing w:after="120"/>
    </w:pPr>
    <w:rPr>
      <w:sz w:val="16"/>
      <w:szCs w:val="16"/>
    </w:rPr>
  </w:style>
  <w:style w:type="character" w:customStyle="1" w:styleId="BodyText3Char">
    <w:name w:val="Body Text 3 Char"/>
    <w:basedOn w:val="DefaultParagraphFont"/>
    <w:link w:val="BodyText3"/>
    <w:uiPriority w:val="99"/>
    <w:semiHidden/>
    <w:rsid w:val="002137E8"/>
    <w:rPr>
      <w:sz w:val="16"/>
      <w:szCs w:val="16"/>
    </w:rPr>
  </w:style>
  <w:style w:type="paragraph" w:styleId="Revision">
    <w:name w:val="Revision"/>
    <w:hidden/>
    <w:uiPriority w:val="99"/>
    <w:semiHidden/>
    <w:rsid w:val="009A7ECA"/>
    <w:rPr>
      <w:sz w:val="24"/>
      <w:szCs w:val="24"/>
    </w:rPr>
  </w:style>
  <w:style w:type="character" w:styleId="LineNumber">
    <w:name w:val="line number"/>
    <w:basedOn w:val="DefaultParagraphFont"/>
    <w:uiPriority w:val="99"/>
    <w:semiHidden/>
    <w:unhideWhenUsed/>
    <w:rsid w:val="0054423B"/>
  </w:style>
  <w:style w:type="character" w:styleId="CommentReference">
    <w:name w:val="annotation reference"/>
    <w:basedOn w:val="DefaultParagraphFont"/>
    <w:uiPriority w:val="99"/>
    <w:semiHidden/>
    <w:unhideWhenUsed/>
    <w:rsid w:val="00795606"/>
    <w:rPr>
      <w:sz w:val="16"/>
      <w:szCs w:val="16"/>
    </w:rPr>
  </w:style>
  <w:style w:type="paragraph" w:styleId="CommentText">
    <w:name w:val="annotation text"/>
    <w:basedOn w:val="Normal"/>
    <w:link w:val="CommentTextChar"/>
    <w:uiPriority w:val="99"/>
    <w:semiHidden/>
    <w:unhideWhenUsed/>
    <w:rsid w:val="00795606"/>
    <w:rPr>
      <w:sz w:val="20"/>
      <w:szCs w:val="20"/>
    </w:rPr>
  </w:style>
  <w:style w:type="character" w:customStyle="1" w:styleId="CommentTextChar">
    <w:name w:val="Comment Text Char"/>
    <w:basedOn w:val="DefaultParagraphFont"/>
    <w:link w:val="CommentText"/>
    <w:uiPriority w:val="99"/>
    <w:semiHidden/>
    <w:rsid w:val="00795606"/>
  </w:style>
  <w:style w:type="paragraph" w:styleId="CommentSubject">
    <w:name w:val="annotation subject"/>
    <w:basedOn w:val="CommentText"/>
    <w:next w:val="CommentText"/>
    <w:link w:val="CommentSubjectChar"/>
    <w:uiPriority w:val="99"/>
    <w:semiHidden/>
    <w:unhideWhenUsed/>
    <w:rsid w:val="00795606"/>
    <w:rPr>
      <w:b/>
      <w:bCs/>
    </w:rPr>
  </w:style>
  <w:style w:type="character" w:customStyle="1" w:styleId="CommentSubjectChar">
    <w:name w:val="Comment Subject Char"/>
    <w:basedOn w:val="CommentTextChar"/>
    <w:link w:val="CommentSubject"/>
    <w:uiPriority w:val="99"/>
    <w:semiHidden/>
    <w:rsid w:val="00795606"/>
    <w:rPr>
      <w:b/>
      <w:bCs/>
    </w:rPr>
  </w:style>
  <w:style w:type="character" w:styleId="UnresolvedMention">
    <w:name w:val="Unresolved Mention"/>
    <w:basedOn w:val="DefaultParagraphFont"/>
    <w:uiPriority w:val="99"/>
    <w:semiHidden/>
    <w:unhideWhenUsed/>
    <w:rsid w:val="00F23F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088726081">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sh-docdb.fnal.gov:440/cgi-bin/ShowDocument?docid=1602" TargetMode="External"/><Relationship Id="rId18" Type="http://schemas.openxmlformats.org/officeDocument/2006/relationships/hyperlink" Target="https://esh-docdb.fnal.gov:440/cgi-bin/ShowDocument?docid=160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sh-docdb.fnal.gov/cgi-bin/RetrieveFile?docid=1932" TargetMode="External"/><Relationship Id="rId17" Type="http://schemas.openxmlformats.org/officeDocument/2006/relationships/hyperlink" Target="https://esh-docdb.fnal.gov:440/cgi-bin/ShowDocument?docid=160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h-docdbcert.fnal.gov/cgi-bin/cert/ShowDocument?docid=1744" TargetMode="External"/><Relationship Id="rId20" Type="http://schemas.openxmlformats.org/officeDocument/2006/relationships/hyperlink" Target="http://esh-docdb.fnal.gov/cgi-bin/ShowDocument?docid=3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h-docdb.fnal.gov/cgi-bin/RetrieveFile?docid=1884;filename=Respirator%20Fit-Testing%20Form.pdf"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esh.fnal.gov/ESH&amp;Q_Lectora/FN000558-CR-01/" TargetMode="External"/><Relationship Id="rId23" Type="http://schemas.openxmlformats.org/officeDocument/2006/relationships/footer" Target="footer2.xml"/><Relationship Id="rId10" Type="http://schemas.openxmlformats.org/officeDocument/2006/relationships/hyperlink" Target="http://esh-docdb.fnal.gov/cgi-bin/RetrieveFile?docid=1252" TargetMode="External"/><Relationship Id="rId19" Type="http://schemas.openxmlformats.org/officeDocument/2006/relationships/hyperlink" Target="http://extra8.3m.com/SLSWeb/serviceLifeDisclaimer.html?reglId=20&amp;langCode=EN&amp;countryName=UnitedStat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ShowDocument?docid=353"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sh.fnal.gov/pls/default/esh_manual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1297F33-8717-411F-83E2-8E1ED9FA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7123</Words>
  <Characters>40602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FESHM 4150</vt:lpstr>
    </vt:vector>
  </TitlesOfParts>
  <Company>Jefferson Science Associates, LLC</Company>
  <LinksUpToDate>false</LinksUpToDate>
  <CharactersWithSpaces>47630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4150</dc:title>
  <dc:subject>Respiratory Protection</dc:subject>
  <dc:creator>Jonathan Staffa;mspaw@fnal.gov</dc:creator>
  <cp:keywords/>
  <dc:description/>
  <cp:lastModifiedBy>Kristy Gibson</cp:lastModifiedBy>
  <cp:revision>8</cp:revision>
  <cp:lastPrinted>2020-12-15T15:40:00Z</cp:lastPrinted>
  <dcterms:created xsi:type="dcterms:W3CDTF">2020-12-09T18:10:00Z</dcterms:created>
  <dcterms:modified xsi:type="dcterms:W3CDTF">2020-12-15T15:42:00Z</dcterms:modified>
</cp:coreProperties>
</file>